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2D0" w:rsidRDefault="00DE02D0" w:rsidP="00DE02D0">
      <w:pPr>
        <w:bidi w:val="0"/>
        <w:spacing w:line="240" w:lineRule="auto"/>
        <w:jc w:val="center"/>
        <w:rPr>
          <w:rFonts w:ascii="TR France" w:hAnsi="TR France"/>
          <w:b/>
          <w:bCs/>
          <w:sz w:val="20"/>
          <w:szCs w:val="20"/>
          <w:rtl/>
        </w:rPr>
      </w:pPr>
    </w:p>
    <w:p w:rsidR="00DE02D0" w:rsidRDefault="00DE02D0" w:rsidP="00DE02D0">
      <w:pPr>
        <w:bidi w:val="0"/>
        <w:spacing w:line="240" w:lineRule="auto"/>
        <w:jc w:val="center"/>
        <w:rPr>
          <w:rFonts w:ascii="TR France" w:hAnsi="TR France"/>
          <w:b/>
          <w:bCs/>
          <w:sz w:val="20"/>
          <w:szCs w:val="20"/>
        </w:rPr>
      </w:pPr>
    </w:p>
    <w:p w:rsidR="00DE02D0" w:rsidRDefault="00DE02D0" w:rsidP="00DE02D0">
      <w:pPr>
        <w:bidi w:val="0"/>
        <w:spacing w:line="240" w:lineRule="auto"/>
        <w:jc w:val="center"/>
        <w:rPr>
          <w:rFonts w:ascii="TR France" w:hAnsi="TR France"/>
          <w:b/>
          <w:bCs/>
          <w:sz w:val="20"/>
          <w:szCs w:val="20"/>
        </w:rPr>
      </w:pPr>
    </w:p>
    <w:p w:rsidR="009D70FE" w:rsidRPr="009D70FE" w:rsidRDefault="002F3B7C" w:rsidP="002F3B7C">
      <w:pPr>
        <w:bidi w:val="0"/>
        <w:spacing w:before="60" w:after="60" w:line="320" w:lineRule="atLeast"/>
        <w:jc w:val="center"/>
        <w:rPr>
          <w:rFonts w:ascii="TR Penguin" w:hAnsi="TR Penguin"/>
          <w:b/>
          <w:bCs/>
          <w:color w:val="C00000"/>
          <w:sz w:val="28"/>
          <w:szCs w:val="28"/>
        </w:rPr>
      </w:pPr>
      <w:r>
        <w:rPr>
          <w:rFonts w:ascii="TR Penguin" w:hAnsi="TR Penguin"/>
          <w:b/>
          <w:bCs/>
          <w:color w:val="C00000"/>
          <w:sz w:val="28"/>
          <w:szCs w:val="28"/>
        </w:rPr>
        <w:t>ORUCUN BAZI SÜNNETLERİ</w:t>
      </w:r>
    </w:p>
    <w:p w:rsidR="00CA3349" w:rsidRPr="00A26AE7" w:rsidRDefault="00CA3349" w:rsidP="00CA3349">
      <w:pPr>
        <w:bidi w:val="0"/>
        <w:spacing w:line="240" w:lineRule="auto"/>
        <w:jc w:val="center"/>
        <w:rPr>
          <w:rFonts w:ascii="TR Penguin" w:hAnsi="TR Penguin" w:cstheme="majorBidi"/>
          <w:color w:val="C00000"/>
          <w:sz w:val="28"/>
          <w:szCs w:val="28"/>
          <w:lang w:bidi="ar-EG"/>
        </w:rPr>
      </w:pPr>
    </w:p>
    <w:p w:rsidR="00CA3349" w:rsidRPr="00112148" w:rsidRDefault="002F3B7C" w:rsidP="002F3B7C">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بعض سنن الصوم</w:t>
      </w:r>
    </w:p>
    <w:p w:rsidR="00CA3349" w:rsidRPr="00112148" w:rsidRDefault="00CA3349" w:rsidP="00CA3349">
      <w:pPr>
        <w:spacing w:after="0" w:line="240" w:lineRule="auto"/>
        <w:ind w:firstLine="113"/>
        <w:jc w:val="center"/>
        <w:rPr>
          <w:rFonts w:asciiTheme="majorBidi" w:hAnsiTheme="majorBidi" w:cs="KFGQPC Uthman Taha Naskh"/>
          <w:sz w:val="16"/>
          <w:szCs w:val="16"/>
          <w:rtl/>
          <w:lang w:bidi="ar-EG"/>
        </w:rPr>
      </w:pPr>
    </w:p>
    <w:p w:rsidR="00CA3349" w:rsidRPr="00112148" w:rsidRDefault="00CA3349" w:rsidP="00CA3349">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A3349" w:rsidRPr="00DF7E4B" w:rsidRDefault="00CA3349" w:rsidP="00CA3349">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006E5374" wp14:editId="23843D38">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A3349" w:rsidRPr="009D70FE" w:rsidRDefault="00CA3349" w:rsidP="00CA3349">
      <w:pPr>
        <w:tabs>
          <w:tab w:val="left" w:pos="753"/>
          <w:tab w:val="center" w:pos="3968"/>
        </w:tabs>
        <w:bidi w:val="0"/>
        <w:rPr>
          <w:rFonts w:asciiTheme="majorBidi" w:hAnsiTheme="majorBidi" w:cstheme="majorBidi"/>
          <w:sz w:val="100"/>
          <w:szCs w:val="100"/>
          <w:lang w:bidi="ar-EG"/>
        </w:rPr>
      </w:pPr>
      <w:r w:rsidRPr="009D70FE">
        <w:rPr>
          <w:rFonts w:asciiTheme="majorBidi" w:hAnsiTheme="majorBidi" w:cstheme="majorBidi"/>
          <w:sz w:val="100"/>
          <w:szCs w:val="100"/>
          <w:lang w:bidi="ar-EG"/>
        </w:rPr>
        <w:tab/>
      </w:r>
      <w:r w:rsidRPr="009D70FE">
        <w:rPr>
          <w:rFonts w:asciiTheme="majorBidi" w:hAnsiTheme="majorBidi" w:cstheme="majorBidi"/>
          <w:sz w:val="160"/>
          <w:szCs w:val="160"/>
          <w:lang w:bidi="ar-EG"/>
        </w:rPr>
        <w:tab/>
      </w:r>
    </w:p>
    <w:p w:rsidR="00CA3349" w:rsidRPr="00EF4D44" w:rsidRDefault="002F3B7C" w:rsidP="002F3B7C">
      <w:pPr>
        <w:bidi w:val="0"/>
        <w:spacing w:after="0" w:line="240" w:lineRule="auto"/>
        <w:ind w:firstLine="113"/>
        <w:jc w:val="center"/>
        <w:rPr>
          <w:rFonts w:ascii="Cambria" w:hAnsi="Cambria" w:cstheme="majorBidi"/>
          <w:b/>
          <w:bCs/>
          <w:sz w:val="28"/>
          <w:szCs w:val="28"/>
          <w:lang w:val="tr-TR" w:bidi="ar-EG"/>
        </w:rPr>
      </w:pPr>
      <w:r>
        <w:rPr>
          <w:rFonts w:ascii="Cambria" w:hAnsi="Cambria" w:cstheme="majorBidi"/>
          <w:b/>
          <w:bCs/>
          <w:sz w:val="28"/>
          <w:szCs w:val="28"/>
          <w:lang w:val="tr-TR" w:bidi="ar-EG"/>
        </w:rPr>
        <w:t>Muhammed Salih el-Muneccid</w:t>
      </w:r>
    </w:p>
    <w:p w:rsidR="00CA3349" w:rsidRPr="009D70FE" w:rsidRDefault="00CA3349" w:rsidP="00CA3349">
      <w:pPr>
        <w:bidi w:val="0"/>
        <w:spacing w:after="0" w:line="240" w:lineRule="auto"/>
        <w:ind w:firstLine="113"/>
        <w:jc w:val="center"/>
        <w:rPr>
          <w:rFonts w:asciiTheme="majorBidi" w:hAnsiTheme="majorBidi" w:cstheme="majorBidi"/>
          <w:sz w:val="20"/>
          <w:szCs w:val="20"/>
          <w:lang w:bidi="ar-EG"/>
        </w:rPr>
      </w:pPr>
    </w:p>
    <w:p w:rsidR="00CA3349" w:rsidRPr="009D70FE" w:rsidRDefault="00CA3349" w:rsidP="00CA3349">
      <w:pPr>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sz w:val="32"/>
          <w:szCs w:val="32"/>
          <w:rtl/>
          <w:lang w:bidi="ar-EG"/>
        </w:rPr>
        <w:t>اسم المؤلف</w:t>
      </w:r>
    </w:p>
    <w:p w:rsidR="00CA3349" w:rsidRPr="009D70FE" w:rsidRDefault="002F3B7C" w:rsidP="002F3B7C">
      <w:pPr>
        <w:spacing w:after="0" w:line="240" w:lineRule="auto"/>
        <w:ind w:firstLine="113"/>
        <w:jc w:val="center"/>
        <w:rPr>
          <w:rFonts w:asciiTheme="majorBidi" w:hAnsiTheme="majorBidi" w:cstheme="majorBidi"/>
          <w:sz w:val="6"/>
          <w:szCs w:val="6"/>
          <w:lang w:bidi="ar-EG"/>
        </w:rPr>
      </w:pPr>
      <w:r>
        <w:rPr>
          <w:rFonts w:asciiTheme="majorBidi" w:hAnsiTheme="majorBidi" w:cs="KFGQPC Uthman Taha Naskh" w:hint="cs"/>
          <w:sz w:val="32"/>
          <w:szCs w:val="32"/>
          <w:rtl/>
        </w:rPr>
        <w:t>محمد صالح المنجد</w:t>
      </w:r>
    </w:p>
    <w:p w:rsidR="00CA3349" w:rsidRPr="009D70FE" w:rsidRDefault="00CA3349" w:rsidP="00CA3349">
      <w:pPr>
        <w:bidi w:val="0"/>
        <w:jc w:val="center"/>
        <w:rPr>
          <w:rFonts w:asciiTheme="majorBidi" w:hAnsiTheme="majorBidi" w:cstheme="majorBidi"/>
          <w:sz w:val="12"/>
          <w:szCs w:val="12"/>
          <w:lang w:bidi="ar-EG"/>
        </w:rPr>
      </w:pPr>
    </w:p>
    <w:p w:rsidR="00CA3349" w:rsidRPr="009D70FE" w:rsidRDefault="00CA3349" w:rsidP="00CA3349">
      <w:pPr>
        <w:bidi w:val="0"/>
        <w:jc w:val="center"/>
        <w:rPr>
          <w:rFonts w:asciiTheme="majorBidi" w:hAnsiTheme="majorBidi" w:cstheme="majorBidi"/>
          <w:sz w:val="52"/>
          <w:szCs w:val="52"/>
          <w:lang w:bidi="ar-EG"/>
        </w:rPr>
      </w:pPr>
      <w:r w:rsidRPr="009D70FE">
        <w:rPr>
          <w:rFonts w:asciiTheme="majorBidi" w:hAnsiTheme="majorBidi" w:cstheme="majorBidi"/>
          <w:sz w:val="52"/>
          <w:szCs w:val="52"/>
          <w:lang w:bidi="ar-EG"/>
        </w:rPr>
        <w:sym w:font="Wingdings" w:char="F097"/>
      </w:r>
      <w:r w:rsidRPr="009D70FE">
        <w:rPr>
          <w:rFonts w:asciiTheme="majorBidi" w:hAnsiTheme="majorBidi" w:cstheme="majorBidi"/>
          <w:sz w:val="52"/>
          <w:szCs w:val="52"/>
          <w:lang w:bidi="ar-EG"/>
        </w:rPr>
        <w:sym w:font="Wingdings" w:char="F099"/>
      </w:r>
    </w:p>
    <w:p w:rsidR="00CA3349" w:rsidRPr="009D70FE" w:rsidRDefault="00CA3349" w:rsidP="00CA3349">
      <w:pPr>
        <w:bidi w:val="0"/>
        <w:jc w:val="center"/>
        <w:rPr>
          <w:rFonts w:asciiTheme="majorBidi" w:hAnsiTheme="majorBidi" w:cstheme="majorBidi"/>
          <w:sz w:val="24"/>
          <w:szCs w:val="24"/>
          <w:lang w:bidi="ar-EG"/>
        </w:rPr>
      </w:pP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Çeviren</w:t>
      </w: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Muhammed Şahin</w:t>
      </w: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ترجمة</w:t>
      </w:r>
    </w:p>
    <w:p w:rsidR="00CA3349" w:rsidRPr="009D70FE" w:rsidRDefault="00CA3349" w:rsidP="00CA3349">
      <w:pPr>
        <w:bidi w:val="0"/>
        <w:spacing w:after="0" w:line="240" w:lineRule="auto"/>
        <w:ind w:firstLine="113"/>
        <w:jc w:val="center"/>
        <w:rPr>
          <w:rFonts w:asciiTheme="majorBidi" w:hAnsiTheme="majorBidi" w:cstheme="majorBidi"/>
          <w:sz w:val="40"/>
          <w:szCs w:val="40"/>
          <w:rtl/>
          <w:lang w:val="tr-TR"/>
        </w:rPr>
      </w:pPr>
      <w:r w:rsidRPr="009D70FE">
        <w:rPr>
          <w:rFonts w:asciiTheme="majorBidi" w:hAnsiTheme="majorBidi" w:cs="KFGQPC Uthman Taha Naskh" w:hint="cs"/>
          <w:sz w:val="32"/>
          <w:szCs w:val="32"/>
          <w:rtl/>
          <w:lang w:val="tr-TR"/>
        </w:rPr>
        <w:t>محمد شاهين</w:t>
      </w:r>
    </w:p>
    <w:p w:rsidR="00CA3349" w:rsidRPr="009D70FE" w:rsidRDefault="00CA3349" w:rsidP="00CA3349">
      <w:pPr>
        <w:bidi w:val="0"/>
        <w:spacing w:after="0" w:line="240" w:lineRule="auto"/>
        <w:ind w:firstLine="113"/>
        <w:jc w:val="center"/>
        <w:rPr>
          <w:rFonts w:asciiTheme="majorBidi" w:hAnsiTheme="majorBidi" w:cstheme="majorBidi"/>
          <w:sz w:val="40"/>
          <w:szCs w:val="40"/>
          <w:lang w:bidi="ar-EG"/>
        </w:rPr>
      </w:pPr>
    </w:p>
    <w:p w:rsidR="00CA3349" w:rsidRPr="00DA59E4" w:rsidRDefault="00CA3349" w:rsidP="00CA3349">
      <w:pPr>
        <w:bidi w:val="0"/>
        <w:spacing w:after="0" w:line="240" w:lineRule="auto"/>
        <w:ind w:firstLine="113"/>
        <w:jc w:val="center"/>
        <w:rPr>
          <w:rFonts w:ascii="Cambria" w:hAnsi="Cambria" w:cstheme="majorBidi"/>
          <w:b/>
          <w:bCs/>
          <w:sz w:val="28"/>
          <w:szCs w:val="28"/>
          <w:lang w:bidi="ar-EG"/>
        </w:rPr>
      </w:pPr>
      <w:r w:rsidRPr="00DA59E4">
        <w:rPr>
          <w:rFonts w:ascii="Cambria" w:hAnsi="Cambria" w:cstheme="majorBidi"/>
          <w:b/>
          <w:bCs/>
          <w:sz w:val="28"/>
          <w:szCs w:val="28"/>
          <w:lang w:val="tr-TR" w:bidi="ar-EG"/>
        </w:rPr>
        <w:t>Gözden Geçiren</w:t>
      </w:r>
    </w:p>
    <w:p w:rsidR="00CA3349" w:rsidRPr="00DA59E4" w:rsidRDefault="00CA3349" w:rsidP="00CA3349">
      <w:pPr>
        <w:bidi w:val="0"/>
        <w:spacing w:after="0" w:line="240" w:lineRule="auto"/>
        <w:ind w:firstLine="113"/>
        <w:jc w:val="center"/>
        <w:rPr>
          <w:rFonts w:ascii="Cambria" w:hAnsi="Cambria" w:cstheme="majorBidi"/>
          <w:b/>
          <w:bCs/>
          <w:sz w:val="28"/>
          <w:szCs w:val="28"/>
          <w:lang w:val="tr-TR" w:bidi="ar-EG"/>
        </w:rPr>
      </w:pPr>
      <w:r w:rsidRPr="00DA59E4">
        <w:rPr>
          <w:rFonts w:ascii="Cambria" w:hAnsi="Cambria" w:cstheme="majorBidi"/>
          <w:b/>
          <w:bCs/>
          <w:sz w:val="28"/>
          <w:szCs w:val="28"/>
          <w:lang w:val="tr-TR" w:bidi="ar-EG"/>
        </w:rPr>
        <w:t>Ali Rıza Şahin</w:t>
      </w:r>
    </w:p>
    <w:p w:rsidR="00CA3349" w:rsidRPr="009D70FE" w:rsidRDefault="00CA3349" w:rsidP="00CA3349">
      <w:pPr>
        <w:bidi w:val="0"/>
        <w:spacing w:after="0" w:line="240" w:lineRule="auto"/>
        <w:ind w:firstLine="113"/>
        <w:jc w:val="center"/>
        <w:rPr>
          <w:rFonts w:ascii="TR Penguin" w:hAnsi="TR Penguin" w:cstheme="majorBidi"/>
          <w:b/>
          <w:bCs/>
          <w:sz w:val="32"/>
          <w:szCs w:val="32"/>
          <w:lang w:bidi="ar-EG"/>
        </w:rPr>
      </w:pPr>
      <w:r w:rsidRPr="009D70FE">
        <w:rPr>
          <w:rFonts w:ascii="TR Penguin" w:hAnsi="TR Penguin" w:cstheme="majorBidi"/>
          <w:sz w:val="32"/>
          <w:szCs w:val="32"/>
          <w:lang w:bidi="ar-EG"/>
        </w:rPr>
        <w:t xml:space="preserve"> </w:t>
      </w:r>
    </w:p>
    <w:p w:rsidR="00CA3349" w:rsidRPr="009D70FE" w:rsidRDefault="00CA3349" w:rsidP="00CA3349">
      <w:pPr>
        <w:spacing w:after="0" w:line="240" w:lineRule="auto"/>
        <w:ind w:firstLine="113"/>
        <w:jc w:val="center"/>
        <w:rPr>
          <w:rFonts w:asciiTheme="majorBidi" w:hAnsiTheme="majorBidi" w:cs="KFGQPC Uthman Taha Naskh"/>
          <w:sz w:val="32"/>
          <w:szCs w:val="32"/>
          <w:rtl/>
          <w:lang w:bidi="ar-EG"/>
        </w:rPr>
      </w:pPr>
      <w:r w:rsidRPr="009D70FE">
        <w:rPr>
          <w:rFonts w:asciiTheme="majorBidi" w:hAnsiTheme="majorBidi" w:cs="KFGQPC Uthman Taha Naskh"/>
          <w:sz w:val="32"/>
          <w:szCs w:val="32"/>
          <w:rtl/>
          <w:lang w:bidi="ar-EG"/>
        </w:rPr>
        <w:t>مراجعة</w:t>
      </w:r>
    </w:p>
    <w:p w:rsidR="00CA3349" w:rsidRPr="009D70FE" w:rsidRDefault="00CA3349" w:rsidP="00CA3349">
      <w:pPr>
        <w:spacing w:after="0" w:line="240" w:lineRule="auto"/>
        <w:ind w:firstLine="113"/>
        <w:jc w:val="center"/>
        <w:rPr>
          <w:rFonts w:asciiTheme="majorBidi" w:hAnsiTheme="majorBidi" w:cs="KFGQPC Uthman Taha Naskh"/>
          <w:sz w:val="32"/>
          <w:szCs w:val="32"/>
          <w:rtl/>
        </w:rPr>
      </w:pPr>
      <w:r w:rsidRPr="009D70FE">
        <w:rPr>
          <w:rFonts w:asciiTheme="majorBidi" w:hAnsiTheme="majorBidi" w:cs="KFGQPC Uthman Taha Naskh" w:hint="cs"/>
          <w:sz w:val="32"/>
          <w:szCs w:val="32"/>
          <w:rtl/>
          <w:lang w:bidi="ar-EG"/>
        </w:rPr>
        <w:t>علي رضا شاهين</w:t>
      </w:r>
    </w:p>
    <w:p w:rsidR="00CA3349" w:rsidRPr="009D70FE" w:rsidRDefault="00CA3349" w:rsidP="00CA3349">
      <w:pPr>
        <w:bidi w:val="0"/>
        <w:jc w:val="center"/>
        <w:rPr>
          <w:rFonts w:asciiTheme="majorBidi" w:hAnsiTheme="majorBidi" w:cstheme="majorBidi"/>
          <w:sz w:val="40"/>
          <w:szCs w:val="40"/>
          <w:lang w:bidi="ar-EG"/>
        </w:rPr>
        <w:sectPr w:rsidR="00CA3349" w:rsidRPr="009D70FE"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A3349" w:rsidRDefault="00CA3349" w:rsidP="00CA3349">
      <w:pPr>
        <w:pStyle w:val="ListParagraph"/>
        <w:tabs>
          <w:tab w:val="left" w:pos="567"/>
        </w:tabs>
        <w:bidi w:val="0"/>
        <w:spacing w:before="120" w:after="120" w:line="400" w:lineRule="atLeast"/>
        <w:ind w:left="567"/>
        <w:jc w:val="lowKashida"/>
        <w:rPr>
          <w:rFonts w:ascii="TR Bahamas Light" w:hAnsi="TR Bahamas Light"/>
          <w:b/>
          <w:bCs/>
          <w:color w:val="auto"/>
          <w:szCs w:val="32"/>
          <w:lang w:val="tr-TR"/>
        </w:rPr>
      </w:pPr>
    </w:p>
    <w:p w:rsidR="009D70FE" w:rsidRPr="002F3B7C" w:rsidRDefault="009D70FE" w:rsidP="00C905AD">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2F3B7C">
        <w:rPr>
          <w:rFonts w:ascii="Cambria" w:hAnsi="Cambria"/>
          <w:b/>
          <w:bCs/>
          <w:color w:val="C00000"/>
          <w:lang w:val="tr-TR"/>
        </w:rPr>
        <w:t>Soru:</w:t>
      </w:r>
    </w:p>
    <w:p w:rsidR="002F3B7C" w:rsidRPr="002F3B7C" w:rsidRDefault="002F3B7C" w:rsidP="00C905AD">
      <w:pPr>
        <w:bidi w:val="0"/>
        <w:spacing w:before="240" w:after="240" w:line="360" w:lineRule="atLeast"/>
        <w:ind w:firstLine="567"/>
        <w:jc w:val="lowKashida"/>
        <w:rPr>
          <w:rFonts w:ascii="TR Bahamas Light" w:hAnsi="TR Bahamas Light"/>
          <w:sz w:val="24"/>
          <w:szCs w:val="24"/>
          <w:lang w:val="tr-TR"/>
        </w:rPr>
      </w:pPr>
      <w:r w:rsidRPr="002F3B7C">
        <w:rPr>
          <w:rFonts w:ascii="TR Bahamas Light" w:hAnsi="TR Bahamas Light"/>
          <w:sz w:val="24"/>
          <w:szCs w:val="24"/>
          <w:lang w:val="tr-TR"/>
        </w:rPr>
        <w:t>Orucun sünnetleri nelerdir?</w:t>
      </w:r>
    </w:p>
    <w:p w:rsidR="009D70FE" w:rsidRPr="002F3B7C" w:rsidRDefault="009D70FE" w:rsidP="00C905AD">
      <w:pPr>
        <w:pStyle w:val="ListParagraph"/>
        <w:numPr>
          <w:ilvl w:val="0"/>
          <w:numId w:val="1"/>
        </w:numPr>
        <w:tabs>
          <w:tab w:val="clear" w:pos="1295"/>
          <w:tab w:val="left" w:pos="567"/>
        </w:tabs>
        <w:bidi w:val="0"/>
        <w:spacing w:before="240" w:after="240" w:line="360" w:lineRule="atLeast"/>
        <w:ind w:left="0" w:firstLine="567"/>
        <w:jc w:val="lowKashida"/>
        <w:rPr>
          <w:rFonts w:ascii="Cambria" w:hAnsi="Cambria"/>
          <w:b/>
          <w:bCs/>
          <w:color w:val="C00000"/>
          <w:lang w:val="tr-TR"/>
        </w:rPr>
      </w:pPr>
      <w:r w:rsidRPr="002F3B7C">
        <w:rPr>
          <w:rFonts w:ascii="Cambria" w:hAnsi="Cambria"/>
          <w:b/>
          <w:bCs/>
          <w:color w:val="C00000"/>
          <w:lang w:val="tr-TR"/>
        </w:rPr>
        <w:t>Cevap:</w:t>
      </w:r>
      <w:r w:rsidR="00E73143" w:rsidRPr="002F3B7C">
        <w:rPr>
          <w:rFonts w:ascii="Cambria" w:hAnsi="Cambria"/>
          <w:b/>
          <w:bCs/>
          <w:color w:val="C00000"/>
          <w:lang w:val="tr-TR"/>
        </w:rPr>
        <w:t xml:space="preserve"> </w:t>
      </w:r>
    </w:p>
    <w:p w:rsidR="002F3B7C" w:rsidRPr="002F3B7C" w:rsidRDefault="002F3B7C" w:rsidP="00C905AD">
      <w:pPr>
        <w:bidi w:val="0"/>
        <w:spacing w:before="240" w:after="240" w:line="360" w:lineRule="atLeast"/>
        <w:ind w:firstLine="567"/>
        <w:jc w:val="lowKashida"/>
        <w:rPr>
          <w:rFonts w:ascii="TR Bahamas Light" w:hAnsi="TR Bahamas Light"/>
          <w:sz w:val="24"/>
          <w:szCs w:val="24"/>
          <w:lang w:val="tr-TR"/>
        </w:rPr>
      </w:pPr>
      <w:r w:rsidRPr="002F3B7C">
        <w:rPr>
          <w:rFonts w:ascii="TR Bahamas Light" w:hAnsi="TR Bahamas Light"/>
          <w:sz w:val="24"/>
          <w:szCs w:val="24"/>
          <w:lang w:val="tr-TR"/>
        </w:rPr>
        <w:t>Hamd, yalnızca Allah'adır.</w:t>
      </w:r>
    </w:p>
    <w:p w:rsidR="002F3B7C" w:rsidRPr="002F3B7C" w:rsidRDefault="002F3B7C" w:rsidP="00C905AD">
      <w:pPr>
        <w:bidi w:val="0"/>
        <w:spacing w:before="240" w:after="240" w:line="360" w:lineRule="atLeast"/>
        <w:ind w:firstLine="567"/>
        <w:jc w:val="lowKashida"/>
        <w:rPr>
          <w:rFonts w:ascii="TR Bahamas Light" w:hAnsi="TR Bahamas Light"/>
          <w:sz w:val="24"/>
          <w:szCs w:val="24"/>
          <w:lang w:val="tr-TR"/>
        </w:rPr>
      </w:pPr>
      <w:r w:rsidRPr="002F3B7C">
        <w:rPr>
          <w:rFonts w:ascii="TR Bahamas Light" w:hAnsi="TR Bahamas Light"/>
          <w:sz w:val="24"/>
          <w:szCs w:val="24"/>
          <w:lang w:val="tr-TR"/>
        </w:rPr>
        <w:t>Ramazan orucu, İslâm dîninin bir rüknüdür (esasıdır). Müslümanın, karşılığında ecrini eksiksiz ve tastamam alması için, ister farz, isterse nâfile olsun, orucunu devam ettirmesi ve orucu için ihtiyatlı davranması gerekir.</w:t>
      </w:r>
    </w:p>
    <w:p w:rsidR="002F3B7C" w:rsidRPr="002F3B7C" w:rsidRDefault="002F3B7C" w:rsidP="00C905AD">
      <w:pPr>
        <w:bidi w:val="0"/>
        <w:spacing w:before="240" w:after="240" w:line="360" w:lineRule="atLeast"/>
        <w:ind w:firstLine="567"/>
        <w:jc w:val="lowKashida"/>
        <w:rPr>
          <w:rFonts w:ascii="TR Bahamas Light" w:hAnsi="TR Bahamas Light"/>
          <w:sz w:val="24"/>
          <w:szCs w:val="24"/>
          <w:lang w:val="tr-TR"/>
        </w:rPr>
      </w:pPr>
      <w:r w:rsidRPr="002F3B7C">
        <w:rPr>
          <w:rFonts w:ascii="TR Bahamas Light" w:hAnsi="TR Bahamas Light"/>
          <w:sz w:val="24"/>
          <w:szCs w:val="24"/>
          <w:lang w:val="tr-TR"/>
        </w:rPr>
        <w:t xml:space="preserve">Oruç, en kıymetli ibâdetlerdendir. Allah rızâsı için oruç tutan oruçlunun ecrini Allah Teâlâ'dan başka kimse bilemez. </w:t>
      </w:r>
    </w:p>
    <w:p w:rsidR="002F3B7C" w:rsidRP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rPr>
      </w:pPr>
      <w:r w:rsidRPr="002F3B7C">
        <w:rPr>
          <w:rFonts w:ascii="TR Bahamas Light" w:hAnsi="TR Bahamas Light" w:cs="Tahoma"/>
        </w:rPr>
        <w:t>Nitekim Nebi -sallallahu aleyhi ve sellem- bu konuda şöyle buyurmuştur:</w:t>
      </w:r>
    </w:p>
    <w:p w:rsidR="002F3B7C" w:rsidRPr="002F3B7C" w:rsidRDefault="002F3B7C" w:rsidP="00C905AD">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0099"/>
        </w:rPr>
      </w:pPr>
      <w:r w:rsidRPr="002F3B7C">
        <w:rPr>
          <w:rFonts w:ascii="Tahoma" w:hAnsi="Tahoma" w:cs="KFGQPC Uthman Taha Naskh" w:hint="cs"/>
          <w:color w:val="000099"/>
          <w:sz w:val="32"/>
          <w:szCs w:val="32"/>
          <w:rtl/>
        </w:rPr>
        <w:t xml:space="preserve">(( </w:t>
      </w:r>
      <w:r w:rsidRPr="002F3B7C">
        <w:rPr>
          <w:rFonts w:ascii="Tahoma" w:hAnsi="Tahoma" w:cs="KFGQPC Uthman Taha Naskh"/>
          <w:color w:val="000099"/>
          <w:sz w:val="32"/>
          <w:szCs w:val="32"/>
          <w:rtl/>
        </w:rPr>
        <w:t>يَقُولُ اللهُ -عَزَّ وَجَلَّ-:كُلُّ عَمَلِ ابْنِ آدَمَ لَهُ، اَلْحَسَنَةُ بِعَشْرِ أَمْثاَلِهاَ إِلىَ سَبْعِمِائَةِ ضِعْفٍ، إِلاَّ الصَّوْمَ، فَإِنَّهُ ليِ وَ أَناَ أَجْزِي بِهِ، تَرَكَ شَهْوَتَهُ و</w:t>
      </w:r>
      <w:bookmarkStart w:id="0" w:name="_GoBack"/>
      <w:bookmarkEnd w:id="0"/>
      <w:r w:rsidRPr="002F3B7C">
        <w:rPr>
          <w:rFonts w:ascii="Tahoma" w:hAnsi="Tahoma" w:cs="KFGQPC Uthman Taha Naskh"/>
          <w:color w:val="000099"/>
          <w:sz w:val="32"/>
          <w:szCs w:val="32"/>
          <w:rtl/>
        </w:rPr>
        <w:t>َطَعاَمَهُ وَشَرَابَهُ مِنْ أَجْليِ، لِلصَّائِمِ فَرْحَتاَنِ: فَرْحَةٌ عِنْدَ فِطْرِهِ، وَفَرْحَةٌ عِنْدَ لِقاَءِ رَبِّهِ،</w:t>
      </w:r>
      <w:r w:rsidRPr="002F3B7C">
        <w:rPr>
          <w:rFonts w:ascii="Tahoma" w:hAnsi="Tahoma" w:cs="KFGQPC Uthman Taha Naskh" w:hint="cs"/>
          <w:color w:val="000099"/>
          <w:sz w:val="32"/>
          <w:szCs w:val="32"/>
          <w:rtl/>
        </w:rPr>
        <w:t xml:space="preserve"> </w:t>
      </w:r>
      <w:r w:rsidRPr="002F3B7C">
        <w:rPr>
          <w:rFonts w:ascii="Tahoma" w:hAnsi="Tahoma" w:cs="KFGQPC Uthman Taha Naskh"/>
          <w:color w:val="000099"/>
          <w:sz w:val="32"/>
          <w:szCs w:val="32"/>
          <w:rtl/>
        </w:rPr>
        <w:t>وَلَخَلُوفِ فَمِ الصَّائِمِ، أَطْيَبُ عِنْدَ اللهِ مِنْ رِيحِ الْمِسْكِ ))</w:t>
      </w:r>
      <w:r w:rsidRPr="002F3B7C">
        <w:rPr>
          <w:rFonts w:hint="cs"/>
          <w:color w:val="000099"/>
          <w:sz w:val="32"/>
          <w:szCs w:val="32"/>
          <w:rtl/>
        </w:rPr>
        <w:t> </w:t>
      </w:r>
      <w:r w:rsidRPr="002F3B7C">
        <w:rPr>
          <w:rFonts w:ascii="Tahoma" w:hAnsi="Tahoma" w:cs="KFGQPC Uthman Taha Naskh"/>
          <w:color w:val="000099"/>
          <w:rtl/>
        </w:rPr>
        <w:t xml:space="preserve">[ </w:t>
      </w:r>
      <w:r w:rsidRPr="002F3B7C">
        <w:rPr>
          <w:rFonts w:ascii="Tahoma" w:hAnsi="Tahoma" w:cs="KFGQPC Uthman Taha Naskh" w:hint="cs"/>
          <w:color w:val="000099"/>
          <w:rtl/>
        </w:rPr>
        <w:t>رواه</w:t>
      </w:r>
      <w:r w:rsidRPr="002F3B7C">
        <w:rPr>
          <w:rFonts w:ascii="Tahoma" w:hAnsi="Tahoma" w:cs="KFGQPC Uthman Taha Naskh"/>
          <w:color w:val="000099"/>
          <w:rtl/>
        </w:rPr>
        <w:t xml:space="preserve"> </w:t>
      </w:r>
      <w:r w:rsidRPr="002F3B7C">
        <w:rPr>
          <w:rFonts w:ascii="Tahoma" w:hAnsi="Tahoma" w:cs="KFGQPC Uthman Taha Naskh" w:hint="cs"/>
          <w:color w:val="000099"/>
          <w:rtl/>
        </w:rPr>
        <w:t>م</w:t>
      </w:r>
      <w:r w:rsidRPr="002F3B7C">
        <w:rPr>
          <w:rFonts w:ascii="Tahoma" w:hAnsi="Tahoma" w:cs="KFGQPC Uthman Taha Naskh"/>
          <w:color w:val="000099"/>
          <w:rtl/>
        </w:rPr>
        <w:t>سلم</w:t>
      </w:r>
      <w:r w:rsidRPr="002F3B7C">
        <w:rPr>
          <w:rFonts w:ascii="Tahoma" w:hAnsi="Tahoma" w:cs="KFGQPC Uthman Taha Naskh"/>
          <w:color w:val="000099"/>
        </w:rPr>
        <w:t xml:space="preserve"> </w:t>
      </w:r>
      <w:r w:rsidRPr="002F3B7C">
        <w:rPr>
          <w:rFonts w:ascii="Tahoma" w:hAnsi="Tahoma" w:cs="KFGQPC Uthman Taha Naskh" w:hint="cs"/>
          <w:color w:val="000099"/>
          <w:rtl/>
        </w:rPr>
        <w:t>]</w:t>
      </w:r>
    </w:p>
    <w:p w:rsidR="002F3B7C" w:rsidRP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2F3B7C">
        <w:rPr>
          <w:rFonts w:ascii="TR Bahamas Light" w:hAnsi="TR Bahamas Light" w:cs="Tahoma"/>
          <w:b/>
          <w:bCs/>
          <w:lang w:val="tr-TR"/>
        </w:rPr>
        <w:t>"</w:t>
      </w:r>
      <w:r w:rsidRPr="002F3B7C">
        <w:rPr>
          <w:rFonts w:ascii="TR Bahamas Light" w:hAnsi="TR Bahamas Light" w:cs="Tahoma"/>
          <w:b/>
          <w:bCs/>
        </w:rPr>
        <w:t>Allah -azze ve</w:t>
      </w:r>
      <w:r w:rsidRPr="002F3B7C">
        <w:rPr>
          <w:rStyle w:val="apple-converted-space"/>
          <w:rFonts w:ascii="TR Bahamas Light" w:hAnsi="TR Bahamas Light" w:cs="Tahoma"/>
          <w:b/>
          <w:bCs/>
        </w:rPr>
        <w:t> </w:t>
      </w:r>
      <w:r w:rsidRPr="002F3B7C">
        <w:rPr>
          <w:rFonts w:ascii="TR Bahamas Light" w:hAnsi="TR Bahamas Light" w:cs="Tahoma"/>
          <w:b/>
          <w:bCs/>
        </w:rPr>
        <w:t>celle-</w:t>
      </w:r>
      <w:r w:rsidRPr="002F3B7C">
        <w:rPr>
          <w:rStyle w:val="apple-converted-space"/>
          <w:rFonts w:ascii="TR Bahamas Light" w:hAnsi="TR Bahamas Light" w:cs="Tahoma"/>
          <w:b/>
          <w:bCs/>
        </w:rPr>
        <w:t> </w:t>
      </w:r>
      <w:r w:rsidRPr="002F3B7C">
        <w:rPr>
          <w:rFonts w:ascii="TR Bahamas Light" w:hAnsi="TR Bahamas Light" w:cs="Tahoma"/>
          <w:b/>
          <w:bCs/>
        </w:rPr>
        <w:t xml:space="preserve">buyuruyor ki: </w:t>
      </w:r>
    </w:p>
    <w:p w:rsidR="002F3B7C" w:rsidRP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2F3B7C">
        <w:rPr>
          <w:rFonts w:ascii="TR Bahamas Light" w:hAnsi="TR Bahamas Light" w:cs="Tahoma"/>
          <w:b/>
          <w:bCs/>
        </w:rPr>
        <w:t xml:space="preserve">-Âdemoğlunun bütün amelleri kendisi içindir. İyilikler on katından yedi yüz katına kadar karşılık görür. Ancak oruç bundan müstesnâdır. Orucun benim için olması ve mükafatını da benim vermemin sebebi: Oruçlu yemesini, içmesini ve şehvetini benim için terk etmiştir. Oruçlu için iki sevinç </w:t>
      </w:r>
      <w:r w:rsidRPr="002F3B7C">
        <w:rPr>
          <w:rFonts w:ascii="TR Bahamas Light" w:hAnsi="TR Bahamas Light" w:cs="Tahoma"/>
        </w:rPr>
        <w:t>(anı)</w:t>
      </w:r>
      <w:r w:rsidRPr="002F3B7C">
        <w:rPr>
          <w:rFonts w:ascii="TR Bahamas Light" w:hAnsi="TR Bahamas Light" w:cs="Tahoma"/>
          <w:b/>
          <w:bCs/>
        </w:rPr>
        <w:t xml:space="preserve"> vardır: Birincisi iftar ettiğinde </w:t>
      </w:r>
      <w:r w:rsidRPr="002F3B7C">
        <w:rPr>
          <w:rFonts w:ascii="TR Bahamas Light" w:hAnsi="TR Bahamas Light" w:cs="Tahoma"/>
        </w:rPr>
        <w:t>(açlık ve susuzluğunun gitmesi ile)</w:t>
      </w:r>
      <w:r w:rsidRPr="002F3B7C">
        <w:rPr>
          <w:rFonts w:ascii="TR Bahamas Light" w:hAnsi="TR Bahamas Light" w:cs="Tahoma"/>
          <w:b/>
          <w:bCs/>
        </w:rPr>
        <w:t xml:space="preserve"> sevinir. İkincisi: </w:t>
      </w:r>
      <w:r w:rsidRPr="002F3B7C">
        <w:rPr>
          <w:rFonts w:ascii="TR Bahamas Light" w:hAnsi="TR Bahamas Light" w:cs="Tahoma"/>
        </w:rPr>
        <w:t>(Âhiret günü)</w:t>
      </w:r>
      <w:r w:rsidRPr="002F3B7C">
        <w:rPr>
          <w:rFonts w:ascii="TR Bahamas Light" w:hAnsi="TR Bahamas Light" w:cs="Tahoma"/>
          <w:b/>
          <w:bCs/>
        </w:rPr>
        <w:t xml:space="preserve"> Rabbine kavuştuğunda </w:t>
      </w:r>
      <w:r w:rsidRPr="002F3B7C">
        <w:rPr>
          <w:rFonts w:ascii="TR Bahamas Light" w:hAnsi="TR Bahamas Light" w:cs="Tahoma"/>
        </w:rPr>
        <w:t>(Rabbinin kendisine verdiği büyük sevap ile)</w:t>
      </w:r>
      <w:r w:rsidRPr="002F3B7C">
        <w:rPr>
          <w:rFonts w:ascii="TR Bahamas Light" w:hAnsi="TR Bahamas Light" w:cs="Tahoma"/>
          <w:b/>
          <w:bCs/>
        </w:rPr>
        <w:t xml:space="preserve"> sevinir. Andolsun ki oruçlunun ağız kokusu, Allah katında misk kokusundan daha güzeldir.</w:t>
      </w:r>
      <w:r w:rsidRPr="002F3B7C">
        <w:rPr>
          <w:rFonts w:ascii="TR Bahamas Light" w:hAnsi="TR Bahamas Light" w:cs="Tahoma"/>
          <w:b/>
          <w:bCs/>
          <w:lang w:val="tr-TR"/>
        </w:rPr>
        <w:t>"</w:t>
      </w:r>
      <w:r w:rsidRPr="002F3B7C">
        <w:rPr>
          <w:rStyle w:val="EndnoteReference"/>
          <w:rFonts w:ascii="TR Bahamas Light" w:hAnsi="TR Bahamas Light" w:cs="Tahoma"/>
          <w:b/>
          <w:bCs/>
        </w:rPr>
        <w:endnoteReference w:id="1"/>
      </w:r>
    </w:p>
    <w:p w:rsidR="002F3B7C" w:rsidRPr="002F3B7C" w:rsidRDefault="002F3B7C" w:rsidP="00C905AD">
      <w:pPr>
        <w:bidi w:val="0"/>
        <w:spacing w:before="240" w:after="240" w:line="360" w:lineRule="atLeast"/>
        <w:ind w:firstLine="567"/>
        <w:jc w:val="lowKashida"/>
        <w:rPr>
          <w:rFonts w:ascii="TR Bahamas Light" w:hAnsi="TR Bahamas Light"/>
          <w:sz w:val="24"/>
          <w:szCs w:val="24"/>
          <w:lang w:val="tr-TR"/>
        </w:rPr>
      </w:pPr>
      <w:r w:rsidRPr="002F3B7C">
        <w:rPr>
          <w:rFonts w:ascii="TR Bahamas Light" w:hAnsi="TR Bahamas Light"/>
          <w:sz w:val="24"/>
          <w:szCs w:val="24"/>
          <w:lang w:val="tr-TR"/>
        </w:rPr>
        <w:t>Orucun sünnetleri pek çoktur. Bu</w:t>
      </w:r>
      <w:r w:rsidR="00C905AD">
        <w:rPr>
          <w:rFonts w:ascii="TR Bahamas Light" w:hAnsi="TR Bahamas Light"/>
          <w:sz w:val="24"/>
          <w:szCs w:val="24"/>
          <w:lang w:val="tr-TR"/>
        </w:rPr>
        <w:t xml:space="preserve"> sünnetlerden </w:t>
      </w:r>
      <w:r w:rsidRPr="002F3B7C">
        <w:rPr>
          <w:rFonts w:ascii="TR Bahamas Light" w:hAnsi="TR Bahamas Light"/>
          <w:sz w:val="24"/>
          <w:szCs w:val="24"/>
          <w:lang w:val="tr-TR"/>
        </w:rPr>
        <w:t xml:space="preserve">bazılarını </w:t>
      </w:r>
      <w:r>
        <w:rPr>
          <w:rFonts w:ascii="TR Bahamas Light" w:hAnsi="TR Bahamas Light"/>
          <w:sz w:val="24"/>
          <w:szCs w:val="24"/>
          <w:lang w:val="tr-TR"/>
        </w:rPr>
        <w:t xml:space="preserve">şöyle </w:t>
      </w:r>
      <w:r w:rsidR="00C905AD">
        <w:rPr>
          <w:rFonts w:ascii="TR Bahamas Light" w:hAnsi="TR Bahamas Light"/>
          <w:sz w:val="24"/>
          <w:szCs w:val="24"/>
          <w:lang w:val="tr-TR"/>
        </w:rPr>
        <w:t>sıralayabiliriz</w:t>
      </w:r>
      <w:r>
        <w:rPr>
          <w:rFonts w:ascii="TR Bahamas Light" w:hAnsi="TR Bahamas Light"/>
          <w:sz w:val="24"/>
          <w:szCs w:val="24"/>
          <w:lang w:val="tr-TR"/>
        </w:rPr>
        <w:t>:</w:t>
      </w:r>
    </w:p>
    <w:p w:rsidR="002F3B7C" w:rsidRPr="002F3B7C" w:rsidRDefault="002F3B7C" w:rsidP="00C905AD">
      <w:pPr>
        <w:pStyle w:val="NormalWeb"/>
        <w:shd w:val="clear" w:color="auto" w:fill="FFFFFF"/>
        <w:spacing w:before="240" w:beforeAutospacing="0" w:after="240" w:afterAutospacing="0" w:line="360" w:lineRule="atLeast"/>
        <w:ind w:firstLine="567"/>
        <w:jc w:val="lowKashida"/>
        <w:rPr>
          <w:rFonts w:ascii="Cambria" w:hAnsi="Cambria"/>
          <w:b/>
          <w:bCs/>
          <w:color w:val="C00000"/>
          <w:shd w:val="clear" w:color="auto" w:fill="FFFFFF"/>
          <w:lang w:val="tr-TR"/>
        </w:rPr>
      </w:pPr>
      <w:r w:rsidRPr="002F3B7C">
        <w:rPr>
          <w:rFonts w:ascii="Cambria" w:hAnsi="Cambria"/>
          <w:b/>
          <w:bCs/>
          <w:color w:val="C00000"/>
          <w:shd w:val="clear" w:color="auto" w:fill="FFFFFF"/>
          <w:lang w:val="tr-TR"/>
        </w:rPr>
        <w:t>Birincisi:</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Oruçlunun, birisi kendisine kötü söz söylediği veya sataştığı zaman, onun kötülüğüne güzellikle karşılık vermesi ve: 'Ben oruçluyum" demesi sünnettir.</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174EBF">
        <w:rPr>
          <w:rFonts w:ascii="TR Bahamas Light" w:hAnsi="TR Bahamas Light" w:cs="Tahoma"/>
          <w:lang w:val="tr-TR"/>
        </w:rPr>
        <w:t xml:space="preserve">Nitekim </w:t>
      </w:r>
      <w:r w:rsidRPr="00174EBF">
        <w:rPr>
          <w:rFonts w:ascii="TR Bahamas Light" w:hAnsi="TR Bahamas Light"/>
          <w:shd w:val="clear" w:color="auto" w:fill="FFFFFF"/>
          <w:lang w:val="tr-TR"/>
        </w:rPr>
        <w:t>Ebu Hureyre'den -Allah ondan râzı olsun- rivâyet olunduğuna göre, Rasûlullah</w:t>
      </w:r>
      <w:r w:rsidRPr="00174EBF">
        <w:rPr>
          <w:rFonts w:ascii="TR Bahamas Light" w:hAnsi="TR Bahamas Light" w:cs="Tahoma"/>
          <w:shd w:val="clear" w:color="auto" w:fill="FFFFFF"/>
          <w:lang w:val="tr-TR"/>
        </w:rPr>
        <w:t xml:space="preserve"> -sallallahu aleyhi ve sellem- şöyle buyurmuştur:</w:t>
      </w:r>
      <w:r w:rsidRPr="00174EBF">
        <w:rPr>
          <w:rFonts w:ascii="TR Bahamas Light" w:hAnsi="TR Bahamas Light" w:cs="Tahoma"/>
          <w:lang w:val="tr-TR"/>
        </w:rPr>
        <w:t xml:space="preserve"> </w:t>
      </w:r>
    </w:p>
    <w:p w:rsidR="002F3B7C" w:rsidRPr="002F3B7C" w:rsidRDefault="002F3B7C" w:rsidP="00C905AD">
      <w:pPr>
        <w:pStyle w:val="NormalWeb"/>
        <w:shd w:val="clear" w:color="auto" w:fill="FFFFFF"/>
        <w:bidi/>
        <w:spacing w:before="240" w:beforeAutospacing="0" w:after="240" w:afterAutospacing="0" w:line="360" w:lineRule="atLeast"/>
        <w:ind w:firstLine="567"/>
        <w:jc w:val="lowKashida"/>
        <w:rPr>
          <w:rFonts w:ascii="TR Bahamas Light" w:hAnsi="TR Bahamas Light"/>
          <w:b/>
          <w:bCs/>
          <w:color w:val="000099"/>
          <w:shd w:val="clear" w:color="auto" w:fill="FFFFFF"/>
          <w:rtl/>
        </w:rPr>
      </w:pPr>
      <w:r w:rsidRPr="002F3B7C">
        <w:rPr>
          <w:rFonts w:ascii="Droid Arabic Naskh" w:hAnsi="Droid Arabic Naskh" w:cs="KFGQPC Uthman Taha Naskh" w:hint="cs"/>
          <w:color w:val="000099"/>
          <w:sz w:val="32"/>
          <w:szCs w:val="32"/>
          <w:shd w:val="clear" w:color="auto" w:fill="FFFFFF"/>
          <w:rtl/>
        </w:rPr>
        <w:lastRenderedPageBreak/>
        <w:t xml:space="preserve">(( </w:t>
      </w:r>
      <w:r w:rsidRPr="002F3B7C">
        <w:rPr>
          <w:rFonts w:ascii="Droid Arabic Naskh" w:hAnsi="Droid Arabic Naskh" w:cs="KFGQPC Uthman Taha Naskh"/>
          <w:color w:val="000099"/>
          <w:sz w:val="32"/>
          <w:szCs w:val="32"/>
          <w:shd w:val="clear" w:color="auto" w:fill="FFFFFF"/>
          <w:rtl/>
        </w:rPr>
        <w:t>الصِّيَامُ جُنَّةٌ ، فَلاَ يَرْفُثْ وَلاَ يَجْهَلْ ، وَإِنِ امْرُؤٌ قَاتَلَهُ أَوْ شَاتَمَهُ فَلْيَقُلْ إِنِّي صَائِمٌ . مَرَّتَيْنِ ، وَالَّذِي نَفْسِي بِيَدِهِ لَخُلُوفُ فَمِ الصَّائِمِ أَطْيَبُ عِنْدَ اللَّهِ تَعَالَى مِنْ رِيحِ الْمِسْكِ، يَتْرُكُ طَعَامَهُ وَشَرَابَهُ وَشَهْوَتَهُ مِنْ أَجْلِي، الصِّيَامُ لِي ، وَأَنَا أَجْزِي بِهِ ، وَالْحَسَنَةُ بِعَشْرِ أَمْثَالِهَا</w:t>
      </w:r>
      <w:r w:rsidRPr="002F3B7C">
        <w:rPr>
          <w:rFonts w:ascii="Droid Arabic Naskh" w:hAnsi="Droid Arabic Naskh" w:cs="KFGQPC Uthman Taha Naskh" w:hint="cs"/>
          <w:color w:val="000099"/>
          <w:sz w:val="32"/>
          <w:szCs w:val="32"/>
          <w:shd w:val="clear" w:color="auto" w:fill="FFFFFF"/>
          <w:rtl/>
        </w:rPr>
        <w:t>.)</w:t>
      </w:r>
      <w:r w:rsidRPr="002F3B7C">
        <w:rPr>
          <w:rFonts w:ascii="Droid Arabic Naskh" w:hAnsi="Droid Arabic Naskh" w:cs="KFGQPC Uthman Taha Naskh"/>
          <w:color w:val="000099"/>
          <w:sz w:val="32"/>
          <w:szCs w:val="32"/>
          <w:shd w:val="clear" w:color="auto" w:fill="FFFFFF"/>
          <w:rtl/>
        </w:rPr>
        <w:t xml:space="preserve">) </w:t>
      </w:r>
      <w:r w:rsidRPr="002F3B7C">
        <w:rPr>
          <w:rFonts w:ascii="Droid Arabic Naskh" w:hAnsi="Droid Arabic Naskh" w:cs="KFGQPC Uthman Taha Naskh" w:hint="cs"/>
          <w:color w:val="000099"/>
          <w:shd w:val="clear" w:color="auto" w:fill="FFFFFF"/>
          <w:rtl/>
        </w:rPr>
        <w:t xml:space="preserve">[ </w:t>
      </w:r>
      <w:r w:rsidRPr="002F3B7C">
        <w:rPr>
          <w:rFonts w:ascii="Droid Arabic Naskh" w:hAnsi="Droid Arabic Naskh" w:cs="KFGQPC Uthman Taha Naskh"/>
          <w:color w:val="000099"/>
          <w:shd w:val="clear" w:color="auto" w:fill="FFFFFF"/>
          <w:rtl/>
        </w:rPr>
        <w:t>رواه البخاري</w:t>
      </w:r>
      <w:r w:rsidRPr="002F3B7C">
        <w:rPr>
          <w:rFonts w:ascii="Droid Arabic Naskh" w:hAnsi="Droid Arabic Naskh" w:cs="KFGQPC Uthman Taha Naskh" w:hint="cs"/>
          <w:color w:val="000099"/>
          <w:shd w:val="clear" w:color="auto" w:fill="FFFFFF"/>
          <w:rtl/>
        </w:rPr>
        <w:t xml:space="preserve"> </w:t>
      </w:r>
      <w:r w:rsidRPr="002F3B7C">
        <w:rPr>
          <w:rFonts w:ascii="Droid Arabic Naskh" w:hAnsi="Droid Arabic Naskh" w:cs="KFGQPC Uthman Taha Naskh"/>
          <w:color w:val="000099"/>
          <w:shd w:val="clear" w:color="auto" w:fill="FFFFFF"/>
          <w:rtl/>
        </w:rPr>
        <w:t>ومسلم</w:t>
      </w:r>
      <w:r w:rsidRPr="002F3B7C">
        <w:rPr>
          <w:rFonts w:ascii="Droid Arabic Naskh" w:hAnsi="Droid Arabic Naskh" w:cs="KFGQPC Uthman Taha Naskh" w:hint="cs"/>
          <w:color w:val="000099"/>
          <w:shd w:val="clear" w:color="auto" w:fill="FFFFFF"/>
          <w:rtl/>
        </w:rPr>
        <w:t xml:space="preserve"> ]</w:t>
      </w:r>
    </w:p>
    <w:p w:rsidR="002F3B7C" w:rsidRPr="00174EBF"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b/>
          <w:bCs/>
          <w:color w:val="141823"/>
          <w:shd w:val="clear" w:color="auto" w:fill="FFFFFF"/>
        </w:rPr>
      </w:pPr>
      <w:r w:rsidRPr="00174EBF">
        <w:rPr>
          <w:rFonts w:ascii="TR Bahamas Light" w:hAnsi="TR Bahamas Light"/>
          <w:b/>
          <w:bCs/>
          <w:color w:val="141823"/>
          <w:shd w:val="clear" w:color="auto" w:fill="FFFFFF"/>
        </w:rPr>
        <w:t>"Oru</w:t>
      </w:r>
      <w:r w:rsidRPr="00174EBF">
        <w:rPr>
          <w:rFonts w:ascii="TR Bahamas Light" w:hAnsi="TR Bahamas Light"/>
          <w:b/>
          <w:bCs/>
          <w:color w:val="141823"/>
          <w:shd w:val="clear" w:color="auto" w:fill="FFFFFF"/>
          <w:lang w:val="tr-TR"/>
        </w:rPr>
        <w:t>ç kalkandır.</w:t>
      </w:r>
      <w:r w:rsidRPr="00174EBF">
        <w:rPr>
          <w:rFonts w:ascii="TR Bahamas Light" w:hAnsi="TR Bahamas Light"/>
          <w:color w:val="141823"/>
          <w:shd w:val="clear" w:color="auto" w:fill="FFFFFF"/>
        </w:rPr>
        <w:t>(Oruçlu)</w:t>
      </w:r>
      <w:r w:rsidRPr="00174EBF">
        <w:rPr>
          <w:rFonts w:ascii="TR Bahamas Light" w:hAnsi="TR Bahamas Light"/>
          <w:b/>
          <w:bCs/>
          <w:color w:val="141823"/>
          <w:shd w:val="clear" w:color="auto" w:fill="FFFFFF"/>
        </w:rPr>
        <w:t xml:space="preserve"> kötü söz</w:t>
      </w:r>
      <w:r w:rsidRPr="00174EBF">
        <w:rPr>
          <w:rFonts w:ascii="TR Bahamas Light" w:hAnsi="TR Bahamas Light"/>
          <w:b/>
          <w:bCs/>
          <w:color w:val="141823"/>
        </w:rPr>
        <w:t xml:space="preserve"> </w:t>
      </w:r>
      <w:r w:rsidRPr="00174EBF">
        <w:rPr>
          <w:rFonts w:ascii="TR Bahamas Light" w:hAnsi="TR Bahamas Light"/>
          <w:b/>
          <w:bCs/>
          <w:color w:val="141823"/>
          <w:shd w:val="clear" w:color="auto" w:fill="FFFFFF"/>
        </w:rPr>
        <w:t>söylemesin ve câhillik etmesin. E</w:t>
      </w:r>
      <w:r w:rsidRPr="00174EBF">
        <w:rPr>
          <w:rFonts w:ascii="TR Bahamas Light" w:hAnsi="TR Bahamas Light"/>
          <w:b/>
          <w:bCs/>
          <w:color w:val="141823"/>
          <w:shd w:val="clear" w:color="auto" w:fill="FFFFFF"/>
          <w:lang w:val="tr-TR"/>
        </w:rPr>
        <w:t>ğer</w:t>
      </w:r>
      <w:r w:rsidRPr="00174EBF">
        <w:rPr>
          <w:rFonts w:ascii="TR Bahamas Light" w:hAnsi="TR Bahamas Light"/>
          <w:b/>
          <w:bCs/>
          <w:color w:val="141823"/>
          <w:shd w:val="clear" w:color="auto" w:fill="FFFFFF"/>
        </w:rPr>
        <w:t xml:space="preserve"> birisi kendisine söverse veya</w:t>
      </w:r>
      <w:r w:rsidRPr="00174EBF">
        <w:rPr>
          <w:rFonts w:ascii="TR Bahamas Light" w:hAnsi="TR Bahamas Light"/>
          <w:b/>
          <w:bCs/>
          <w:color w:val="141823"/>
        </w:rPr>
        <w:t xml:space="preserve"> </w:t>
      </w:r>
      <w:r w:rsidRPr="00174EBF">
        <w:rPr>
          <w:rFonts w:ascii="TR Bahamas Light" w:hAnsi="TR Bahamas Light"/>
          <w:b/>
          <w:bCs/>
          <w:color w:val="141823"/>
          <w:shd w:val="clear" w:color="auto" w:fill="FFFFFF"/>
        </w:rPr>
        <w:t xml:space="preserve">kendisiyle </w:t>
      </w:r>
      <w:r w:rsidRPr="00174EBF">
        <w:rPr>
          <w:rFonts w:ascii="TR Bahamas Light" w:hAnsi="TR Bahamas Light"/>
          <w:b/>
          <w:bCs/>
          <w:color w:val="141823"/>
          <w:shd w:val="clear" w:color="auto" w:fill="FFFFFF"/>
          <w:lang w:val="tr-TR"/>
        </w:rPr>
        <w:t>kavga etmek isterse</w:t>
      </w:r>
      <w:r w:rsidRPr="00174EBF">
        <w:rPr>
          <w:rFonts w:ascii="TR Bahamas Light" w:hAnsi="TR Bahamas Light"/>
          <w:b/>
          <w:bCs/>
          <w:color w:val="141823"/>
          <w:shd w:val="clear" w:color="auto" w:fill="FFFFFF"/>
        </w:rPr>
        <w:t xml:space="preserve">: </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b/>
          <w:bCs/>
          <w:color w:val="141823"/>
          <w:shd w:val="clear" w:color="auto" w:fill="FFFFFF"/>
        </w:rPr>
      </w:pPr>
      <w:r w:rsidRPr="00174EBF">
        <w:rPr>
          <w:rFonts w:ascii="TR Bahamas Light" w:hAnsi="TR Bahamas Light"/>
          <w:b/>
          <w:bCs/>
          <w:color w:val="141823"/>
          <w:shd w:val="clear" w:color="auto" w:fill="FFFFFF"/>
        </w:rPr>
        <w:t>-</w:t>
      </w:r>
      <w:r>
        <w:rPr>
          <w:rFonts w:ascii="TR Bahamas Light" w:hAnsi="TR Bahamas Light"/>
          <w:b/>
          <w:bCs/>
          <w:color w:val="141823"/>
          <w:shd w:val="clear" w:color="auto" w:fill="FFFFFF"/>
          <w:lang w:val="tr-TR"/>
        </w:rPr>
        <w:t xml:space="preserve">İki defa- </w:t>
      </w:r>
      <w:r w:rsidRPr="00174EBF">
        <w:rPr>
          <w:rFonts w:ascii="TR Bahamas Light" w:hAnsi="TR Bahamas Light"/>
          <w:b/>
          <w:bCs/>
          <w:color w:val="141823"/>
          <w:shd w:val="clear" w:color="auto" w:fill="FFFFFF"/>
        </w:rPr>
        <w:t>Ben</w:t>
      </w:r>
      <w:r w:rsidRPr="00174EBF">
        <w:rPr>
          <w:rFonts w:ascii="TR Bahamas Light" w:hAnsi="TR Bahamas Light"/>
          <w:b/>
          <w:bCs/>
          <w:color w:val="141823"/>
        </w:rPr>
        <w:t xml:space="preserve"> </w:t>
      </w:r>
      <w:r w:rsidRPr="00174EBF">
        <w:rPr>
          <w:rFonts w:ascii="TR Bahamas Light" w:hAnsi="TR Bahamas Light"/>
          <w:b/>
          <w:bCs/>
          <w:color w:val="141823"/>
          <w:shd w:val="clear" w:color="auto" w:fill="FFFFFF"/>
        </w:rPr>
        <w:t>oruçluyum, desin.</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b/>
          <w:bCs/>
          <w:color w:val="141823"/>
          <w:shd w:val="clear" w:color="auto" w:fill="FFFFFF"/>
        </w:rPr>
      </w:pPr>
      <w:r>
        <w:rPr>
          <w:rFonts w:ascii="TR Bahamas Light" w:hAnsi="TR Bahamas Light"/>
          <w:b/>
          <w:bCs/>
          <w:color w:val="141823"/>
          <w:shd w:val="clear" w:color="auto" w:fill="FFFFFF"/>
        </w:rPr>
        <w:t>-</w:t>
      </w:r>
      <w:r>
        <w:rPr>
          <w:rFonts w:ascii="TR Bahamas Light" w:hAnsi="TR Bahamas Light"/>
          <w:b/>
          <w:bCs/>
          <w:color w:val="141823"/>
          <w:shd w:val="clear" w:color="auto" w:fill="FFFFFF"/>
          <w:lang w:val="tr-TR"/>
        </w:rPr>
        <w:t>Nefsim elinde olan Allah'a yemin olsun ki, oruçlunun ağız kokusu, Allah katında misk kokusundan daha güzeldir.</w:t>
      </w:r>
      <w:r w:rsidRPr="0011435E">
        <w:rPr>
          <w:rFonts w:ascii="TR Bahamas Light" w:hAnsi="TR Bahamas Light" w:cs="Tahoma"/>
          <w:b/>
          <w:bCs/>
        </w:rPr>
        <w:t xml:space="preserve"> </w:t>
      </w:r>
      <w:r w:rsidRPr="00174EBF">
        <w:rPr>
          <w:rFonts w:ascii="TR Bahamas Light" w:hAnsi="TR Bahamas Light" w:cs="Tahoma"/>
          <w:b/>
          <w:bCs/>
        </w:rPr>
        <w:t>Oruçlu yemesini, içmesini ve şehvetini benim için terk etmiştir.</w:t>
      </w:r>
      <w:r w:rsidRPr="0011435E">
        <w:rPr>
          <w:rFonts w:ascii="TR Bahamas Light" w:hAnsi="TR Bahamas Light" w:cs="Tahoma"/>
          <w:b/>
          <w:bCs/>
        </w:rPr>
        <w:t xml:space="preserve"> </w:t>
      </w:r>
      <w:r w:rsidRPr="00174EBF">
        <w:rPr>
          <w:rFonts w:ascii="TR Bahamas Light" w:hAnsi="TR Bahamas Light" w:cs="Tahoma"/>
          <w:b/>
          <w:bCs/>
        </w:rPr>
        <w:t>Oru</w:t>
      </w:r>
      <w:r>
        <w:rPr>
          <w:rFonts w:ascii="TR Bahamas Light" w:hAnsi="TR Bahamas Light" w:cs="Tahoma"/>
          <w:b/>
          <w:bCs/>
          <w:lang w:val="tr-TR"/>
        </w:rPr>
        <w:t>ç</w:t>
      </w:r>
      <w:r w:rsidRPr="00174EBF">
        <w:rPr>
          <w:rFonts w:ascii="TR Bahamas Light" w:hAnsi="TR Bahamas Light" w:cs="Tahoma"/>
          <w:b/>
          <w:bCs/>
        </w:rPr>
        <w:t xml:space="preserve"> benim için</w:t>
      </w:r>
      <w:r>
        <w:rPr>
          <w:rFonts w:ascii="TR Bahamas Light" w:hAnsi="TR Bahamas Light" w:cs="Tahoma"/>
          <w:b/>
          <w:bCs/>
        </w:rPr>
        <w:t>dir ve mükafatını da ben</w:t>
      </w:r>
      <w:r w:rsidRPr="00174EBF">
        <w:rPr>
          <w:rFonts w:ascii="TR Bahamas Light" w:hAnsi="TR Bahamas Light" w:cs="Tahoma"/>
          <w:b/>
          <w:bCs/>
        </w:rPr>
        <w:t xml:space="preserve"> ver</w:t>
      </w:r>
      <w:r>
        <w:rPr>
          <w:rFonts w:ascii="TR Bahamas Light" w:hAnsi="TR Bahamas Light" w:cs="Tahoma"/>
          <w:b/>
          <w:bCs/>
        </w:rPr>
        <w:t>ece</w:t>
      </w:r>
      <w:r>
        <w:rPr>
          <w:rFonts w:ascii="TR Bahamas Light" w:hAnsi="TR Bahamas Light" w:cs="Tahoma"/>
          <w:b/>
          <w:bCs/>
          <w:lang w:val="tr-TR"/>
        </w:rPr>
        <w:t>ğim.</w:t>
      </w:r>
      <w:r w:rsidRPr="00174EBF">
        <w:rPr>
          <w:rFonts w:ascii="TR Bahamas Light" w:hAnsi="TR Bahamas Light" w:cs="Tahoma"/>
          <w:b/>
          <w:bCs/>
        </w:rPr>
        <w:t xml:space="preserve"> İyilikler on katı</w:t>
      </w:r>
      <w:r>
        <w:rPr>
          <w:rFonts w:ascii="TR Bahamas Light" w:hAnsi="TR Bahamas Light" w:cs="Tahoma"/>
          <w:b/>
          <w:bCs/>
        </w:rPr>
        <w:t xml:space="preserve">yla </w:t>
      </w:r>
      <w:r w:rsidRPr="00174EBF">
        <w:rPr>
          <w:rFonts w:ascii="TR Bahamas Light" w:hAnsi="TR Bahamas Light" w:cs="Tahoma"/>
          <w:b/>
          <w:bCs/>
        </w:rPr>
        <w:t>karşılık görür.</w:t>
      </w:r>
      <w:r w:rsidRPr="00174EBF">
        <w:rPr>
          <w:rFonts w:ascii="TR Bahamas Light" w:hAnsi="TR Bahamas Light"/>
          <w:b/>
          <w:bCs/>
          <w:color w:val="141823"/>
          <w:shd w:val="clear" w:color="auto" w:fill="FFFFFF"/>
        </w:rPr>
        <w:t>"</w:t>
      </w:r>
      <w:r w:rsidRPr="00174EBF">
        <w:rPr>
          <w:rStyle w:val="EndnoteReference"/>
          <w:rFonts w:ascii="TR Bahamas Light" w:hAnsi="TR Bahamas Light" w:cs="Tahoma"/>
          <w:b/>
          <w:bCs/>
        </w:rPr>
        <w:endnoteReference w:id="2"/>
      </w:r>
    </w:p>
    <w:p w:rsidR="002F3B7C" w:rsidRPr="002F3B7C" w:rsidRDefault="002F3B7C" w:rsidP="00C905AD">
      <w:pPr>
        <w:pStyle w:val="NormalWeb"/>
        <w:shd w:val="clear" w:color="auto" w:fill="FFFFFF"/>
        <w:spacing w:before="240" w:beforeAutospacing="0" w:after="240" w:afterAutospacing="0" w:line="360" w:lineRule="atLeast"/>
        <w:ind w:firstLine="567"/>
        <w:jc w:val="both"/>
        <w:rPr>
          <w:rFonts w:ascii="Cambria" w:hAnsi="Cambria"/>
          <w:b/>
          <w:bCs/>
          <w:color w:val="C00000"/>
          <w:shd w:val="clear" w:color="auto" w:fill="FFFFFF"/>
          <w:lang w:val="tr-TR"/>
        </w:rPr>
      </w:pPr>
      <w:r w:rsidRPr="002F3B7C">
        <w:rPr>
          <w:rFonts w:ascii="Cambria" w:hAnsi="Cambria"/>
          <w:b/>
          <w:bCs/>
          <w:color w:val="C00000"/>
          <w:shd w:val="clear" w:color="auto" w:fill="FFFFFF"/>
          <w:lang w:val="tr-TR"/>
        </w:rPr>
        <w:t>İkincisi:</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 xml:space="preserve">Oruçlunun sahur yemeği yemesi sünnettir. </w:t>
      </w:r>
    </w:p>
    <w:p w:rsidR="002F3B7C" w:rsidRPr="002D03B1"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Pr>
          <w:rFonts w:ascii="TR Bahamas Light" w:hAnsi="TR Bahamas Light"/>
          <w:color w:val="141823"/>
          <w:shd w:val="clear" w:color="auto" w:fill="FFFFFF"/>
          <w:lang w:val="tr-TR"/>
        </w:rPr>
        <w:t>Nitekim Enes b. Mâlik'ten</w:t>
      </w:r>
      <w:r>
        <w:rPr>
          <w:rFonts w:ascii="TR Bahamas Light" w:hAnsi="TR Bahamas Light"/>
          <w:shd w:val="clear" w:color="auto" w:fill="FFFFFF"/>
          <w:lang w:val="tr-TR"/>
        </w:rPr>
        <w:t xml:space="preserve"> </w:t>
      </w:r>
      <w:r w:rsidRPr="00174EBF">
        <w:rPr>
          <w:rFonts w:ascii="TR Bahamas Light" w:hAnsi="TR Bahamas Light"/>
          <w:shd w:val="clear" w:color="auto" w:fill="FFFFFF"/>
          <w:lang w:val="tr-TR"/>
        </w:rPr>
        <w:t xml:space="preserve">-Allah ondan râzı olsun- rivâyet olunduğuna göre, </w:t>
      </w:r>
      <w:r w:rsidRPr="002D03B1">
        <w:rPr>
          <w:rFonts w:ascii="TR Bahamas Light" w:hAnsi="TR Bahamas Light"/>
          <w:shd w:val="clear" w:color="auto" w:fill="FFFFFF"/>
          <w:lang w:val="tr-TR"/>
        </w:rPr>
        <w:t>Rasûlullah</w:t>
      </w:r>
      <w:r w:rsidRPr="002D03B1">
        <w:rPr>
          <w:rFonts w:ascii="TR Bahamas Light" w:hAnsi="TR Bahamas Light" w:cs="Tahoma"/>
          <w:shd w:val="clear" w:color="auto" w:fill="FFFFFF"/>
          <w:lang w:val="tr-TR"/>
        </w:rPr>
        <w:t xml:space="preserve"> -sallallahu aleyhi ve sellem- şöyle buyurmuştur:</w:t>
      </w:r>
      <w:r w:rsidRPr="002D03B1">
        <w:rPr>
          <w:rFonts w:ascii="TR Bahamas Light" w:hAnsi="TR Bahamas Light" w:cs="Tahoma"/>
          <w:lang w:val="tr-TR"/>
        </w:rPr>
        <w:t xml:space="preserve"> </w:t>
      </w:r>
    </w:p>
    <w:p w:rsidR="002F3B7C" w:rsidRPr="002F3B7C" w:rsidRDefault="002F3B7C" w:rsidP="00C905AD">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0099"/>
        </w:rPr>
      </w:pPr>
      <w:r w:rsidRPr="002F3B7C">
        <w:rPr>
          <w:rFonts w:ascii="Tahoma" w:hAnsi="Tahoma" w:cs="KFGQPC Uthman Taha Naskh"/>
          <w:color w:val="000099"/>
          <w:sz w:val="32"/>
          <w:szCs w:val="32"/>
          <w:lang w:val="tr-TR"/>
        </w:rPr>
        <w:t xml:space="preserve"> </w:t>
      </w:r>
      <w:r w:rsidRPr="002F3B7C">
        <w:rPr>
          <w:rFonts w:ascii="Tahoma" w:hAnsi="Tahoma" w:cs="KFGQPC Uthman Taha Naskh" w:hint="cs"/>
          <w:color w:val="000099"/>
          <w:sz w:val="32"/>
          <w:szCs w:val="32"/>
          <w:rtl/>
        </w:rPr>
        <w:t>((</w:t>
      </w:r>
      <w:r w:rsidRPr="002F3B7C">
        <w:rPr>
          <w:rFonts w:ascii="Tahoma" w:hAnsi="Tahoma" w:cs="KFGQPC Uthman Taha Naskh"/>
          <w:color w:val="000099"/>
          <w:sz w:val="32"/>
          <w:szCs w:val="32"/>
        </w:rPr>
        <w:t xml:space="preserve"> </w:t>
      </w:r>
      <w:r w:rsidRPr="002F3B7C">
        <w:rPr>
          <w:rFonts w:ascii="Tahoma" w:hAnsi="Tahoma" w:cs="KFGQPC Uthman Taha Naskh"/>
          <w:color w:val="000099"/>
          <w:sz w:val="32"/>
          <w:szCs w:val="32"/>
          <w:rtl/>
        </w:rPr>
        <w:t xml:space="preserve">تَسَحَّرُوا، فَإِنَّ فيِ السَّحُورِ بَرَكَةً.) </w:t>
      </w:r>
      <w:r w:rsidRPr="002F3B7C">
        <w:rPr>
          <w:rFonts w:ascii="Tahoma" w:hAnsi="Tahoma" w:cs="KFGQPC Uthman Taha Naskh"/>
          <w:color w:val="000099"/>
          <w:rtl/>
        </w:rPr>
        <w:t>[ متفق عليه</w:t>
      </w:r>
      <w:r w:rsidRPr="002F3B7C">
        <w:rPr>
          <w:rFonts w:ascii="Tahoma" w:hAnsi="Tahoma" w:cs="KFGQPC Uthman Taha Naskh"/>
          <w:color w:val="000099"/>
        </w:rPr>
        <w:t xml:space="preserve"> </w:t>
      </w:r>
      <w:r w:rsidRPr="002F3B7C">
        <w:rPr>
          <w:rFonts w:ascii="Tahoma" w:hAnsi="Tahoma" w:cs="KFGQPC Uthman Taha Naskh" w:hint="cs"/>
          <w:color w:val="000099"/>
          <w:rtl/>
        </w:rPr>
        <w:t>]</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2D03B1">
        <w:rPr>
          <w:rFonts w:ascii="TR Bahamas Light" w:hAnsi="TR Bahamas Light" w:cs="Tahoma"/>
          <w:b/>
          <w:bCs/>
        </w:rPr>
        <w:t>"Sahur</w:t>
      </w:r>
      <w:r w:rsidRPr="002D03B1">
        <w:rPr>
          <w:rStyle w:val="apple-converted-space"/>
          <w:rFonts w:ascii="TR Bahamas Light" w:hAnsi="TR Bahamas Light" w:cs="Tahoma"/>
          <w:b/>
          <w:bCs/>
          <w:i/>
          <w:iCs/>
        </w:rPr>
        <w:t> </w:t>
      </w:r>
      <w:r w:rsidRPr="002D03B1">
        <w:rPr>
          <w:rFonts w:ascii="TR Bahamas Light" w:hAnsi="TR Bahamas Light" w:cs="Tahoma"/>
          <w:b/>
          <w:bCs/>
        </w:rPr>
        <w:t>yemeği yeyiniz. Çünkü sahur yemeğinde bereket vardır."</w:t>
      </w:r>
      <w:r w:rsidRPr="00174EBF">
        <w:rPr>
          <w:rStyle w:val="EndnoteReference"/>
          <w:rFonts w:ascii="TR Bahamas Light" w:hAnsi="TR Bahamas Light" w:cs="Tahoma"/>
          <w:b/>
          <w:bCs/>
        </w:rPr>
        <w:endnoteReference w:id="3"/>
      </w:r>
    </w:p>
    <w:p w:rsidR="002F3B7C" w:rsidRPr="002F3B7C" w:rsidRDefault="002F3B7C" w:rsidP="00C905AD">
      <w:pPr>
        <w:pStyle w:val="NormalWeb"/>
        <w:shd w:val="clear" w:color="auto" w:fill="FFFFFF"/>
        <w:spacing w:before="240" w:beforeAutospacing="0" w:after="240" w:afterAutospacing="0" w:line="360" w:lineRule="atLeast"/>
        <w:ind w:firstLine="567"/>
        <w:jc w:val="both"/>
        <w:rPr>
          <w:rFonts w:ascii="Cambria" w:hAnsi="Cambria" w:cs="Tahoma"/>
          <w:b/>
          <w:bCs/>
          <w:color w:val="C00000"/>
          <w:lang w:val="tr-TR"/>
        </w:rPr>
      </w:pPr>
      <w:r w:rsidRPr="002F3B7C">
        <w:rPr>
          <w:rFonts w:ascii="Cambria" w:hAnsi="Cambria" w:cs="Tahoma"/>
          <w:b/>
          <w:bCs/>
          <w:color w:val="C00000"/>
          <w:lang w:val="tr-TR"/>
        </w:rPr>
        <w:t>Üçüncüsü:</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s="Tahoma"/>
          <w:lang w:val="tr-TR"/>
        </w:rPr>
      </w:pPr>
      <w:r>
        <w:rPr>
          <w:rFonts w:ascii="TR Bahamas Light" w:hAnsi="TR Bahamas Light" w:cs="Tahoma"/>
          <w:lang w:val="tr-TR"/>
        </w:rPr>
        <w:t>Sahuru geciktirmek sünnettir.</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s="Tahoma"/>
          <w:lang w:val="tr-TR"/>
        </w:rPr>
      </w:pPr>
      <w:r>
        <w:rPr>
          <w:rFonts w:ascii="TR Bahamas Light" w:hAnsi="TR Bahamas Light" w:cs="Tahoma"/>
          <w:lang w:val="tr-TR"/>
        </w:rPr>
        <w:t>Nitekim Enes b. Mâlik -</w:t>
      </w:r>
      <w:r w:rsidRPr="00174EBF">
        <w:rPr>
          <w:rFonts w:ascii="TR Bahamas Light" w:hAnsi="TR Bahamas Light"/>
          <w:shd w:val="clear" w:color="auto" w:fill="FFFFFF"/>
          <w:lang w:val="tr-TR"/>
        </w:rPr>
        <w:t>Allah ondan râzı olsun-</w:t>
      </w:r>
      <w:r>
        <w:rPr>
          <w:rFonts w:ascii="TR Bahamas Light" w:hAnsi="TR Bahamas Light"/>
          <w:shd w:val="clear" w:color="auto" w:fill="FFFFFF"/>
          <w:lang w:val="tr-TR"/>
        </w:rPr>
        <w:t>, Zeyd b. Sâbit'ten -</w:t>
      </w:r>
      <w:r w:rsidRPr="00174EBF">
        <w:rPr>
          <w:rFonts w:ascii="TR Bahamas Light" w:hAnsi="TR Bahamas Light"/>
          <w:shd w:val="clear" w:color="auto" w:fill="FFFFFF"/>
          <w:lang w:val="tr-TR"/>
        </w:rPr>
        <w:t xml:space="preserve">Allah ondan râzı olsun- rivâyet </w:t>
      </w:r>
      <w:r>
        <w:rPr>
          <w:rFonts w:ascii="TR Bahamas Light" w:hAnsi="TR Bahamas Light"/>
          <w:shd w:val="clear" w:color="auto" w:fill="FFFFFF"/>
          <w:lang w:val="tr-TR"/>
        </w:rPr>
        <w:t xml:space="preserve">ettiğine </w:t>
      </w:r>
      <w:r w:rsidRPr="00174EBF">
        <w:rPr>
          <w:rFonts w:ascii="TR Bahamas Light" w:hAnsi="TR Bahamas Light"/>
          <w:shd w:val="clear" w:color="auto" w:fill="FFFFFF"/>
          <w:lang w:val="tr-TR"/>
        </w:rPr>
        <w:t xml:space="preserve">göre,  </w:t>
      </w:r>
      <w:r>
        <w:rPr>
          <w:rFonts w:ascii="TR Bahamas Light" w:hAnsi="TR Bahamas Light"/>
          <w:shd w:val="clear" w:color="auto" w:fill="FFFFFF"/>
          <w:lang w:val="tr-TR"/>
        </w:rPr>
        <w:t>Zeyd b. Sâbit şöyle demiştir</w:t>
      </w:r>
      <w:r>
        <w:rPr>
          <w:rFonts w:ascii="TR Bahamas Light" w:hAnsi="TR Bahamas Light" w:cs="Tahoma"/>
          <w:lang w:val="tr-TR"/>
        </w:rPr>
        <w:t>:</w:t>
      </w:r>
    </w:p>
    <w:p w:rsidR="002F3B7C" w:rsidRPr="002F3B7C" w:rsidRDefault="002F3B7C" w:rsidP="00C905AD">
      <w:pPr>
        <w:autoSpaceDE w:val="0"/>
        <w:autoSpaceDN w:val="0"/>
        <w:adjustRightInd w:val="0"/>
        <w:spacing w:before="240" w:after="240" w:line="360" w:lineRule="atLeast"/>
        <w:ind w:firstLine="567"/>
        <w:jc w:val="lowKashida"/>
        <w:rPr>
          <w:rFonts w:ascii="Droid Arabic Naskh" w:hAnsi="Droid Arabic Naskh" w:cs="KFGQPC Uthman Taha Naskh"/>
          <w:color w:val="000099"/>
          <w:sz w:val="24"/>
          <w:szCs w:val="24"/>
          <w:shd w:val="clear" w:color="auto" w:fill="FFFFFF"/>
          <w:rtl/>
        </w:rPr>
      </w:pPr>
      <w:r w:rsidRPr="002F3B7C">
        <w:rPr>
          <w:rFonts w:ascii="Droid Arabic Naskh" w:hAnsi="Droid Arabic Naskh" w:cs="KFGQPC Uthman Taha Naskh" w:hint="cs"/>
          <w:color w:val="000099"/>
          <w:sz w:val="32"/>
          <w:szCs w:val="32"/>
          <w:shd w:val="clear" w:color="auto" w:fill="FFFFFF"/>
          <w:rtl/>
        </w:rPr>
        <w:t xml:space="preserve"> ((</w:t>
      </w:r>
      <w:r w:rsidRPr="002F3B7C">
        <w:rPr>
          <w:rFonts w:ascii="KFGQPC Uthman Taha Naskh" w:cs="KFGQPC Uthman Taha Naskh" w:hint="cs"/>
          <w:color w:val="000099"/>
          <w:sz w:val="32"/>
          <w:szCs w:val="32"/>
          <w:rtl/>
        </w:rPr>
        <w:t xml:space="preserve"> </w:t>
      </w:r>
      <w:r w:rsidRPr="002F3B7C">
        <w:rPr>
          <w:rFonts w:ascii="KFGQPC Uthman Taha Naskh" w:cs="KFGQPC Uthman Taha Naskh" w:hint="eastAsia"/>
          <w:color w:val="000099"/>
          <w:sz w:val="32"/>
          <w:szCs w:val="32"/>
          <w:rtl/>
        </w:rPr>
        <w:t>تَسَحَّرْنَا</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مَعَ</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النَّبِيِّ</w:t>
      </w:r>
      <w:r w:rsidRPr="002F3B7C">
        <w:rPr>
          <w:rFonts w:ascii="KFGQPC Uthman Taha Naskh" w:cs="KFGQPC Uthman Taha Naskh"/>
          <w:color w:val="000099"/>
          <w:sz w:val="32"/>
          <w:szCs w:val="32"/>
          <w:rtl/>
        </w:rPr>
        <w:t xml:space="preserve"> </w:t>
      </w:r>
      <w:r>
        <w:rPr>
          <w:rFonts w:ascii="KFGQPC Uthman Taha Naskh" w:cs="KFGQPC Uthman Taha Naskh" w:hint="eastAsia"/>
          <w:color w:val="000099"/>
          <w:sz w:val="32"/>
          <w:szCs w:val="32"/>
        </w:rPr>
        <w:sym w:font="KFGQPC Arabic Symbols 01" w:char="F048"/>
      </w:r>
      <w:r w:rsidRPr="002F3B7C">
        <w:rPr>
          <w:rFonts w:ascii="KFGQPC Uthman Taha Naskh" w:cs="KFGQPC Uthman Taha Naskh" w:hint="eastAsia"/>
          <w:color w:val="000099"/>
          <w:sz w:val="32"/>
          <w:szCs w:val="32"/>
          <w:rtl/>
        </w:rPr>
        <w:t>،</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ثُمَّ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قَامَ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إِلَى</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الصَّلاَةِ،</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قُلْتُ</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كَمْ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كَانَ</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بَيْنَ</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الأَذَانِ</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وَالسَّحُورِ؟</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قَالَ</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قَدْرُ</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خَمْسِينَ</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آيَةً</w:t>
      </w:r>
      <w:r w:rsidRPr="002F3B7C">
        <w:rPr>
          <w:rFonts w:ascii="KFGQPC Uthman Taha Naskh" w:cs="KFGQPC Uthman Taha Naskh" w:hint="cs"/>
          <w:color w:val="000099"/>
          <w:sz w:val="32"/>
          <w:szCs w:val="32"/>
          <w:rtl/>
        </w:rPr>
        <w:t>.))</w:t>
      </w:r>
      <w:r w:rsidRPr="002F3B7C">
        <w:rPr>
          <w:rFonts w:ascii="Droid Arabic Naskh" w:hAnsi="Droid Arabic Naskh" w:cs="KFGQPC Uthman Taha Naskh" w:hint="cs"/>
          <w:color w:val="000099"/>
          <w:sz w:val="32"/>
          <w:szCs w:val="32"/>
          <w:shd w:val="clear" w:color="auto" w:fill="FFFFFF"/>
          <w:rtl/>
        </w:rPr>
        <w:t xml:space="preserve"> </w:t>
      </w:r>
      <w:r w:rsidRPr="002F3B7C">
        <w:rPr>
          <w:rFonts w:ascii="Droid Arabic Naskh" w:hAnsi="Droid Arabic Naskh" w:cs="KFGQPC Uthman Taha Naskh" w:hint="cs"/>
          <w:color w:val="000099"/>
          <w:sz w:val="24"/>
          <w:szCs w:val="24"/>
          <w:shd w:val="clear" w:color="auto" w:fill="FFFFFF"/>
          <w:rtl/>
        </w:rPr>
        <w:t>[ رواه البخاري ]</w:t>
      </w:r>
      <w:r w:rsidRPr="002F3B7C">
        <w:rPr>
          <w:rFonts w:ascii="Droid Arabic Naskh" w:hAnsi="Droid Arabic Naskh" w:cs="KFGQPC Uthman Taha Naskh"/>
          <w:color w:val="000099"/>
          <w:sz w:val="24"/>
          <w:szCs w:val="24"/>
          <w:shd w:val="clear" w:color="auto" w:fill="FFFFFF"/>
          <w:rtl/>
        </w:rPr>
        <w:t xml:space="preserve"> </w:t>
      </w:r>
    </w:p>
    <w:p w:rsidR="002F3B7C" w:rsidRPr="00526C10"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b/>
          <w:bCs/>
          <w:color w:val="333333"/>
          <w:shd w:val="clear" w:color="auto" w:fill="FEFDFA"/>
        </w:rPr>
      </w:pPr>
      <w:r w:rsidRPr="00526C10">
        <w:rPr>
          <w:rFonts w:ascii="TR Bahamas Light" w:hAnsi="TR Bahamas Light"/>
          <w:b/>
          <w:bCs/>
          <w:color w:val="141823"/>
          <w:shd w:val="clear" w:color="auto" w:fill="FFFFFF"/>
        </w:rPr>
        <w:t>"</w:t>
      </w:r>
      <w:r w:rsidRPr="00526C10">
        <w:rPr>
          <w:rFonts w:ascii="TR Bahamas Light" w:hAnsi="TR Bahamas Light"/>
          <w:b/>
          <w:bCs/>
          <w:color w:val="333333"/>
          <w:shd w:val="clear" w:color="auto" w:fill="FEFDFA"/>
        </w:rPr>
        <w:t>Biz</w:t>
      </w:r>
      <w:r w:rsidRPr="00526C10">
        <w:rPr>
          <w:rFonts w:ascii="TR Bahamas Light" w:hAnsi="TR Bahamas Light"/>
          <w:b/>
          <w:bCs/>
          <w:color w:val="333333"/>
          <w:shd w:val="clear" w:color="auto" w:fill="FEFDFA"/>
          <w:lang w:val="tr-TR"/>
        </w:rPr>
        <w:t>,</w:t>
      </w:r>
      <w:r w:rsidRPr="00526C10">
        <w:rPr>
          <w:rFonts w:ascii="TR Bahamas Light" w:hAnsi="TR Bahamas Light"/>
          <w:b/>
          <w:bCs/>
          <w:color w:val="333333"/>
          <w:shd w:val="clear" w:color="auto" w:fill="FEFDFA"/>
        </w:rPr>
        <w:t xml:space="preserve"> Nebi -sallallahu aleyhi ve sellem- ile beraber sahur yemeği yedik. Sonra</w:t>
      </w:r>
      <w:r>
        <w:rPr>
          <w:rFonts w:ascii="TR Bahamas Light" w:hAnsi="TR Bahamas Light"/>
          <w:b/>
          <w:bCs/>
          <w:color w:val="333333"/>
          <w:shd w:val="clear" w:color="auto" w:fill="FEFDFA"/>
        </w:rPr>
        <w:t xml:space="preserve"> </w:t>
      </w:r>
      <w:r w:rsidRPr="00526C10">
        <w:rPr>
          <w:rFonts w:ascii="TR Bahamas Light" w:hAnsi="TR Bahamas Light"/>
          <w:b/>
          <w:bCs/>
          <w:color w:val="333333"/>
          <w:shd w:val="clear" w:color="auto" w:fill="FEFDFA"/>
        </w:rPr>
        <w:t xml:space="preserve">Nebi -sallallahu aleyhi ve sellem- namaza kalktı. </w:t>
      </w:r>
    </w:p>
    <w:p w:rsidR="002F3B7C" w:rsidRPr="00526C10"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olor w:val="333333"/>
          <w:shd w:val="clear" w:color="auto" w:fill="FEFDFA"/>
          <w:lang w:val="tr-TR"/>
        </w:rPr>
      </w:pPr>
      <w:r w:rsidRPr="00526C10">
        <w:rPr>
          <w:rFonts w:ascii="TR Bahamas Light" w:hAnsi="TR Bahamas Light"/>
          <w:color w:val="333333"/>
          <w:shd w:val="clear" w:color="auto" w:fill="FEFDFA"/>
          <w:lang w:val="tr-TR"/>
        </w:rPr>
        <w:t>(Enes der ki: Zeyd b. Sâbit'e:)</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b/>
          <w:bCs/>
          <w:color w:val="333333"/>
          <w:lang w:val="tr-TR"/>
        </w:rPr>
      </w:pPr>
      <w:r>
        <w:rPr>
          <w:rFonts w:ascii="TR Bahamas Light" w:hAnsi="TR Bahamas Light"/>
          <w:b/>
          <w:bCs/>
          <w:color w:val="333333"/>
          <w:shd w:val="clear" w:color="auto" w:fill="FEFDFA"/>
          <w:lang w:val="tr-TR"/>
        </w:rPr>
        <w:t>-E</w:t>
      </w:r>
      <w:r w:rsidRPr="00526C10">
        <w:rPr>
          <w:rFonts w:ascii="TR Bahamas Light" w:hAnsi="TR Bahamas Light"/>
          <w:b/>
          <w:bCs/>
          <w:color w:val="333333"/>
          <w:shd w:val="clear" w:color="auto" w:fill="FEFDFA"/>
          <w:lang w:val="tr-TR"/>
        </w:rPr>
        <w:t>z</w:t>
      </w:r>
      <w:r>
        <w:rPr>
          <w:rFonts w:ascii="TR Bahamas Light" w:hAnsi="TR Bahamas Light"/>
          <w:b/>
          <w:bCs/>
          <w:color w:val="333333"/>
          <w:shd w:val="clear" w:color="auto" w:fill="FEFDFA"/>
          <w:lang w:val="tr-TR"/>
        </w:rPr>
        <w:t>â</w:t>
      </w:r>
      <w:r w:rsidRPr="00526C10">
        <w:rPr>
          <w:rFonts w:ascii="TR Bahamas Light" w:hAnsi="TR Bahamas Light"/>
          <w:b/>
          <w:bCs/>
          <w:color w:val="333333"/>
          <w:shd w:val="clear" w:color="auto" w:fill="FEFDFA"/>
          <w:lang w:val="tr-TR"/>
        </w:rPr>
        <w:t>n ile sahur yemeği arasında ne kadar zaman vardı</w:t>
      </w:r>
      <w:r>
        <w:rPr>
          <w:rFonts w:ascii="TR Bahamas Light" w:hAnsi="TR Bahamas Light"/>
          <w:b/>
          <w:bCs/>
          <w:color w:val="333333"/>
          <w:shd w:val="clear" w:color="auto" w:fill="FEFDFA"/>
          <w:lang w:val="tr-TR"/>
        </w:rPr>
        <w:t>?</w:t>
      </w:r>
      <w:r w:rsidRPr="00526C10">
        <w:rPr>
          <w:rFonts w:ascii="TR Bahamas Light" w:hAnsi="TR Bahamas Light"/>
          <w:b/>
          <w:bCs/>
          <w:color w:val="333333"/>
          <w:shd w:val="clear" w:color="auto" w:fill="FEFDFA"/>
          <w:lang w:val="tr-TR"/>
        </w:rPr>
        <w:t xml:space="preserve"> dedim.</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shd w:val="clear" w:color="auto" w:fill="FFFFFF"/>
          <w:lang w:val="tr-TR"/>
        </w:rPr>
      </w:pPr>
      <w:r>
        <w:rPr>
          <w:rFonts w:ascii="TR Bahamas Light" w:hAnsi="TR Bahamas Light"/>
          <w:shd w:val="clear" w:color="auto" w:fill="FFFFFF"/>
          <w:lang w:val="tr-TR"/>
        </w:rPr>
        <w:t>(Zeyd b. Sâbit):</w:t>
      </w:r>
    </w:p>
    <w:p w:rsidR="002F3B7C" w:rsidRPr="000E74A3"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b/>
          <w:bCs/>
          <w:color w:val="333333"/>
          <w:shd w:val="clear" w:color="auto" w:fill="FEFDFA"/>
        </w:rPr>
      </w:pPr>
      <w:r>
        <w:rPr>
          <w:rFonts w:ascii="TR Bahamas Light" w:hAnsi="TR Bahamas Light"/>
          <w:b/>
          <w:bCs/>
          <w:color w:val="333333"/>
          <w:shd w:val="clear" w:color="auto" w:fill="FEFDFA"/>
          <w:lang w:val="tr-TR"/>
        </w:rPr>
        <w:lastRenderedPageBreak/>
        <w:t>-</w:t>
      </w:r>
      <w:r w:rsidRPr="00526C10">
        <w:rPr>
          <w:rFonts w:ascii="TR Bahamas Light" w:hAnsi="TR Bahamas Light"/>
          <w:b/>
          <w:bCs/>
          <w:color w:val="333333"/>
          <w:shd w:val="clear" w:color="auto" w:fill="FEFDFA"/>
          <w:lang w:val="tr-TR"/>
        </w:rPr>
        <w:t xml:space="preserve">Elli </w:t>
      </w:r>
      <w:r>
        <w:rPr>
          <w:rFonts w:ascii="TR Bahamas Light" w:hAnsi="TR Bahamas Light"/>
          <w:b/>
          <w:bCs/>
          <w:color w:val="333333"/>
          <w:shd w:val="clear" w:color="auto" w:fill="FEFDFA"/>
          <w:lang w:val="tr-TR"/>
        </w:rPr>
        <w:t>â</w:t>
      </w:r>
      <w:r w:rsidRPr="00526C10">
        <w:rPr>
          <w:rFonts w:ascii="TR Bahamas Light" w:hAnsi="TR Bahamas Light"/>
          <w:b/>
          <w:bCs/>
          <w:color w:val="333333"/>
          <w:shd w:val="clear" w:color="auto" w:fill="FEFDFA"/>
          <w:lang w:val="tr-TR"/>
        </w:rPr>
        <w:t>yet okunacak kadar</w:t>
      </w:r>
      <w:r>
        <w:rPr>
          <w:rFonts w:ascii="TR Bahamas Light" w:hAnsi="TR Bahamas Light"/>
          <w:b/>
          <w:bCs/>
          <w:color w:val="333333"/>
          <w:shd w:val="clear" w:color="auto" w:fill="FEFDFA"/>
          <w:lang w:val="tr-TR"/>
        </w:rPr>
        <w:t xml:space="preserve"> </w:t>
      </w:r>
      <w:r w:rsidRPr="00526C10">
        <w:rPr>
          <w:rFonts w:ascii="TR Bahamas Light" w:hAnsi="TR Bahamas Light"/>
          <w:b/>
          <w:bCs/>
          <w:color w:val="333333"/>
          <w:shd w:val="clear" w:color="auto" w:fill="FEFDFA"/>
          <w:lang w:val="tr-TR"/>
        </w:rPr>
        <w:t>süre</w:t>
      </w:r>
      <w:r>
        <w:rPr>
          <w:rFonts w:ascii="TR Bahamas Light" w:hAnsi="TR Bahamas Light"/>
          <w:b/>
          <w:bCs/>
          <w:color w:val="333333"/>
          <w:shd w:val="clear" w:color="auto" w:fill="FEFDFA"/>
          <w:lang w:val="tr-TR"/>
        </w:rPr>
        <w:t xml:space="preserve"> idi,</w:t>
      </w:r>
      <w:r w:rsidRPr="00526C10">
        <w:rPr>
          <w:rFonts w:ascii="TR Bahamas Light" w:hAnsi="TR Bahamas Light"/>
          <w:b/>
          <w:bCs/>
          <w:color w:val="333333"/>
          <w:shd w:val="clear" w:color="auto" w:fill="FEFDFA"/>
          <w:lang w:val="tr-TR"/>
        </w:rPr>
        <w:t xml:space="preserve"> dedi.</w:t>
      </w:r>
      <w:r>
        <w:rPr>
          <w:rFonts w:ascii="TR Bahamas Light" w:hAnsi="TR Bahamas Light"/>
          <w:b/>
          <w:bCs/>
          <w:color w:val="333333"/>
          <w:shd w:val="clear" w:color="auto" w:fill="FEFDFA"/>
          <w:lang w:val="tr-TR"/>
        </w:rPr>
        <w:t>"</w:t>
      </w:r>
      <w:r w:rsidRPr="00174EBF">
        <w:rPr>
          <w:rStyle w:val="EndnoteReference"/>
          <w:rFonts w:ascii="TR Bahamas Light" w:hAnsi="TR Bahamas Light" w:cs="Tahoma"/>
          <w:b/>
          <w:bCs/>
        </w:rPr>
        <w:endnoteReference w:id="4"/>
      </w:r>
    </w:p>
    <w:p w:rsidR="002F3B7C" w:rsidRPr="002F3B7C" w:rsidRDefault="002F3B7C" w:rsidP="00C905AD">
      <w:pPr>
        <w:pStyle w:val="NormalWeb"/>
        <w:shd w:val="clear" w:color="auto" w:fill="FFFFFF"/>
        <w:spacing w:before="240" w:beforeAutospacing="0" w:after="240" w:afterAutospacing="0" w:line="360" w:lineRule="atLeast"/>
        <w:ind w:firstLine="567"/>
        <w:jc w:val="both"/>
        <w:rPr>
          <w:rFonts w:ascii="Cambria" w:hAnsi="Cambria"/>
          <w:b/>
          <w:bCs/>
          <w:color w:val="C00000"/>
          <w:lang w:val="tr-TR"/>
        </w:rPr>
      </w:pPr>
      <w:r w:rsidRPr="002F3B7C">
        <w:rPr>
          <w:rFonts w:ascii="Cambria" w:hAnsi="Cambria"/>
          <w:b/>
          <w:bCs/>
          <w:color w:val="C00000"/>
          <w:lang w:val="tr-TR"/>
        </w:rPr>
        <w:t>Dördüncüsü:</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(Güneşin batmasıyla birlikte) iftarı açmakta acele etmektir.</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Pr>
          <w:rFonts w:ascii="TR Bahamas Light" w:hAnsi="TR Bahamas Light"/>
          <w:color w:val="141823"/>
          <w:shd w:val="clear" w:color="auto" w:fill="FFFFFF"/>
          <w:lang w:val="tr-TR"/>
        </w:rPr>
        <w:t xml:space="preserve"> Nitekim </w:t>
      </w:r>
      <w:r w:rsidRPr="00B4537B">
        <w:rPr>
          <w:rFonts w:ascii="TR Bahamas Light" w:hAnsi="TR Bahamas Light" w:cs="Tahoma"/>
          <w:shd w:val="clear" w:color="auto" w:fill="FFFFFF"/>
          <w:lang w:val="tr-TR"/>
        </w:rPr>
        <w:t>Nebi</w:t>
      </w:r>
      <w:r w:rsidRPr="00D36EF5">
        <w:rPr>
          <w:rFonts w:ascii="TR Bahamas Light" w:hAnsi="TR Bahamas Light" w:cs="Tahoma"/>
          <w:shd w:val="clear" w:color="auto" w:fill="FFFFFF"/>
          <w:lang w:val="tr-TR"/>
        </w:rPr>
        <w:t xml:space="preserve"> -sallallahu aleyhi ve sellem-</w:t>
      </w:r>
      <w:r>
        <w:rPr>
          <w:rFonts w:ascii="TR Bahamas Light" w:hAnsi="TR Bahamas Light" w:cs="Tahoma"/>
          <w:shd w:val="clear" w:color="auto" w:fill="FFFFFF"/>
          <w:lang w:val="tr-TR"/>
        </w:rPr>
        <w:t xml:space="preserve"> </w:t>
      </w:r>
      <w:r>
        <w:rPr>
          <w:rFonts w:ascii="TR Bahamas Light" w:hAnsi="TR Bahamas Light"/>
          <w:color w:val="141823"/>
          <w:shd w:val="clear" w:color="auto" w:fill="FFFFFF"/>
          <w:lang w:val="tr-TR"/>
        </w:rPr>
        <w:t xml:space="preserve">bu konuda </w:t>
      </w:r>
      <w:r w:rsidRPr="00230330">
        <w:rPr>
          <w:rFonts w:ascii="TR Bahamas Light" w:hAnsi="TR Bahamas Light" w:cs="Tahoma"/>
          <w:shd w:val="clear" w:color="auto" w:fill="FFFFFF"/>
          <w:lang w:val="tr-TR"/>
        </w:rPr>
        <w:t>şöyle buyurmuştur:</w:t>
      </w:r>
      <w:r w:rsidRPr="00230330">
        <w:rPr>
          <w:rFonts w:ascii="TR Bahamas Light" w:hAnsi="TR Bahamas Light" w:cs="Tahoma"/>
          <w:lang w:val="tr-TR"/>
        </w:rPr>
        <w:t xml:space="preserve"> </w:t>
      </w:r>
    </w:p>
    <w:p w:rsidR="002F3B7C" w:rsidRPr="002F3B7C" w:rsidRDefault="002F3B7C" w:rsidP="00C905AD">
      <w:pPr>
        <w:pStyle w:val="NormalWeb"/>
        <w:shd w:val="clear" w:color="auto" w:fill="FFFFFF"/>
        <w:bidi/>
        <w:spacing w:before="240" w:beforeAutospacing="0" w:after="240" w:afterAutospacing="0" w:line="360" w:lineRule="atLeast"/>
        <w:ind w:firstLine="567"/>
        <w:jc w:val="lowKashida"/>
        <w:rPr>
          <w:rFonts w:ascii="TR Bahamas Light" w:hAnsi="TR Bahamas Light" w:cs="KFGQPC Uthman Taha Naskh"/>
          <w:color w:val="000099"/>
          <w:sz w:val="32"/>
          <w:szCs w:val="32"/>
          <w:rtl/>
        </w:rPr>
      </w:pPr>
      <w:r w:rsidRPr="002F3B7C">
        <w:rPr>
          <w:rFonts w:ascii="TR Bahamas Light" w:hAnsi="TR Bahamas Light" w:cs="KFGQPC Uthman Taha Naskh" w:hint="cs"/>
          <w:color w:val="000099"/>
          <w:sz w:val="32"/>
          <w:szCs w:val="32"/>
          <w:rtl/>
        </w:rPr>
        <w:t xml:space="preserve">(( </w:t>
      </w:r>
      <w:r w:rsidRPr="002F3B7C">
        <w:rPr>
          <w:rFonts w:ascii="Droid Arabic Naskh" w:hAnsi="Droid Arabic Naskh" w:cs="KFGQPC Uthman Taha Naskh"/>
          <w:color w:val="000099"/>
          <w:sz w:val="32"/>
          <w:szCs w:val="32"/>
          <w:shd w:val="clear" w:color="auto" w:fill="FFFFFF"/>
          <w:rtl/>
        </w:rPr>
        <w:t>ل</w:t>
      </w:r>
      <w:r w:rsidRPr="002F3B7C">
        <w:rPr>
          <w:rFonts w:ascii="Droid Arabic Naskh" w:hAnsi="Droid Arabic Naskh" w:cs="KFGQPC Uthman Taha Naskh" w:hint="cs"/>
          <w:color w:val="000099"/>
          <w:sz w:val="32"/>
          <w:szCs w:val="32"/>
          <w:shd w:val="clear" w:color="auto" w:fill="FFFFFF"/>
          <w:rtl/>
        </w:rPr>
        <w:t>َ</w:t>
      </w:r>
      <w:r w:rsidRPr="002F3B7C">
        <w:rPr>
          <w:rFonts w:ascii="Droid Arabic Naskh" w:hAnsi="Droid Arabic Naskh" w:cs="KFGQPC Uthman Taha Naskh"/>
          <w:color w:val="000099"/>
          <w:sz w:val="32"/>
          <w:szCs w:val="32"/>
          <w:shd w:val="clear" w:color="auto" w:fill="FFFFFF"/>
          <w:rtl/>
        </w:rPr>
        <w:t>ا يَزَالُ النَّاسُ بِخَيْرٍ مَا عَجَّلُوا الْفِطْرَ</w:t>
      </w:r>
      <w:r w:rsidRPr="002F3B7C">
        <w:rPr>
          <w:rFonts w:ascii="TR Bahamas Light" w:hAnsi="TR Bahamas Light" w:cs="KFGQPC Uthman Taha Naskh"/>
          <w:color w:val="000099"/>
          <w:sz w:val="32"/>
          <w:szCs w:val="32"/>
          <w:rtl/>
        </w:rPr>
        <w:t>.))</w:t>
      </w:r>
      <w:r w:rsidRPr="002F3B7C">
        <w:rPr>
          <w:rFonts w:ascii="TR Bahamas Light" w:hAnsi="TR Bahamas Light" w:cs="KFGQPC Uthman Taha Naskh" w:hint="cs"/>
          <w:color w:val="000099"/>
          <w:sz w:val="32"/>
          <w:szCs w:val="32"/>
          <w:rtl/>
        </w:rPr>
        <w:t xml:space="preserve"> </w:t>
      </w:r>
      <w:r w:rsidRPr="002F3B7C">
        <w:rPr>
          <w:rFonts w:ascii="TR Bahamas Light" w:hAnsi="TR Bahamas Light" w:cs="KFGQPC Uthman Taha Naskh"/>
          <w:color w:val="000099"/>
          <w:rtl/>
        </w:rPr>
        <w:t>[</w:t>
      </w:r>
      <w:r w:rsidRPr="002F3B7C">
        <w:rPr>
          <w:rFonts w:ascii="TR Bahamas Light" w:hAnsi="TR Bahamas Light" w:cs="KFGQPC Uthman Taha Naskh" w:hint="cs"/>
          <w:color w:val="000099"/>
          <w:rtl/>
        </w:rPr>
        <w:t xml:space="preserve"> رواه البخاري ومسلم ]</w:t>
      </w:r>
      <w:r w:rsidRPr="002F3B7C">
        <w:rPr>
          <w:rFonts w:ascii="TR Bahamas Light" w:hAnsi="TR Bahamas Light" w:cs="KFGQPC Uthman Taha Naskh"/>
          <w:color w:val="000099"/>
          <w:sz w:val="32"/>
          <w:szCs w:val="32"/>
        </w:rPr>
        <w:t> </w:t>
      </w:r>
    </w:p>
    <w:p w:rsidR="002F3B7C" w:rsidRPr="00D36EF5"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D36EF5">
        <w:rPr>
          <w:rFonts w:ascii="TR Bahamas Light" w:hAnsi="TR Bahamas Light" w:cs="Tahoma"/>
          <w:b/>
          <w:bCs/>
        </w:rPr>
        <w:t>"</w:t>
      </w:r>
      <w:r w:rsidRPr="00D36EF5">
        <w:rPr>
          <w:rStyle w:val="Emphasis"/>
          <w:rFonts w:ascii="TR Bahamas Light" w:hAnsi="TR Bahamas Light" w:cs="Arial"/>
          <w:b/>
          <w:bCs/>
          <w:i w:val="0"/>
          <w:iCs w:val="0"/>
          <w:shd w:val="clear" w:color="auto" w:fill="FFFFFF"/>
        </w:rPr>
        <w:t>İnsanlar iftarlarını</w:t>
      </w:r>
      <w:r w:rsidRPr="00D36EF5">
        <w:rPr>
          <w:rStyle w:val="apple-converted-space"/>
          <w:rFonts w:ascii="TR Bahamas Light" w:hAnsi="TR Bahamas Light" w:cs="Arial"/>
          <w:shd w:val="clear" w:color="auto" w:fill="FFFFFF"/>
        </w:rPr>
        <w:t> </w:t>
      </w:r>
      <w:r w:rsidRPr="009B4521">
        <w:rPr>
          <w:rFonts w:ascii="TR Bahamas Light" w:hAnsi="TR Bahamas Light" w:cs="Arial"/>
          <w:b/>
          <w:bCs/>
          <w:shd w:val="clear" w:color="auto" w:fill="FFFFFF"/>
        </w:rPr>
        <w:t xml:space="preserve">erken yaptıkları </w:t>
      </w:r>
      <w:r w:rsidRPr="009B4521">
        <w:rPr>
          <w:rFonts w:ascii="TR Bahamas Light" w:hAnsi="TR Bahamas Light" w:cs="Arial"/>
          <w:shd w:val="clear" w:color="auto" w:fill="FFFFFF"/>
        </w:rPr>
        <w:t>(</w:t>
      </w:r>
      <w:r w:rsidRPr="009B4521">
        <w:rPr>
          <w:rStyle w:val="Emphasis"/>
          <w:rFonts w:ascii="TR Bahamas Light" w:hAnsi="TR Bahamas Light" w:cs="Arial"/>
          <w:i w:val="0"/>
          <w:iCs w:val="0"/>
          <w:shd w:val="clear" w:color="auto" w:fill="FFFFFF"/>
        </w:rPr>
        <w:t>iftarda acele</w:t>
      </w:r>
      <w:r w:rsidRPr="009B4521">
        <w:rPr>
          <w:rStyle w:val="apple-converted-space"/>
          <w:rFonts w:ascii="TR Bahamas Light" w:hAnsi="TR Bahamas Light" w:cs="Arial"/>
          <w:shd w:val="clear" w:color="auto" w:fill="FFFFFF"/>
        </w:rPr>
        <w:t> </w:t>
      </w:r>
      <w:r w:rsidRPr="009B4521">
        <w:rPr>
          <w:rFonts w:ascii="TR Bahamas Light" w:hAnsi="TR Bahamas Light" w:cs="Arial"/>
          <w:shd w:val="clear" w:color="auto" w:fill="FFFFFF"/>
        </w:rPr>
        <w:t>ettikleri</w:t>
      </w:r>
      <w:r w:rsidRPr="009B4521">
        <w:rPr>
          <w:rStyle w:val="apple-converted-space"/>
          <w:rFonts w:ascii="TR Bahamas Light" w:hAnsi="TR Bahamas Light" w:cs="Arial"/>
          <w:shd w:val="clear" w:color="auto" w:fill="FFFFFF"/>
        </w:rPr>
        <w:t>)</w:t>
      </w:r>
      <w:r>
        <w:rPr>
          <w:rStyle w:val="Emphasis"/>
          <w:rFonts w:ascii="TR Bahamas Light" w:hAnsi="TR Bahamas Light" w:cs="Arial"/>
          <w:b/>
          <w:bCs/>
          <w:i w:val="0"/>
          <w:iCs w:val="0"/>
          <w:shd w:val="clear" w:color="auto" w:fill="FFFFFF"/>
        </w:rPr>
        <w:t xml:space="preserve"> </w:t>
      </w:r>
      <w:r w:rsidRPr="009B4521">
        <w:rPr>
          <w:rStyle w:val="Emphasis"/>
          <w:rFonts w:ascii="TR Bahamas Light" w:hAnsi="TR Bahamas Light" w:cs="Arial"/>
          <w:b/>
          <w:bCs/>
          <w:i w:val="0"/>
          <w:iCs w:val="0"/>
          <w:shd w:val="clear" w:color="auto" w:fill="FFFFFF"/>
        </w:rPr>
        <w:t xml:space="preserve">sürece </w:t>
      </w:r>
      <w:r w:rsidRPr="009B4521">
        <w:rPr>
          <w:rFonts w:ascii="TR Bahamas Light" w:hAnsi="TR Bahamas Light" w:cs="Arial"/>
          <w:b/>
          <w:bCs/>
          <w:shd w:val="clear" w:color="auto" w:fill="FFFFFF"/>
        </w:rPr>
        <w:t>hayır üzeredirler</w:t>
      </w:r>
      <w:r w:rsidRPr="00D36EF5">
        <w:rPr>
          <w:rFonts w:ascii="TR Bahamas Light" w:hAnsi="TR Bahamas Light" w:cs="Tahoma"/>
          <w:b/>
          <w:bCs/>
        </w:rPr>
        <w:t>."</w:t>
      </w:r>
      <w:r w:rsidRPr="00D36EF5">
        <w:rPr>
          <w:rStyle w:val="EndnoteReference"/>
          <w:rFonts w:ascii="TR Bahamas Light" w:hAnsi="TR Bahamas Light" w:cs="Tahoma"/>
          <w:b/>
          <w:bCs/>
        </w:rPr>
        <w:endnoteReference w:id="5"/>
      </w:r>
    </w:p>
    <w:p w:rsidR="002F3B7C" w:rsidRPr="002F3B7C" w:rsidRDefault="002F3B7C" w:rsidP="00C905AD">
      <w:pPr>
        <w:pStyle w:val="NormalWeb"/>
        <w:shd w:val="clear" w:color="auto" w:fill="FFFFFF"/>
        <w:spacing w:before="240" w:beforeAutospacing="0" w:after="240" w:afterAutospacing="0" w:line="360" w:lineRule="atLeast"/>
        <w:ind w:firstLine="567"/>
        <w:jc w:val="both"/>
        <w:rPr>
          <w:rFonts w:ascii="Cambria" w:hAnsi="Cambria"/>
          <w:b/>
          <w:bCs/>
          <w:color w:val="C00000"/>
          <w:lang w:val="tr-TR"/>
        </w:rPr>
      </w:pPr>
      <w:r w:rsidRPr="002F3B7C">
        <w:rPr>
          <w:rFonts w:ascii="Cambria" w:hAnsi="Cambria"/>
          <w:b/>
          <w:bCs/>
          <w:color w:val="C00000"/>
          <w:lang w:val="tr-TR"/>
        </w:rPr>
        <w:t>Beşincisi:</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Pr>
          <w:rFonts w:ascii="TR Bahamas Light" w:hAnsi="TR Bahamas Light" w:cs="Tahoma"/>
          <w:lang w:val="tr-TR"/>
        </w:rPr>
        <w:t>Oruçlunun, iftarı taze (yaş) hurma ile, taze (yaş) hurma bulamazsa, kuru hurma ile, onu da bulamazsa su ile orucunu açması sünnettir.</w:t>
      </w:r>
    </w:p>
    <w:p w:rsidR="002F3B7C" w:rsidRPr="000E74A3"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0E74A3">
        <w:rPr>
          <w:rFonts w:ascii="TR Bahamas Light" w:hAnsi="TR Bahamas Light" w:cs="Tahoma"/>
          <w:lang w:val="tr-TR"/>
        </w:rPr>
        <w:t>Nitekim Enes b. Mâlikten -Allah ondan râzı olsun- rivâyet olunduğuna göre o şöyle demiştir:</w:t>
      </w:r>
    </w:p>
    <w:p w:rsidR="002F3B7C" w:rsidRPr="002F3B7C" w:rsidRDefault="002F3B7C" w:rsidP="00C905AD">
      <w:pPr>
        <w:pStyle w:val="NormalWeb"/>
        <w:shd w:val="clear" w:color="auto" w:fill="FFFFFF"/>
        <w:bidi/>
        <w:spacing w:before="240" w:beforeAutospacing="0" w:after="240" w:afterAutospacing="0" w:line="360" w:lineRule="atLeast"/>
        <w:ind w:firstLine="567"/>
        <w:jc w:val="lowKashida"/>
        <w:rPr>
          <w:rFonts w:ascii="Tahoma" w:hAnsi="Tahoma" w:cs="KFGQPC Uthman Taha Naskh"/>
          <w:color w:val="000099"/>
        </w:rPr>
      </w:pPr>
      <w:r w:rsidRPr="002F3B7C">
        <w:rPr>
          <w:rFonts w:ascii="Tahoma" w:hAnsi="Tahoma" w:cs="KFGQPC Uthman Taha Naskh" w:hint="cs"/>
          <w:color w:val="000099"/>
          <w:sz w:val="32"/>
          <w:szCs w:val="32"/>
          <w:rtl/>
        </w:rPr>
        <w:t xml:space="preserve">(( </w:t>
      </w:r>
      <w:r w:rsidRPr="002F3B7C">
        <w:rPr>
          <w:rFonts w:ascii="Tahoma" w:hAnsi="Tahoma" w:cs="KFGQPC Uthman Taha Naskh"/>
          <w:color w:val="000099"/>
          <w:sz w:val="32"/>
          <w:szCs w:val="32"/>
          <w:rtl/>
        </w:rPr>
        <w:t xml:space="preserve">كَانَ رَسُولُ اللَّهِ </w:t>
      </w:r>
      <w:r>
        <w:rPr>
          <w:rFonts w:ascii="Tahoma" w:hAnsi="Tahoma" w:cs="KFGQPC Uthman Taha Naskh"/>
          <w:color w:val="000099"/>
          <w:sz w:val="32"/>
          <w:szCs w:val="32"/>
        </w:rPr>
        <w:sym w:font="KFGQPC Arabic Symbols 01" w:char="F048"/>
      </w:r>
      <w:r w:rsidRPr="002F3B7C">
        <w:rPr>
          <w:rFonts w:ascii="Tahoma" w:hAnsi="Tahoma" w:cs="KFGQPC Uthman Taha Naskh"/>
          <w:color w:val="000099"/>
          <w:sz w:val="32"/>
          <w:szCs w:val="32"/>
          <w:rtl/>
        </w:rPr>
        <w:t xml:space="preserve"> يُفْطِرُ قَبْلَ أَنْ يُصَلِّىَ عَلَى رُطَبَاتٍ ، فَإِنْ لَمْ تَكُنْ فَتَمَرَاتٍ، فَإِنْ لَمْ تَكُنْ حَسَا حَسَوَاتٍ مِنْ مَاءٍ.)) </w:t>
      </w:r>
      <w:r w:rsidRPr="002F3B7C">
        <w:rPr>
          <w:rFonts w:ascii="Tahoma" w:hAnsi="Tahoma" w:cs="KFGQPC Uthman Taha Naskh"/>
          <w:color w:val="000099"/>
          <w:rtl/>
        </w:rPr>
        <w:t>[ رواه أبو داود والترمذي وصححه الألباني في صحيح أبي داود</w:t>
      </w:r>
      <w:r w:rsidRPr="002F3B7C">
        <w:rPr>
          <w:rFonts w:ascii="Tahoma" w:hAnsi="Tahoma" w:cs="KFGQPC Uthman Taha Naskh"/>
          <w:color w:val="000099"/>
        </w:rPr>
        <w:t xml:space="preserve"> </w:t>
      </w:r>
      <w:r w:rsidRPr="002F3B7C">
        <w:rPr>
          <w:rFonts w:ascii="Tahoma" w:hAnsi="Tahoma" w:cs="KFGQPC Uthman Taha Naskh" w:hint="cs"/>
          <w:color w:val="000099"/>
          <w:rtl/>
        </w:rPr>
        <w:t>]</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b/>
          <w:bCs/>
        </w:rPr>
      </w:pPr>
      <w:r w:rsidRPr="00A43B6F">
        <w:rPr>
          <w:rFonts w:ascii="TR Bahamas Light" w:hAnsi="TR Bahamas Light" w:cs="Tahoma"/>
          <w:b/>
          <w:bCs/>
        </w:rPr>
        <w:t>"</w:t>
      </w:r>
      <w:r>
        <w:rPr>
          <w:rFonts w:ascii="TR Bahamas Light" w:hAnsi="TR Bahamas Light" w:cs="Tahoma"/>
          <w:b/>
          <w:bCs/>
        </w:rPr>
        <w:t>Rasûlullah</w:t>
      </w:r>
      <w:r w:rsidRPr="00A43B6F">
        <w:rPr>
          <w:rFonts w:ascii="TR Bahamas Light" w:hAnsi="TR Bahamas Light" w:cs="Tahoma"/>
          <w:b/>
          <w:bCs/>
        </w:rPr>
        <w:t xml:space="preserve"> -sallallahu aleyhi ve sellem- akşam namazını kılmazdan önce birkaç tane taze </w:t>
      </w:r>
      <w:r w:rsidRPr="00A43B6F">
        <w:rPr>
          <w:rFonts w:ascii="TR Bahamas Light" w:hAnsi="TR Bahamas Light" w:cs="Tahoma"/>
        </w:rPr>
        <w:t>(yaş)</w:t>
      </w:r>
      <w:r w:rsidRPr="00A43B6F">
        <w:rPr>
          <w:rFonts w:ascii="TR Bahamas Light" w:hAnsi="TR Bahamas Light" w:cs="Tahoma"/>
          <w:b/>
          <w:bCs/>
        </w:rPr>
        <w:t xml:space="preserve"> hurma ile orucunu açardı </w:t>
      </w:r>
      <w:r w:rsidRPr="00A43B6F">
        <w:rPr>
          <w:rFonts w:ascii="TR Bahamas Light" w:hAnsi="TR Bahamas Light" w:cs="Tahoma"/>
        </w:rPr>
        <w:t>(iftar ederdi)</w:t>
      </w:r>
      <w:r w:rsidRPr="00A43B6F">
        <w:rPr>
          <w:rFonts w:ascii="TR Bahamas Light" w:hAnsi="TR Bahamas Light" w:cs="Tahoma"/>
          <w:b/>
          <w:bCs/>
        </w:rPr>
        <w:t xml:space="preserve">. Eğer taze </w:t>
      </w:r>
      <w:r w:rsidRPr="00A43B6F">
        <w:rPr>
          <w:rFonts w:ascii="TR Bahamas Light" w:hAnsi="TR Bahamas Light" w:cs="Tahoma"/>
        </w:rPr>
        <w:t>(yaş)</w:t>
      </w:r>
      <w:r w:rsidRPr="00A43B6F">
        <w:rPr>
          <w:rFonts w:ascii="TR Bahamas Light" w:hAnsi="TR Bahamas Light" w:cs="Tahoma"/>
          <w:b/>
          <w:bCs/>
        </w:rPr>
        <w:t xml:space="preserve"> hurma yoksa, birkaç kuru hurma ile orucunu açardı </w:t>
      </w:r>
      <w:r w:rsidRPr="00A43B6F">
        <w:rPr>
          <w:rFonts w:ascii="TR Bahamas Light" w:hAnsi="TR Bahamas Light" w:cs="Tahoma"/>
        </w:rPr>
        <w:t>(iftar ederdi)</w:t>
      </w:r>
      <w:r w:rsidRPr="00A43B6F">
        <w:rPr>
          <w:rFonts w:ascii="TR Bahamas Light" w:hAnsi="TR Bahamas Light" w:cs="Tahoma"/>
          <w:b/>
          <w:bCs/>
        </w:rPr>
        <w:t>. Birkaç kuru hurma da yoksa, birkaç yudum su yudumlardı."</w:t>
      </w:r>
      <w:r>
        <w:rPr>
          <w:rStyle w:val="EndnoteReference"/>
          <w:rFonts w:ascii="TR Bahamas Light" w:hAnsi="TR Bahamas Light" w:cs="Tahoma"/>
          <w:b/>
          <w:bCs/>
        </w:rPr>
        <w:endnoteReference w:id="6"/>
      </w:r>
    </w:p>
    <w:p w:rsidR="002F3B7C" w:rsidRPr="002F3B7C" w:rsidRDefault="002F3B7C" w:rsidP="00C905AD">
      <w:pPr>
        <w:pStyle w:val="NormalWeb"/>
        <w:shd w:val="clear" w:color="auto" w:fill="FFFFFF"/>
        <w:spacing w:before="240" w:beforeAutospacing="0" w:after="240" w:afterAutospacing="0" w:line="360" w:lineRule="atLeast"/>
        <w:ind w:firstLine="567"/>
        <w:jc w:val="both"/>
        <w:rPr>
          <w:rFonts w:ascii="Cambria" w:hAnsi="Cambria"/>
          <w:b/>
          <w:bCs/>
          <w:color w:val="C00000"/>
          <w:lang w:val="tr-TR"/>
        </w:rPr>
      </w:pPr>
      <w:r w:rsidRPr="002F3B7C">
        <w:rPr>
          <w:rFonts w:ascii="Cambria" w:hAnsi="Cambria"/>
          <w:b/>
          <w:bCs/>
          <w:color w:val="C00000"/>
          <w:lang w:val="tr-TR"/>
        </w:rPr>
        <w:t xml:space="preserve">  Altıncısı:</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olor w:val="333333"/>
          <w:lang w:val="tr-TR"/>
        </w:rPr>
      </w:pPr>
      <w:r>
        <w:rPr>
          <w:rFonts w:ascii="TR Bahamas Light" w:hAnsi="TR Bahamas Light"/>
          <w:color w:val="333333"/>
          <w:lang w:val="tr-TR"/>
        </w:rPr>
        <w:t>Oruçlunun, iftar etmek istediği zaman sünnette belirtilen duâ ile iftarı açması sünnettir. Sünnette belirtilen ise Besmele'dir. Doğru olan görüşe göre; -Nebi -sallallahu aleyhi ve sellem-'in bu konuda emri gereği- Besmele farzdır.</w:t>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olor w:val="333333"/>
          <w:lang w:val="tr-TR"/>
        </w:rPr>
      </w:pPr>
      <w:r>
        <w:rPr>
          <w:rFonts w:ascii="TR Bahamas Light" w:hAnsi="TR Bahamas Light"/>
          <w:color w:val="333333"/>
          <w:lang w:val="tr-TR"/>
        </w:rPr>
        <w:t>Sünnette şu duâ da gelmiştir, fakat hadis zayıftır:</w:t>
      </w:r>
    </w:p>
    <w:p w:rsidR="002F3B7C" w:rsidRDefault="002F3B7C" w:rsidP="00C905AD">
      <w:pPr>
        <w:pStyle w:val="NormalWeb"/>
        <w:shd w:val="clear" w:color="auto" w:fill="FFFFFF"/>
        <w:bidi/>
        <w:spacing w:before="240" w:beforeAutospacing="0" w:after="240" w:afterAutospacing="0" w:line="360" w:lineRule="atLeast"/>
        <w:ind w:firstLine="567"/>
        <w:jc w:val="both"/>
        <w:rPr>
          <w:rFonts w:ascii="TR Bahamas Light" w:hAnsi="TR Bahamas Light" w:cs="KFGQPC Uthman Taha Naskh"/>
          <w:color w:val="000099"/>
          <w:rtl/>
          <w:lang w:val="tr-TR"/>
        </w:rPr>
      </w:pPr>
      <w:r w:rsidRPr="002F3B7C">
        <w:rPr>
          <w:rFonts w:ascii="TR Bahamas Light" w:hAnsi="TR Bahamas Light" w:cs="KFGQPC Uthman Taha Naskh" w:hint="cs"/>
          <w:color w:val="000099"/>
          <w:sz w:val="32"/>
          <w:szCs w:val="32"/>
          <w:rtl/>
          <w:lang w:val="tr-TR"/>
        </w:rPr>
        <w:t>((</w:t>
      </w:r>
      <w:r w:rsidRPr="002F3B7C">
        <w:rPr>
          <w:rFonts w:ascii="KFGQPC Uthman Taha Naskh" w:cs="KFGQPC Uthman Taha Naskh" w:hint="cs"/>
          <w:color w:val="000099"/>
          <w:sz w:val="32"/>
          <w:szCs w:val="32"/>
          <w:rtl/>
        </w:rPr>
        <w:t xml:space="preserve"> </w:t>
      </w:r>
      <w:r w:rsidRPr="002F3B7C">
        <w:rPr>
          <w:rFonts w:ascii="KFGQPC Uthman Taha Naskh" w:cs="KFGQPC Uthman Taha Naskh" w:hint="eastAsia"/>
          <w:color w:val="000099"/>
          <w:sz w:val="32"/>
          <w:szCs w:val="32"/>
          <w:rtl/>
        </w:rPr>
        <w:t>اللَّهُمَّ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لَكَ</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صُمْتُ،</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وَعَلَى</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رِزْقِكَ</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أَفْطَرْتُ</w:t>
      </w:r>
      <w:r w:rsidRPr="002F3B7C">
        <w:rPr>
          <w:rFonts w:ascii="KFGQPC Uthman Taha Naskh" w:cs="KFGQPC Uthman Taha Naskh" w:hint="cs"/>
          <w:color w:val="000099"/>
          <w:sz w:val="32"/>
          <w:szCs w:val="32"/>
          <w:rtl/>
        </w:rPr>
        <w:t xml:space="preserve">، </w:t>
      </w:r>
      <w:r w:rsidRPr="002F3B7C">
        <w:rPr>
          <w:rFonts w:ascii="KFGQPC Uthman Taha Naskh" w:cs="KFGQPC Uthman Taha Naskh" w:hint="eastAsia"/>
          <w:color w:val="000099"/>
          <w:sz w:val="32"/>
          <w:szCs w:val="32"/>
          <w:rtl/>
        </w:rPr>
        <w:t>تَقَبَّلْ</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مِنِّي</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إِنَّكَ</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أَنْتَ</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السَّمِيعُ</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الْعَلِيمُ</w:t>
      </w:r>
      <w:r w:rsidRPr="002F3B7C">
        <w:rPr>
          <w:rFonts w:ascii="KFGQPC Uthman Taha Naskh" w:cs="KFGQPC Uthman Taha Naskh" w:hint="cs"/>
          <w:color w:val="000099"/>
          <w:sz w:val="32"/>
          <w:szCs w:val="32"/>
          <w:rtl/>
        </w:rPr>
        <w:t>.))</w:t>
      </w:r>
      <w:r w:rsidRPr="002F3B7C">
        <w:rPr>
          <w:rFonts w:ascii="TR Bahamas Light" w:hAnsi="TR Bahamas Light" w:cs="KFGQPC Uthman Taha Naskh" w:hint="cs"/>
          <w:color w:val="000099"/>
          <w:sz w:val="32"/>
          <w:szCs w:val="32"/>
          <w:rtl/>
          <w:lang w:val="tr-TR"/>
        </w:rPr>
        <w:t xml:space="preserve"> </w:t>
      </w:r>
    </w:p>
    <w:p w:rsidR="002F3B7C" w:rsidRPr="002F3B7C" w:rsidRDefault="002F3B7C" w:rsidP="00C905AD">
      <w:pPr>
        <w:pStyle w:val="NormalWeb"/>
        <w:shd w:val="clear" w:color="auto" w:fill="FFFFFF"/>
        <w:bidi/>
        <w:spacing w:before="240" w:beforeAutospacing="0" w:after="240" w:afterAutospacing="0" w:line="360" w:lineRule="atLeast"/>
        <w:ind w:firstLine="567"/>
        <w:jc w:val="right"/>
        <w:rPr>
          <w:rFonts w:ascii="TR Bahamas Light" w:hAnsi="TR Bahamas Light" w:cs="KFGQPC Uthman Taha Naskh"/>
          <w:color w:val="000099"/>
          <w:rtl/>
          <w:lang w:val="tr-TR"/>
        </w:rPr>
      </w:pPr>
      <w:r w:rsidRPr="002F3B7C">
        <w:rPr>
          <w:rFonts w:ascii="TR Bahamas Light" w:hAnsi="TR Bahamas Light" w:cs="KFGQPC Uthman Taha Naskh" w:hint="cs"/>
          <w:color w:val="000099"/>
          <w:rtl/>
          <w:lang w:val="tr-TR"/>
        </w:rPr>
        <w:t>[ رواه أبو داود وضعفه ابن القيم في زاد المعاد ]</w:t>
      </w:r>
    </w:p>
    <w:p w:rsidR="002F3B7C" w:rsidRPr="00A3277B"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b/>
          <w:bCs/>
          <w:shd w:val="clear" w:color="auto" w:fill="FFFFFF"/>
        </w:rPr>
      </w:pPr>
      <w:r w:rsidRPr="00A3277B">
        <w:rPr>
          <w:rFonts w:ascii="TR Bahamas Light" w:hAnsi="TR Bahamas Light" w:cs="Tahoma"/>
          <w:b/>
          <w:bCs/>
          <w:shd w:val="clear" w:color="auto" w:fill="FFFFFF"/>
        </w:rPr>
        <w:t xml:space="preserve">"Allahım! Senin için oruç tuttum ve senin rızkınla orucumu açtım.Bunu </w:t>
      </w:r>
      <w:r w:rsidRPr="00A3277B">
        <w:rPr>
          <w:rFonts w:ascii="TR Bahamas Light" w:hAnsi="TR Bahamas Light" w:cs="Tahoma"/>
          <w:b/>
          <w:bCs/>
          <w:shd w:val="clear" w:color="auto" w:fill="FFFFFF"/>
          <w:lang w:val="tr-TR"/>
        </w:rPr>
        <w:t>benden kabul buyur.Şüphesiz sen, hakkıyla işitensin, hakkıyla bilensin."</w:t>
      </w:r>
      <w:r>
        <w:rPr>
          <w:rStyle w:val="EndnoteReference"/>
          <w:rFonts w:ascii="TR Bahamas Light" w:hAnsi="TR Bahamas Light" w:cs="Tahoma"/>
          <w:b/>
          <w:bCs/>
          <w:shd w:val="clear" w:color="auto" w:fill="FFFFFF"/>
        </w:rPr>
        <w:endnoteReference w:id="7"/>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olor w:val="333333"/>
          <w:lang w:val="tr-TR"/>
        </w:rPr>
      </w:pPr>
      <w:r>
        <w:rPr>
          <w:rFonts w:ascii="TR Bahamas Light" w:hAnsi="TR Bahamas Light"/>
          <w:color w:val="333333"/>
          <w:lang w:val="tr-TR"/>
        </w:rPr>
        <w:t>Yine sünnette şu duâ da gelmiştir:</w:t>
      </w:r>
    </w:p>
    <w:p w:rsidR="002F3B7C" w:rsidRDefault="002F3B7C" w:rsidP="00C905AD">
      <w:pPr>
        <w:pStyle w:val="Metin"/>
        <w:tabs>
          <w:tab w:val="center" w:pos="1711"/>
          <w:tab w:val="right" w:leader="dot" w:pos="5670"/>
        </w:tabs>
        <w:bidi/>
        <w:spacing w:before="240" w:after="240" w:line="360" w:lineRule="atLeast"/>
        <w:ind w:firstLine="567"/>
        <w:jc w:val="lowKashida"/>
        <w:rPr>
          <w:rFonts w:ascii="TR France" w:hAnsi="TR France" w:cs="KFGQPC Uthman Taha Naskh"/>
          <w:color w:val="000099"/>
          <w:sz w:val="24"/>
          <w:szCs w:val="24"/>
          <w:rtl/>
          <w:lang w:val="tr-TR"/>
        </w:rPr>
      </w:pPr>
      <w:r w:rsidRPr="002F3B7C">
        <w:rPr>
          <w:rFonts w:ascii="TR France" w:hAnsi="TR France" w:cs="KFGQPC Uthman Taha Naskh"/>
          <w:color w:val="000099"/>
          <w:sz w:val="32"/>
          <w:szCs w:val="32"/>
          <w:rtl/>
          <w:lang w:val="tr-TR"/>
        </w:rPr>
        <w:lastRenderedPageBreak/>
        <w:t>(( ذَهَبَ الظَّمَأُ وَ ابْتَلَّتِ الْعُرُوقُ، وَ ثَبَتَ اْلأَجْرُ إِنْ شَاءَ اللهُ.))</w:t>
      </w:r>
      <w:r w:rsidRPr="002F3B7C">
        <w:rPr>
          <w:rFonts w:ascii="TR France" w:hAnsi="TR France" w:cs="KFGQPC Uthman Taha Naskh" w:hint="cs"/>
          <w:color w:val="000099"/>
          <w:sz w:val="32"/>
          <w:szCs w:val="32"/>
          <w:rtl/>
          <w:lang w:val="tr-TR"/>
        </w:rPr>
        <w:t xml:space="preserve"> </w:t>
      </w:r>
    </w:p>
    <w:p w:rsidR="002F3B7C" w:rsidRPr="002F3B7C" w:rsidRDefault="002F3B7C" w:rsidP="00C905AD">
      <w:pPr>
        <w:pStyle w:val="Metin"/>
        <w:tabs>
          <w:tab w:val="center" w:pos="1711"/>
          <w:tab w:val="right" w:leader="dot" w:pos="5670"/>
        </w:tabs>
        <w:bidi/>
        <w:spacing w:before="240" w:after="240" w:line="360" w:lineRule="atLeast"/>
        <w:ind w:firstLine="567"/>
        <w:jc w:val="right"/>
        <w:rPr>
          <w:rFonts w:ascii="TR France" w:hAnsi="TR France" w:cs="KFGQPC Uthman Taha Naskh"/>
          <w:color w:val="000099"/>
          <w:sz w:val="24"/>
          <w:szCs w:val="24"/>
          <w:rtl/>
          <w:lang w:val="tr-TR"/>
        </w:rPr>
      </w:pPr>
      <w:r w:rsidRPr="002F3B7C">
        <w:rPr>
          <w:rFonts w:ascii="TR France" w:hAnsi="TR France" w:cs="KFGQPC Uthman Taha Naskh" w:hint="cs"/>
          <w:color w:val="000099"/>
          <w:sz w:val="24"/>
          <w:szCs w:val="24"/>
          <w:rtl/>
          <w:lang w:val="tr-TR"/>
        </w:rPr>
        <w:t>[ رواه أبو داود والبيهقي وحسنه الألباني في إرواء الغليل ]</w:t>
      </w:r>
    </w:p>
    <w:p w:rsidR="002F3B7C" w:rsidRDefault="002F3B7C" w:rsidP="00C905AD">
      <w:pPr>
        <w:pStyle w:val="Metin"/>
        <w:tabs>
          <w:tab w:val="center" w:pos="1711"/>
          <w:tab w:val="right" w:leader="dot" w:pos="5670"/>
        </w:tabs>
        <w:spacing w:before="240" w:after="240" w:line="360" w:lineRule="atLeast"/>
        <w:ind w:firstLine="567"/>
        <w:jc w:val="lowKashida"/>
        <w:rPr>
          <w:rFonts w:ascii="TR Bahamas Light" w:hAnsi="TR Bahamas Light" w:cs="KFGQPC Uthman Taha Naskh"/>
          <w:b/>
          <w:bCs/>
          <w:sz w:val="24"/>
          <w:szCs w:val="24"/>
          <w:lang w:val="tr-TR"/>
        </w:rPr>
      </w:pPr>
      <w:r w:rsidRPr="00203D34">
        <w:rPr>
          <w:rFonts w:ascii="TR Bahamas Light" w:hAnsi="TR Bahamas Light" w:cs="KFGQPC Uthman Taha Naskh"/>
          <w:b/>
          <w:bCs/>
          <w:sz w:val="24"/>
          <w:szCs w:val="24"/>
          <w:lang w:val="tr-TR"/>
        </w:rPr>
        <w:t>"</w:t>
      </w:r>
      <w:r w:rsidRPr="00203D34">
        <w:rPr>
          <w:rFonts w:ascii="TR Bahamas Light" w:hAnsi="TR Bahamas Light" w:cs="KFGQPC Uthman Taha Naskh"/>
          <w:sz w:val="24"/>
          <w:szCs w:val="24"/>
          <w:lang w:val="tr-TR"/>
        </w:rPr>
        <w:t>(Kuruluğun gitmesiyle)</w:t>
      </w:r>
      <w:r>
        <w:rPr>
          <w:rFonts w:ascii="TR Bahamas Light" w:hAnsi="TR Bahamas Light" w:cs="KFGQPC Uthman Taha Naskh"/>
          <w:b/>
          <w:bCs/>
          <w:sz w:val="24"/>
          <w:szCs w:val="24"/>
          <w:lang w:val="tr-TR"/>
        </w:rPr>
        <w:t xml:space="preserve"> susuzluk gitti,</w:t>
      </w:r>
      <w:r w:rsidRPr="00203D34">
        <w:rPr>
          <w:rFonts w:ascii="TR Bahamas Light" w:hAnsi="TR Bahamas Light" w:cs="KFGQPC Uthman Taha Naskh"/>
          <w:b/>
          <w:bCs/>
          <w:sz w:val="24"/>
          <w:szCs w:val="24"/>
          <w:lang w:val="tr-TR"/>
        </w:rPr>
        <w:t xml:space="preserve"> damarlar ıslandı, </w:t>
      </w:r>
      <w:r w:rsidRPr="00203D34">
        <w:rPr>
          <w:rFonts w:ascii="TR Bahamas Light" w:hAnsi="TR Bahamas Light" w:cs="KFGQPC Uthman Taha Naskh"/>
          <w:sz w:val="24"/>
          <w:szCs w:val="24"/>
          <w:lang w:val="tr-TR"/>
        </w:rPr>
        <w:t>(yorgunluk ortadan kalktı ve)</w:t>
      </w:r>
      <w:r w:rsidRPr="00203D34">
        <w:rPr>
          <w:rFonts w:ascii="TR Bahamas Light" w:hAnsi="TR Bahamas Light" w:cs="KFGQPC Uthman Taha Naskh"/>
          <w:b/>
          <w:bCs/>
          <w:sz w:val="24"/>
          <w:szCs w:val="24"/>
          <w:lang w:val="tr-TR"/>
        </w:rPr>
        <w:t xml:space="preserve"> Allah’ın izniyle ecir sâbit oldu."</w:t>
      </w:r>
      <w:r w:rsidRPr="00203D34">
        <w:rPr>
          <w:rStyle w:val="EndnoteReference"/>
          <w:rFonts w:ascii="TR Bahamas Light" w:hAnsi="TR Bahamas Light" w:cs="KFGQPC Uthman Taha Naskh"/>
          <w:b/>
          <w:bCs/>
          <w:sz w:val="24"/>
          <w:szCs w:val="24"/>
          <w:lang w:val="tr-TR"/>
        </w:rPr>
        <w:endnoteReference w:id="8"/>
      </w:r>
    </w:p>
    <w:p w:rsidR="002F3B7C" w:rsidRDefault="002F3B7C" w:rsidP="00C905AD">
      <w:pPr>
        <w:pStyle w:val="NormalWeb"/>
        <w:shd w:val="clear" w:color="auto" w:fill="FFFFFF"/>
        <w:spacing w:before="240" w:beforeAutospacing="0" w:after="240" w:afterAutospacing="0" w:line="360" w:lineRule="atLeast"/>
        <w:ind w:firstLine="567"/>
        <w:jc w:val="both"/>
        <w:rPr>
          <w:rFonts w:ascii="Cambria" w:hAnsi="Cambria"/>
          <w:b/>
          <w:bCs/>
          <w:color w:val="C00000"/>
          <w:shd w:val="clear" w:color="auto" w:fill="FFFFFF"/>
          <w:lang w:val="tr-TR"/>
        </w:rPr>
      </w:pPr>
      <w:r w:rsidRPr="002F3B7C">
        <w:rPr>
          <w:rFonts w:ascii="Cambria" w:hAnsi="Cambria"/>
          <w:b/>
          <w:bCs/>
          <w:color w:val="C00000"/>
          <w:shd w:val="clear" w:color="auto" w:fill="FFFFFF"/>
          <w:lang w:val="tr-TR"/>
        </w:rPr>
        <w:t>Yedincisi:</w:t>
      </w:r>
    </w:p>
    <w:p w:rsidR="00C905AD" w:rsidRDefault="00C905AD" w:rsidP="00C905AD">
      <w:pPr>
        <w:pStyle w:val="NormalWeb"/>
        <w:shd w:val="clear" w:color="auto" w:fill="FFFFFF"/>
        <w:spacing w:before="240" w:beforeAutospacing="0" w:after="240" w:afterAutospacing="0" w:line="360" w:lineRule="atLeast"/>
        <w:ind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Oruçlunun bol bol duâ etmesi müstehaptır.</w:t>
      </w:r>
    </w:p>
    <w:p w:rsidR="00C905AD" w:rsidRPr="000E74A3" w:rsidRDefault="00C905AD"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C905AD">
        <w:rPr>
          <w:rFonts w:ascii="TR Bahamas Light" w:hAnsi="TR Bahamas Light" w:cs="KFGQPC Uthman Taha Naskh"/>
          <w:lang w:val="tr-TR"/>
        </w:rPr>
        <w:t>Nitekim</w:t>
      </w:r>
      <w:r>
        <w:rPr>
          <w:rFonts w:ascii="TR Bahamas Light" w:hAnsi="TR Bahamas Light" w:cs="KFGQPC Uthman Taha Naskh"/>
          <w:b/>
          <w:bCs/>
          <w:lang w:val="tr-TR"/>
        </w:rPr>
        <w:t xml:space="preserve"> </w:t>
      </w:r>
      <w:r w:rsidRPr="000E74A3">
        <w:rPr>
          <w:rFonts w:ascii="TR Bahamas Light" w:hAnsi="TR Bahamas Light" w:cs="Tahoma"/>
          <w:lang w:val="tr-TR"/>
        </w:rPr>
        <w:t>Enes b. Mâlikten -Allah ondan râzı olsun- rivâyet olunduğuna göre</w:t>
      </w:r>
      <w:r>
        <w:rPr>
          <w:rFonts w:ascii="TR Bahamas Light" w:hAnsi="TR Bahamas Light" w:cs="Tahoma"/>
          <w:lang w:val="tr-TR"/>
        </w:rPr>
        <w:t xml:space="preserve">, Nebi -sallallahu aleyhi ve sellem- </w:t>
      </w:r>
      <w:r w:rsidRPr="000E74A3">
        <w:rPr>
          <w:rFonts w:ascii="TR Bahamas Light" w:hAnsi="TR Bahamas Light" w:cs="Tahoma"/>
          <w:lang w:val="tr-TR"/>
        </w:rPr>
        <w:t xml:space="preserve">şöyle </w:t>
      </w:r>
      <w:r>
        <w:rPr>
          <w:rFonts w:ascii="TR Bahamas Light" w:hAnsi="TR Bahamas Light" w:cs="Tahoma"/>
          <w:lang w:val="tr-TR"/>
        </w:rPr>
        <w:t>buyurmuştur</w:t>
      </w:r>
      <w:r w:rsidRPr="000E74A3">
        <w:rPr>
          <w:rFonts w:ascii="TR Bahamas Light" w:hAnsi="TR Bahamas Light" w:cs="Tahoma"/>
          <w:lang w:val="tr-TR"/>
        </w:rPr>
        <w:t>:</w:t>
      </w:r>
    </w:p>
    <w:p w:rsidR="00C905AD" w:rsidRDefault="00C905AD" w:rsidP="00C905AD">
      <w:pPr>
        <w:autoSpaceDE w:val="0"/>
        <w:autoSpaceDN w:val="0"/>
        <w:adjustRightInd w:val="0"/>
        <w:spacing w:before="240" w:after="240" w:line="360" w:lineRule="atLeast"/>
        <w:ind w:firstLine="567"/>
        <w:jc w:val="lowKashida"/>
        <w:rPr>
          <w:rFonts w:ascii="KFGQPC Uthman Taha Naskh" w:cs="KFGQPC Uthman Taha Naskh"/>
          <w:color w:val="000099"/>
          <w:sz w:val="32"/>
          <w:szCs w:val="32"/>
          <w:rtl/>
        </w:rPr>
      </w:pPr>
      <w:r w:rsidRPr="002F3B7C">
        <w:rPr>
          <w:rFonts w:ascii="TR Bahamas Light" w:hAnsi="TR Bahamas Light" w:cs="KFGQPC Uthman Taha Naskh" w:hint="cs"/>
          <w:b/>
          <w:bCs/>
          <w:color w:val="000099"/>
          <w:sz w:val="32"/>
          <w:szCs w:val="32"/>
          <w:rtl/>
          <w:lang w:val="tr-TR"/>
        </w:rPr>
        <w:t>((</w:t>
      </w:r>
      <w:r w:rsidRPr="002F3B7C">
        <w:rPr>
          <w:rFonts w:ascii="KFGQPC Uthman Taha Naskh" w:cs="KFGQPC Uthman Taha Naskh" w:hint="eastAsia"/>
          <w:color w:val="000099"/>
          <w:sz w:val="32"/>
          <w:szCs w:val="32"/>
          <w:rtl/>
        </w:rPr>
        <w:t>ثَلاَثُ</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دَعَوَاتٍ</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لاَ</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تُرَدُّ،</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دَعْوَةُ</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الْوَالِدِ،</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وَدَعْوَةُ</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الصَّائِمِ،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وَدَعْوَةُ</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الْمُسَافِرِ</w:t>
      </w:r>
      <w:r w:rsidRPr="002F3B7C">
        <w:rPr>
          <w:rFonts w:ascii="KFGQPC Uthman Taha Naskh" w:cs="KFGQPC Uthman Taha Naskh" w:hint="cs"/>
          <w:color w:val="000099"/>
          <w:sz w:val="32"/>
          <w:szCs w:val="32"/>
          <w:rtl/>
        </w:rPr>
        <w:t xml:space="preserve">.)) </w:t>
      </w:r>
    </w:p>
    <w:p w:rsidR="00C905AD" w:rsidRPr="002F3B7C" w:rsidRDefault="00C905AD" w:rsidP="00C905AD">
      <w:pPr>
        <w:autoSpaceDE w:val="0"/>
        <w:autoSpaceDN w:val="0"/>
        <w:adjustRightInd w:val="0"/>
        <w:spacing w:before="240" w:after="240" w:line="360" w:lineRule="atLeast"/>
        <w:ind w:firstLine="567"/>
        <w:jc w:val="right"/>
        <w:rPr>
          <w:rFonts w:ascii="KFGQPC Uthman Taha Naskh" w:cs="KFGQPC Uthman Taha Naskh"/>
          <w:color w:val="000099"/>
          <w:sz w:val="24"/>
          <w:szCs w:val="24"/>
          <w:rtl/>
        </w:rPr>
      </w:pPr>
      <w:r w:rsidRPr="002F3B7C">
        <w:rPr>
          <w:rFonts w:ascii="KFGQPC Uthman Taha Naskh" w:cs="KFGQPC Uthman Taha Naskh" w:hint="cs"/>
          <w:color w:val="000099"/>
          <w:sz w:val="24"/>
          <w:szCs w:val="24"/>
          <w:rtl/>
        </w:rPr>
        <w:t>[ رواه البيهقي وصححه الألباني في سلسلة الأحاديث الصحيحة ]</w:t>
      </w:r>
    </w:p>
    <w:p w:rsidR="00C905AD" w:rsidRDefault="00C905AD" w:rsidP="00C905AD">
      <w:pPr>
        <w:autoSpaceDE w:val="0"/>
        <w:autoSpaceDN w:val="0"/>
        <w:bidi w:val="0"/>
        <w:adjustRightInd w:val="0"/>
        <w:spacing w:before="240" w:after="240" w:line="360" w:lineRule="atLeast"/>
        <w:ind w:firstLine="567"/>
        <w:jc w:val="lowKashida"/>
        <w:rPr>
          <w:rFonts w:ascii="TR Bahamas Light" w:hAnsi="TR Bahamas Light" w:cs="KFGQPC Uthman Taha Naskh"/>
          <w:b/>
          <w:bCs/>
          <w:sz w:val="24"/>
          <w:szCs w:val="24"/>
          <w:lang w:val="tr-TR"/>
        </w:rPr>
      </w:pPr>
      <w:r w:rsidRPr="002F3B7C">
        <w:rPr>
          <w:rFonts w:ascii="TR Bahamas Light" w:hAnsi="TR Bahamas Light"/>
          <w:b/>
          <w:bCs/>
          <w:color w:val="141823"/>
          <w:sz w:val="24"/>
          <w:szCs w:val="24"/>
          <w:shd w:val="clear" w:color="auto" w:fill="FFFFFF"/>
          <w:lang w:val="tr-TR"/>
        </w:rPr>
        <w:t>"</w:t>
      </w:r>
      <w:r w:rsidRPr="002F3B7C">
        <w:rPr>
          <w:rFonts w:ascii="TR Bahamas Light" w:hAnsi="TR Bahamas Light"/>
          <w:b/>
          <w:bCs/>
          <w:color w:val="141823"/>
          <w:sz w:val="24"/>
          <w:szCs w:val="24"/>
          <w:shd w:val="clear" w:color="auto" w:fill="FFFFFF"/>
        </w:rPr>
        <w:t xml:space="preserve">Üç duâ reddolunmaz </w:t>
      </w:r>
      <w:r w:rsidRPr="002F3B7C">
        <w:rPr>
          <w:rFonts w:ascii="TR Bahamas Light" w:hAnsi="TR Bahamas Light"/>
          <w:color w:val="141823"/>
          <w:sz w:val="24"/>
          <w:szCs w:val="24"/>
          <w:shd w:val="clear" w:color="auto" w:fill="FFFFFF"/>
          <w:lang w:val="tr-TR"/>
        </w:rPr>
        <w:t>(kabul olunur)</w:t>
      </w:r>
      <w:r w:rsidRPr="002F3B7C">
        <w:rPr>
          <w:rFonts w:ascii="TR Bahamas Light" w:hAnsi="TR Bahamas Light"/>
          <w:b/>
          <w:bCs/>
          <w:color w:val="141823"/>
          <w:sz w:val="24"/>
          <w:szCs w:val="24"/>
          <w:shd w:val="clear" w:color="auto" w:fill="FFFFFF"/>
          <w:lang w:val="tr-TR"/>
        </w:rPr>
        <w:t>:</w:t>
      </w:r>
      <w:r w:rsidRPr="002F3B7C">
        <w:rPr>
          <w:rFonts w:ascii="TR Bahamas Light" w:hAnsi="TR Bahamas Light"/>
          <w:b/>
          <w:bCs/>
          <w:color w:val="141823"/>
          <w:sz w:val="24"/>
          <w:szCs w:val="24"/>
          <w:shd w:val="clear" w:color="auto" w:fill="FFFFFF"/>
        </w:rPr>
        <w:t xml:space="preserve"> Babanın </w:t>
      </w:r>
      <w:r w:rsidRPr="002F3B7C">
        <w:rPr>
          <w:rFonts w:ascii="TR Bahamas Light" w:hAnsi="TR Bahamas Light"/>
          <w:color w:val="141823"/>
          <w:sz w:val="24"/>
          <w:szCs w:val="24"/>
          <w:shd w:val="clear" w:color="auto" w:fill="FFFFFF"/>
          <w:lang w:val="tr-TR"/>
        </w:rPr>
        <w:t>(evladına)</w:t>
      </w:r>
      <w:r w:rsidRPr="002F3B7C">
        <w:rPr>
          <w:rFonts w:ascii="TR Bahamas Light" w:hAnsi="TR Bahamas Light"/>
          <w:b/>
          <w:bCs/>
          <w:color w:val="141823"/>
          <w:sz w:val="24"/>
          <w:szCs w:val="24"/>
          <w:shd w:val="clear" w:color="auto" w:fill="FFFFFF"/>
          <w:lang w:val="tr-TR"/>
        </w:rPr>
        <w:t xml:space="preserve"> </w:t>
      </w:r>
      <w:r w:rsidRPr="002F3B7C">
        <w:rPr>
          <w:rFonts w:ascii="TR Bahamas Light" w:hAnsi="TR Bahamas Light"/>
          <w:b/>
          <w:bCs/>
          <w:color w:val="141823"/>
          <w:sz w:val="24"/>
          <w:szCs w:val="24"/>
          <w:shd w:val="clear" w:color="auto" w:fill="FFFFFF"/>
        </w:rPr>
        <w:t>duâsı,</w:t>
      </w:r>
      <w:r w:rsidRPr="002F3B7C">
        <w:rPr>
          <w:rFonts w:ascii="TR Bahamas Light" w:hAnsi="TR Bahamas Light"/>
          <w:b/>
          <w:bCs/>
          <w:color w:val="141823"/>
          <w:sz w:val="24"/>
          <w:szCs w:val="24"/>
        </w:rPr>
        <w:t xml:space="preserve"> yolcunun</w:t>
      </w:r>
      <w:r w:rsidRPr="002F3B7C">
        <w:rPr>
          <w:rFonts w:ascii="TR Bahamas Light" w:hAnsi="TR Bahamas Light"/>
          <w:b/>
          <w:bCs/>
          <w:color w:val="141823"/>
          <w:sz w:val="24"/>
          <w:szCs w:val="24"/>
          <w:shd w:val="clear" w:color="auto" w:fill="FFFFFF"/>
        </w:rPr>
        <w:t xml:space="preserve"> duâsı ve oruçlunun duâsı.</w:t>
      </w:r>
      <w:r w:rsidRPr="002F3B7C">
        <w:rPr>
          <w:rFonts w:ascii="TR Bahamas Light" w:hAnsi="TR Bahamas Light"/>
          <w:b/>
          <w:bCs/>
          <w:color w:val="141823"/>
          <w:sz w:val="24"/>
          <w:szCs w:val="24"/>
          <w:shd w:val="clear" w:color="auto" w:fill="FFFFFF"/>
          <w:lang w:val="tr-TR"/>
        </w:rPr>
        <w:t>"</w:t>
      </w:r>
      <w:r w:rsidRPr="002F3B7C">
        <w:rPr>
          <w:rStyle w:val="EndnoteReference"/>
          <w:rFonts w:ascii="TR Bahamas Light" w:hAnsi="TR Bahamas Light" w:cs="KFGQPC Uthman Taha Naskh"/>
          <w:b/>
          <w:bCs/>
          <w:sz w:val="24"/>
          <w:szCs w:val="24"/>
          <w:lang w:val="tr-TR"/>
        </w:rPr>
        <w:endnoteReference w:id="9"/>
      </w:r>
    </w:p>
    <w:p w:rsidR="00C905AD" w:rsidRDefault="00C905AD"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Pr>
          <w:rFonts w:ascii="TR Bahamas Light" w:hAnsi="TR Bahamas Light" w:cs="Tahoma"/>
          <w:lang w:val="tr-TR"/>
        </w:rPr>
        <w:t xml:space="preserve">Başka bir hadiste </w:t>
      </w:r>
      <w:r w:rsidRPr="00B453BE">
        <w:rPr>
          <w:rFonts w:ascii="TR Bahamas Light" w:hAnsi="TR Bahamas Light" w:cs="Tahoma"/>
          <w:lang w:val="tr-TR"/>
        </w:rPr>
        <w:t>Nebi -sallallahu aleyhi ve sellem- şöyle buyurmuştur:</w:t>
      </w:r>
    </w:p>
    <w:p w:rsidR="00C905AD" w:rsidRDefault="00C905AD" w:rsidP="00C905AD">
      <w:pPr>
        <w:autoSpaceDE w:val="0"/>
        <w:autoSpaceDN w:val="0"/>
        <w:adjustRightInd w:val="0"/>
        <w:spacing w:before="240" w:after="240" w:line="360" w:lineRule="atLeast"/>
        <w:ind w:firstLine="567"/>
        <w:jc w:val="lowKashida"/>
        <w:rPr>
          <w:rFonts w:ascii="Droid Arabic Naskh" w:hAnsi="Droid Arabic Naskh" w:cs="KFGQPC Uthman Taha Naskh"/>
          <w:color w:val="000099"/>
          <w:sz w:val="32"/>
          <w:szCs w:val="32"/>
          <w:shd w:val="clear" w:color="auto" w:fill="FFFFFF"/>
          <w:rtl/>
        </w:rPr>
      </w:pPr>
      <w:r w:rsidRPr="002F3B7C">
        <w:rPr>
          <w:rFonts w:ascii="TR Bahamas Light" w:hAnsi="TR Bahamas Light" w:cs="KFGQPC Uthman Taha Naskh" w:hint="cs"/>
          <w:color w:val="000099"/>
          <w:sz w:val="32"/>
          <w:szCs w:val="32"/>
          <w:rtl/>
          <w:lang w:val="tr-TR"/>
        </w:rPr>
        <w:t>((</w:t>
      </w:r>
      <w:r w:rsidRPr="002F3B7C">
        <w:rPr>
          <w:rFonts w:ascii="Droid Arabic Naskh" w:hAnsi="Droid Arabic Naskh" w:cs="KFGQPC Uthman Taha Naskh"/>
          <w:color w:val="000099"/>
          <w:sz w:val="32"/>
          <w:szCs w:val="32"/>
          <w:shd w:val="clear" w:color="auto" w:fill="FFFFFF"/>
        </w:rPr>
        <w:t xml:space="preserve"> </w:t>
      </w:r>
      <w:r w:rsidRPr="002F3B7C">
        <w:rPr>
          <w:rFonts w:ascii="Droid Arabic Naskh" w:hAnsi="Droid Arabic Naskh" w:cs="KFGQPC Uthman Taha Naskh"/>
          <w:color w:val="000099"/>
          <w:sz w:val="32"/>
          <w:szCs w:val="32"/>
          <w:shd w:val="clear" w:color="auto" w:fill="FFFFFF"/>
          <w:rtl/>
        </w:rPr>
        <w:t>ثَلَاثَةٌ لَا تُرَدُّ دَعْوَتُهُمْ : الْإِمَامُ الْعَادِلُ ، وَالصَّائِمُ حَتَّى يُفْطِرَ، وَدَعْوَةُ الْمَظْلُومِ</w:t>
      </w:r>
      <w:r w:rsidRPr="002F3B7C">
        <w:rPr>
          <w:rFonts w:ascii="Droid Arabic Naskh" w:hAnsi="Droid Arabic Naskh" w:cs="KFGQPC Uthman Taha Naskh" w:hint="cs"/>
          <w:color w:val="000099"/>
          <w:sz w:val="32"/>
          <w:szCs w:val="32"/>
          <w:shd w:val="clear" w:color="auto" w:fill="FFFFFF"/>
          <w:rtl/>
        </w:rPr>
        <w:t xml:space="preserve">.)) </w:t>
      </w:r>
    </w:p>
    <w:p w:rsidR="00C905AD" w:rsidRPr="002F3B7C" w:rsidRDefault="00C905AD" w:rsidP="00C905AD">
      <w:pPr>
        <w:autoSpaceDE w:val="0"/>
        <w:autoSpaceDN w:val="0"/>
        <w:adjustRightInd w:val="0"/>
        <w:spacing w:before="240" w:after="240" w:line="360" w:lineRule="atLeast"/>
        <w:ind w:firstLine="567"/>
        <w:jc w:val="right"/>
        <w:rPr>
          <w:rFonts w:ascii="Droid Arabic Naskh" w:hAnsi="Droid Arabic Naskh" w:cs="KFGQPC Uthman Taha Naskh"/>
          <w:color w:val="000099"/>
          <w:sz w:val="24"/>
          <w:szCs w:val="24"/>
          <w:shd w:val="clear" w:color="auto" w:fill="FFFFFF"/>
          <w:rtl/>
        </w:rPr>
      </w:pPr>
      <w:r w:rsidRPr="002F3B7C">
        <w:rPr>
          <w:rFonts w:ascii="Droid Arabic Naskh" w:hAnsi="Droid Arabic Naskh" w:cs="KFGQPC Uthman Taha Naskh" w:hint="cs"/>
          <w:color w:val="000099"/>
          <w:sz w:val="24"/>
          <w:szCs w:val="24"/>
          <w:shd w:val="clear" w:color="auto" w:fill="FFFFFF"/>
          <w:rtl/>
        </w:rPr>
        <w:t xml:space="preserve">[ </w:t>
      </w:r>
      <w:r w:rsidRPr="002F3B7C">
        <w:rPr>
          <w:rFonts w:ascii="Droid Arabic Naskh" w:hAnsi="Droid Arabic Naskh" w:cs="KFGQPC Uthman Taha Naskh"/>
          <w:color w:val="000099"/>
          <w:sz w:val="24"/>
          <w:szCs w:val="24"/>
          <w:shd w:val="clear" w:color="auto" w:fill="FFFFFF"/>
          <w:rtl/>
        </w:rPr>
        <w:t>رواه أحمد وصححه محققو المسند بطرقه وشواهده</w:t>
      </w:r>
      <w:r w:rsidRPr="002F3B7C">
        <w:rPr>
          <w:rFonts w:ascii="Droid Arabic Naskh" w:hAnsi="Droid Arabic Naskh" w:cs="KFGQPC Uthman Taha Naskh" w:hint="cs"/>
          <w:color w:val="000099"/>
          <w:sz w:val="24"/>
          <w:szCs w:val="24"/>
          <w:shd w:val="clear" w:color="auto" w:fill="FFFFFF"/>
          <w:rtl/>
        </w:rPr>
        <w:t xml:space="preserve"> ]</w:t>
      </w:r>
    </w:p>
    <w:p w:rsidR="00C905AD" w:rsidRPr="00C905AD" w:rsidRDefault="00C905AD" w:rsidP="00C905AD">
      <w:pPr>
        <w:autoSpaceDE w:val="0"/>
        <w:autoSpaceDN w:val="0"/>
        <w:bidi w:val="0"/>
        <w:adjustRightInd w:val="0"/>
        <w:spacing w:before="240" w:after="240" w:line="360" w:lineRule="atLeast"/>
        <w:ind w:firstLine="567"/>
        <w:jc w:val="lowKashida"/>
        <w:rPr>
          <w:rFonts w:ascii="TR Bahamas Light" w:hAnsi="TR Bahamas Light" w:cs="KFGQPC Uthman Taha Naskh"/>
          <w:b/>
          <w:bCs/>
          <w:sz w:val="24"/>
          <w:szCs w:val="24"/>
          <w:lang w:val="tr-TR"/>
        </w:rPr>
      </w:pPr>
      <w:r w:rsidRPr="00C905AD">
        <w:rPr>
          <w:rFonts w:ascii="TR Bahamas Light" w:hAnsi="TR Bahamas Light"/>
          <w:b/>
          <w:bCs/>
          <w:sz w:val="24"/>
          <w:szCs w:val="24"/>
          <w:shd w:val="clear" w:color="auto" w:fill="FFFFFF"/>
          <w:lang w:val="tr-TR"/>
        </w:rPr>
        <w:t>"</w:t>
      </w:r>
      <w:r w:rsidRPr="00C905AD">
        <w:rPr>
          <w:rFonts w:ascii="TR Bahamas Light" w:hAnsi="TR Bahamas Light" w:cs="Arial"/>
          <w:b/>
          <w:bCs/>
          <w:sz w:val="24"/>
          <w:szCs w:val="24"/>
          <w:shd w:val="clear" w:color="auto" w:fill="FFFFFF"/>
        </w:rPr>
        <w:t xml:space="preserve">Üç sınıf kimsenin duâsı reddolunmaz </w:t>
      </w:r>
      <w:r w:rsidRPr="00C905AD">
        <w:rPr>
          <w:rFonts w:ascii="TR Bahamas Light" w:hAnsi="TR Bahamas Light"/>
          <w:sz w:val="24"/>
          <w:szCs w:val="24"/>
          <w:shd w:val="clear" w:color="auto" w:fill="FFFFFF"/>
          <w:lang w:val="tr-TR"/>
        </w:rPr>
        <w:t>(kabul olunur)</w:t>
      </w:r>
      <w:r w:rsidRPr="00C905AD">
        <w:rPr>
          <w:rFonts w:ascii="TR Bahamas Light" w:hAnsi="TR Bahamas Light"/>
          <w:b/>
          <w:bCs/>
          <w:sz w:val="24"/>
          <w:szCs w:val="24"/>
          <w:shd w:val="clear" w:color="auto" w:fill="FFFFFF"/>
          <w:lang w:val="tr-TR"/>
        </w:rPr>
        <w:t>:</w:t>
      </w:r>
      <w:r w:rsidRPr="00C905AD">
        <w:rPr>
          <w:rFonts w:ascii="TR Bahamas Light" w:hAnsi="TR Bahamas Light" w:cs="Arial"/>
          <w:b/>
          <w:bCs/>
          <w:sz w:val="24"/>
          <w:szCs w:val="24"/>
          <w:shd w:val="clear" w:color="auto" w:fill="FFFFFF"/>
        </w:rPr>
        <w:t xml:space="preserve"> Adâletli devlet </w:t>
      </w:r>
      <w:r w:rsidRPr="00C905AD">
        <w:rPr>
          <w:rFonts w:ascii="TR Bahamas Light" w:hAnsi="TR Bahamas Light" w:cs="Arial"/>
          <w:b/>
          <w:bCs/>
          <w:sz w:val="24"/>
          <w:szCs w:val="24"/>
          <w:shd w:val="clear" w:color="auto" w:fill="FFFFFF"/>
          <w:lang w:val="tr-TR"/>
        </w:rPr>
        <w:t>başkanının duâsı</w:t>
      </w:r>
      <w:r w:rsidRPr="00C905AD">
        <w:rPr>
          <w:rFonts w:ascii="TR Bahamas Light" w:hAnsi="TR Bahamas Light" w:cs="Arial"/>
          <w:b/>
          <w:bCs/>
          <w:sz w:val="24"/>
          <w:szCs w:val="24"/>
          <w:shd w:val="clear" w:color="auto" w:fill="FFFFFF"/>
        </w:rPr>
        <w:t>, oruçlunun iftar vaktindeki du</w:t>
      </w:r>
      <w:r w:rsidRPr="00C905AD">
        <w:rPr>
          <w:rFonts w:ascii="TR Bahamas Light" w:hAnsi="TR Bahamas Light" w:cs="Arial"/>
          <w:b/>
          <w:bCs/>
          <w:sz w:val="24"/>
          <w:szCs w:val="24"/>
          <w:shd w:val="clear" w:color="auto" w:fill="FFFFFF"/>
          <w:lang w:val="tr-TR"/>
        </w:rPr>
        <w:t>âsı ve</w:t>
      </w:r>
      <w:r w:rsidRPr="00C905AD">
        <w:rPr>
          <w:rFonts w:ascii="TR Bahamas Light" w:hAnsi="TR Bahamas Light" w:cs="Arial"/>
          <w:b/>
          <w:bCs/>
          <w:sz w:val="24"/>
          <w:szCs w:val="24"/>
          <w:shd w:val="clear" w:color="auto" w:fill="FFFFFF"/>
        </w:rPr>
        <w:t xml:space="preserve"> mazlumun duâsı.</w:t>
      </w:r>
      <w:r w:rsidRPr="00C905AD">
        <w:rPr>
          <w:rFonts w:ascii="TR Bahamas Light" w:hAnsi="TR Bahamas Light"/>
          <w:b/>
          <w:bCs/>
          <w:sz w:val="24"/>
          <w:szCs w:val="24"/>
          <w:shd w:val="clear" w:color="auto" w:fill="FFFFFF"/>
          <w:lang w:val="tr-TR"/>
        </w:rPr>
        <w:t>"</w:t>
      </w:r>
      <w:r w:rsidRPr="00C905AD">
        <w:rPr>
          <w:rStyle w:val="EndnoteReference"/>
          <w:rFonts w:ascii="TR Bahamas Light" w:hAnsi="TR Bahamas Light" w:cs="KFGQPC Uthman Taha Naskh"/>
          <w:b/>
          <w:bCs/>
          <w:sz w:val="24"/>
          <w:szCs w:val="24"/>
          <w:lang w:val="tr-TR"/>
        </w:rPr>
        <w:endnoteReference w:id="10"/>
      </w:r>
    </w:p>
    <w:p w:rsidR="00C905AD" w:rsidRPr="00C905AD" w:rsidRDefault="00C905AD" w:rsidP="00C905AD">
      <w:pPr>
        <w:pStyle w:val="NormalWeb"/>
        <w:shd w:val="clear" w:color="auto" w:fill="FFFFFF"/>
        <w:spacing w:before="240" w:beforeAutospacing="0" w:after="240" w:afterAutospacing="0" w:line="360" w:lineRule="atLeast"/>
        <w:ind w:firstLine="567"/>
        <w:jc w:val="both"/>
        <w:rPr>
          <w:rFonts w:ascii="TR Bahamas Light" w:hAnsi="TR Bahamas Light"/>
          <w:color w:val="141823"/>
          <w:shd w:val="clear" w:color="auto" w:fill="FFFFFF"/>
          <w:lang w:val="tr-TR"/>
        </w:rPr>
      </w:pPr>
      <w:r w:rsidRPr="00C905AD">
        <w:rPr>
          <w:rFonts w:ascii="TR Bahamas Light" w:hAnsi="TR Bahamas Light"/>
          <w:color w:val="141823"/>
          <w:shd w:val="clear" w:color="auto" w:fill="FFFFFF"/>
          <w:lang w:val="tr-TR"/>
        </w:rPr>
        <w:t xml:space="preserve"> İmam Nevevî -Allah ona rahmet etsin- bu konuda şöyle demiştir:</w:t>
      </w:r>
    </w:p>
    <w:p w:rsidR="00C905AD" w:rsidRPr="00C905AD" w:rsidRDefault="00C905AD" w:rsidP="00C905AD">
      <w:pPr>
        <w:pStyle w:val="NormalWeb"/>
        <w:shd w:val="clear" w:color="auto" w:fill="FFFFFF"/>
        <w:spacing w:before="240" w:beforeAutospacing="0" w:after="240" w:afterAutospacing="0" w:line="360" w:lineRule="atLeast"/>
        <w:ind w:firstLine="567"/>
        <w:jc w:val="both"/>
        <w:rPr>
          <w:rFonts w:ascii="TR Bahamas Light" w:hAnsi="TR Bahamas Light"/>
          <w:color w:val="141823"/>
          <w:shd w:val="clear" w:color="auto" w:fill="FFFFFF"/>
          <w:lang w:val="tr-TR"/>
        </w:rPr>
      </w:pPr>
      <w:r w:rsidRPr="00C905AD">
        <w:rPr>
          <w:rFonts w:ascii="TR Bahamas Light" w:hAnsi="TR Bahamas Light"/>
          <w:color w:val="141823"/>
          <w:shd w:val="clear" w:color="auto" w:fill="FFFFFF"/>
          <w:lang w:val="tr-TR"/>
        </w:rPr>
        <w:t>"Oruçlunun, oruçlu iken hem kendisi, hem de müslümanlardan sevdiği kişiler için dünya ve âhiretle ilgili önemli konularda duâ etmesi müstehaptır."</w:t>
      </w:r>
      <w:r w:rsidRPr="00C905AD">
        <w:rPr>
          <w:rStyle w:val="EndnoteReference"/>
          <w:rFonts w:ascii="TR Bahamas Light" w:hAnsi="TR Bahamas Light" w:cs="KFGQPC Uthman Taha Naskh"/>
          <w:b/>
          <w:bCs/>
          <w:lang w:val="tr-TR"/>
        </w:rPr>
        <w:t xml:space="preserve"> </w:t>
      </w:r>
      <w:r w:rsidRPr="00C905AD">
        <w:rPr>
          <w:rStyle w:val="EndnoteReference"/>
          <w:rFonts w:ascii="TR Bahamas Light" w:hAnsi="TR Bahamas Light" w:cs="KFGQPC Uthman Taha Naskh"/>
          <w:b/>
          <w:bCs/>
          <w:lang w:val="tr-TR"/>
        </w:rPr>
        <w:endnoteReference w:id="11"/>
      </w:r>
      <w:r w:rsidRPr="00C905AD">
        <w:rPr>
          <w:rFonts w:ascii="TR Bahamas Light" w:hAnsi="TR Bahamas Light"/>
          <w:color w:val="141823"/>
          <w:shd w:val="clear" w:color="auto" w:fill="FFFFFF"/>
          <w:lang w:val="tr-TR"/>
        </w:rPr>
        <w:t xml:space="preserve"> </w:t>
      </w:r>
    </w:p>
    <w:p w:rsidR="00C905AD" w:rsidRPr="00C905AD" w:rsidRDefault="00C905AD"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C905AD">
        <w:rPr>
          <w:rFonts w:ascii="TR Bahamas Light" w:hAnsi="TR Bahamas Light"/>
          <w:color w:val="333333"/>
          <w:lang w:val="tr-TR"/>
        </w:rPr>
        <w:t xml:space="preserve">Ebu Ümâme'den </w:t>
      </w:r>
      <w:r w:rsidRPr="00C905AD">
        <w:rPr>
          <w:rFonts w:ascii="TR Bahamas Light" w:hAnsi="TR Bahamas Light" w:cs="Tahoma"/>
          <w:lang w:val="tr-TR"/>
        </w:rPr>
        <w:t>-Allah ondan râzı olsun- merfû olarak rivâyet olunduğuna göre, Nebi -sallallahu aleyhi ve sellem- şöyle buyurmuştur:</w:t>
      </w:r>
    </w:p>
    <w:p w:rsidR="00C905AD" w:rsidRPr="002F3B7C" w:rsidRDefault="00C905AD" w:rsidP="00C905AD">
      <w:pPr>
        <w:pStyle w:val="NormalWeb"/>
        <w:shd w:val="clear" w:color="auto" w:fill="FFFFFF"/>
        <w:bidi/>
        <w:spacing w:before="240" w:beforeAutospacing="0" w:after="240" w:afterAutospacing="0" w:line="360" w:lineRule="atLeast"/>
        <w:ind w:firstLine="567"/>
        <w:jc w:val="lowKashida"/>
        <w:rPr>
          <w:rFonts w:ascii="TR Bahamas Light" w:hAnsi="TR Bahamas Light" w:cs="Tahoma"/>
          <w:color w:val="000099"/>
          <w:rtl/>
          <w:lang w:val="tr-TR"/>
        </w:rPr>
      </w:pPr>
      <w:r w:rsidRPr="002F3B7C">
        <w:rPr>
          <w:rFonts w:ascii="KFGQPC Uthman Taha Naskh" w:cs="KFGQPC Uthman Taha Naskh" w:hint="cs"/>
          <w:color w:val="000099"/>
          <w:sz w:val="32"/>
          <w:szCs w:val="32"/>
          <w:rtl/>
        </w:rPr>
        <w:t xml:space="preserve">(( </w:t>
      </w:r>
      <w:r w:rsidRPr="002F3B7C">
        <w:rPr>
          <w:rFonts w:ascii="KFGQPC Uthman Taha Naskh" w:cs="KFGQPC Uthman Taha Naskh" w:hint="eastAsia"/>
          <w:color w:val="000099"/>
          <w:sz w:val="32"/>
          <w:szCs w:val="32"/>
          <w:rtl/>
        </w:rPr>
        <w:t>إِنَّ</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لِلَّهِ</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عِنْدَ</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كُلِّ</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فِطْرٍ</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عُتَقَاءَ</w:t>
      </w:r>
      <w:r w:rsidRPr="002F3B7C">
        <w:rPr>
          <w:rFonts w:ascii="KFGQPC Uthman Taha Naskh" w:cs="KFGQPC Uthman Taha Naskh" w:hint="cs"/>
          <w:color w:val="000099"/>
          <w:sz w:val="32"/>
          <w:szCs w:val="32"/>
          <w:rtl/>
        </w:rPr>
        <w:t xml:space="preserve">.)) </w:t>
      </w:r>
      <w:r w:rsidRPr="002F3B7C">
        <w:rPr>
          <w:rFonts w:ascii="KFGQPC Uthman Taha Naskh" w:cs="KFGQPC Uthman Taha Naskh" w:hint="cs"/>
          <w:color w:val="000099"/>
          <w:rtl/>
        </w:rPr>
        <w:t>[ رواه أحمد وصححه الألباني في صحيح الترغيب ]</w:t>
      </w:r>
    </w:p>
    <w:p w:rsidR="00C905AD" w:rsidRPr="002F3B7C" w:rsidRDefault="00C905AD" w:rsidP="00C905AD">
      <w:pPr>
        <w:bidi w:val="0"/>
        <w:spacing w:before="240" w:after="240" w:line="360" w:lineRule="atLeast"/>
        <w:ind w:firstLine="567"/>
        <w:jc w:val="lowKashida"/>
        <w:rPr>
          <w:rFonts w:ascii="TR Bahamas Light" w:hAnsi="TR Bahamas Light"/>
          <w:b/>
          <w:bCs/>
          <w:sz w:val="24"/>
          <w:szCs w:val="24"/>
          <w:lang w:val="tr-TR"/>
        </w:rPr>
      </w:pPr>
      <w:r w:rsidRPr="002F3B7C">
        <w:rPr>
          <w:rFonts w:ascii="TR Bahamas Light" w:hAnsi="TR Bahamas Light"/>
          <w:b/>
          <w:bCs/>
          <w:sz w:val="24"/>
          <w:szCs w:val="24"/>
        </w:rPr>
        <w:t xml:space="preserve"> "</w:t>
      </w:r>
      <w:r w:rsidRPr="002F3B7C">
        <w:rPr>
          <w:rFonts w:ascii="TR Bahamas Light" w:hAnsi="TR Bahamas Light"/>
          <w:b/>
          <w:bCs/>
          <w:sz w:val="24"/>
          <w:szCs w:val="24"/>
          <w:lang w:val="tr-TR"/>
        </w:rPr>
        <w:t xml:space="preserve">Şüphesiz </w:t>
      </w:r>
      <w:r w:rsidRPr="002F3B7C">
        <w:rPr>
          <w:rFonts w:ascii="TR Bahamas Light" w:hAnsi="TR Bahamas Light"/>
          <w:b/>
          <w:bCs/>
          <w:sz w:val="24"/>
          <w:szCs w:val="24"/>
        </w:rPr>
        <w:t>Allah'</w:t>
      </w:r>
      <w:r w:rsidRPr="002F3B7C">
        <w:rPr>
          <w:rFonts w:ascii="TR Bahamas Light" w:hAnsi="TR Bahamas Light"/>
          <w:b/>
          <w:bCs/>
          <w:sz w:val="24"/>
          <w:szCs w:val="24"/>
          <w:lang w:val="tr-TR"/>
        </w:rPr>
        <w:t>ı</w:t>
      </w:r>
      <w:r w:rsidRPr="002F3B7C">
        <w:rPr>
          <w:rFonts w:ascii="TR Bahamas Light" w:hAnsi="TR Bahamas Light"/>
          <w:b/>
          <w:bCs/>
          <w:sz w:val="24"/>
          <w:szCs w:val="24"/>
        </w:rPr>
        <w:t xml:space="preserve">n, </w:t>
      </w:r>
      <w:r w:rsidRPr="002F3B7C">
        <w:rPr>
          <w:rFonts w:ascii="TR Bahamas Light" w:hAnsi="TR Bahamas Light"/>
          <w:b/>
          <w:bCs/>
          <w:sz w:val="24"/>
          <w:szCs w:val="24"/>
          <w:lang w:val="tr-TR"/>
        </w:rPr>
        <w:t>h</w:t>
      </w:r>
      <w:r w:rsidRPr="002F3B7C">
        <w:rPr>
          <w:rFonts w:ascii="TR Bahamas Light" w:hAnsi="TR Bahamas Light"/>
          <w:b/>
          <w:bCs/>
          <w:sz w:val="24"/>
          <w:szCs w:val="24"/>
        </w:rPr>
        <w:t>er iftar vaktinde </w:t>
      </w:r>
      <w:r w:rsidRPr="002F3B7C">
        <w:rPr>
          <w:rFonts w:ascii="TR Bahamas Light" w:hAnsi="TR Bahamas Light"/>
          <w:sz w:val="24"/>
          <w:szCs w:val="24"/>
        </w:rPr>
        <w:t>(cehennemden)</w:t>
      </w:r>
      <w:r w:rsidRPr="002F3B7C">
        <w:rPr>
          <w:rFonts w:ascii="TR Bahamas Light" w:hAnsi="TR Bahamas Light"/>
          <w:b/>
          <w:bCs/>
          <w:sz w:val="24"/>
          <w:szCs w:val="24"/>
        </w:rPr>
        <w:t> azat etti</w:t>
      </w:r>
      <w:r w:rsidRPr="002F3B7C">
        <w:rPr>
          <w:rFonts w:ascii="TR Bahamas Light" w:hAnsi="TR Bahamas Light"/>
          <w:b/>
          <w:bCs/>
          <w:sz w:val="24"/>
          <w:szCs w:val="24"/>
          <w:lang w:val="tr-TR"/>
        </w:rPr>
        <w:t>ğ</w:t>
      </w:r>
      <w:r w:rsidRPr="002F3B7C">
        <w:rPr>
          <w:rFonts w:ascii="TR Bahamas Light" w:hAnsi="TR Bahamas Light"/>
          <w:b/>
          <w:bCs/>
          <w:sz w:val="24"/>
          <w:szCs w:val="24"/>
        </w:rPr>
        <w:t>i kimseler vard</w:t>
      </w:r>
      <w:r w:rsidRPr="002F3B7C">
        <w:rPr>
          <w:rFonts w:ascii="TR Bahamas Light" w:hAnsi="TR Bahamas Light"/>
          <w:b/>
          <w:bCs/>
          <w:sz w:val="24"/>
          <w:szCs w:val="24"/>
          <w:lang w:val="tr-TR"/>
        </w:rPr>
        <w:t>ı</w:t>
      </w:r>
      <w:r w:rsidRPr="002F3B7C">
        <w:rPr>
          <w:rFonts w:ascii="TR Bahamas Light" w:hAnsi="TR Bahamas Light"/>
          <w:b/>
          <w:bCs/>
          <w:sz w:val="24"/>
          <w:szCs w:val="24"/>
        </w:rPr>
        <w:t>r.</w:t>
      </w:r>
      <w:r w:rsidRPr="002F3B7C">
        <w:rPr>
          <w:rFonts w:ascii="TR Bahamas Light" w:hAnsi="TR Bahamas Light"/>
          <w:b/>
          <w:bCs/>
          <w:sz w:val="24"/>
          <w:szCs w:val="24"/>
          <w:lang w:val="tr-TR"/>
        </w:rPr>
        <w:t>"</w:t>
      </w:r>
      <w:r w:rsidRPr="002F3B7C">
        <w:rPr>
          <w:rStyle w:val="EndnoteReference"/>
          <w:rFonts w:ascii="TR Bahamas Light" w:hAnsi="TR Bahamas Light" w:cs="KFGQPC Uthman Taha Naskh"/>
          <w:b/>
          <w:bCs/>
          <w:sz w:val="24"/>
          <w:szCs w:val="24"/>
          <w:lang w:val="tr-TR"/>
        </w:rPr>
        <w:endnoteReference w:id="12"/>
      </w:r>
    </w:p>
    <w:p w:rsidR="00C905AD" w:rsidRPr="002F3B7C" w:rsidRDefault="00C905AD" w:rsidP="00C905AD">
      <w:pPr>
        <w:pStyle w:val="NormalWeb"/>
        <w:shd w:val="clear" w:color="auto" w:fill="FFFFFF"/>
        <w:spacing w:before="240" w:beforeAutospacing="0" w:after="240" w:afterAutospacing="0" w:line="360" w:lineRule="atLeast"/>
        <w:ind w:firstLine="567"/>
        <w:jc w:val="lowKashida"/>
        <w:rPr>
          <w:rFonts w:ascii="TR Bahamas Light" w:hAnsi="TR Bahamas Light" w:cs="Tahoma"/>
          <w:lang w:val="tr-TR"/>
        </w:rPr>
      </w:pPr>
      <w:r w:rsidRPr="002F3B7C">
        <w:rPr>
          <w:rFonts w:ascii="TR Bahamas Light" w:hAnsi="TR Bahamas Light" w:cs="Tahoma"/>
          <w:lang w:val="tr-TR"/>
        </w:rPr>
        <w:t>Ebu Said el-Hudrî'den -Allah ondan râzı olsun- merfû olarak rivâyet olunduğuna göre, Nebi -sallallahu aleyhi ve sellem- şöyle buyurmuştur:</w:t>
      </w:r>
    </w:p>
    <w:p w:rsidR="00C905AD" w:rsidRPr="002F3B7C" w:rsidRDefault="00C905AD" w:rsidP="00C905AD">
      <w:pPr>
        <w:pStyle w:val="NormalWeb"/>
        <w:shd w:val="clear" w:color="auto" w:fill="FFFFFF"/>
        <w:bidi/>
        <w:spacing w:before="240" w:beforeAutospacing="0" w:after="240" w:afterAutospacing="0" w:line="360" w:lineRule="atLeast"/>
        <w:ind w:firstLine="567"/>
        <w:jc w:val="lowKashida"/>
        <w:rPr>
          <w:rFonts w:ascii="TR Bahamas Light" w:hAnsi="TR Bahamas Light" w:cs="Tahoma"/>
          <w:color w:val="000099"/>
          <w:rtl/>
          <w:lang w:val="tr-TR"/>
        </w:rPr>
      </w:pPr>
      <w:r w:rsidRPr="002F3B7C">
        <w:rPr>
          <w:rFonts w:ascii="KFGQPC Uthman Taha Naskh" w:cs="KFGQPC Uthman Taha Naskh" w:hint="cs"/>
          <w:color w:val="000099"/>
          <w:sz w:val="32"/>
          <w:szCs w:val="32"/>
          <w:rtl/>
          <w:lang w:val="tr-TR"/>
        </w:rPr>
        <w:lastRenderedPageBreak/>
        <w:t xml:space="preserve">(( </w:t>
      </w:r>
      <w:r w:rsidRPr="002F3B7C">
        <w:rPr>
          <w:rFonts w:ascii="KFGQPC Uthman Taha Naskh" w:cs="KFGQPC Uthman Taha Naskh" w:hint="eastAsia"/>
          <w:color w:val="000099"/>
          <w:sz w:val="32"/>
          <w:szCs w:val="32"/>
          <w:rtl/>
        </w:rPr>
        <w:t>إِنَّ</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لِلَّهِ</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تَبَارَكَ</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وَتَعَالَى</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عُتَقَاءَ</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فِي</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كُلِّ</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يَوْمٍ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وَلَيْلَةٍ</w:t>
      </w:r>
      <w:r w:rsidRPr="002F3B7C">
        <w:rPr>
          <w:rFonts w:ascii="KFGQPC Uthman Taha Naskh" w:cs="KFGQPC Uthman Taha Naskh"/>
          <w:color w:val="000099"/>
          <w:sz w:val="32"/>
          <w:szCs w:val="32"/>
          <w:rtl/>
        </w:rPr>
        <w:t xml:space="preserve"> </w:t>
      </w:r>
      <w:r w:rsidRPr="002F3B7C">
        <w:rPr>
          <w:rFonts w:ascii="KFGQPC Uthman Taha Naskh" w:cs="KFGQPC Uthman Taha Naskh" w:hint="cs"/>
          <w:color w:val="000099"/>
          <w:sz w:val="32"/>
          <w:szCs w:val="32"/>
          <w:rtl/>
        </w:rPr>
        <w:t>-</w:t>
      </w:r>
      <w:r w:rsidRPr="002F3B7C">
        <w:rPr>
          <w:rFonts w:ascii="KFGQPC Uthman Taha Naskh" w:cs="KFGQPC Uthman Taha Naskh" w:hint="eastAsia"/>
          <w:color w:val="000099"/>
          <w:sz w:val="32"/>
          <w:szCs w:val="32"/>
          <w:rtl/>
        </w:rPr>
        <w:t>يَعْنِي</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فِي</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رَمَضَانَ</w:t>
      </w:r>
      <w:r w:rsidRPr="002F3B7C">
        <w:rPr>
          <w:rFonts w:ascii="KFGQPC Uthman Taha Naskh" w:cs="KFGQPC Uthman Taha Naskh" w:hint="cs"/>
          <w:color w:val="000099"/>
          <w:sz w:val="32"/>
          <w:szCs w:val="32"/>
          <w:rtl/>
        </w:rPr>
        <w:t>-،</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وَإِنَّ</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لِكُلِّ</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مُسْلِمٍ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فِي</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كُلِّ</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يَوْمٍ</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وَلَيْلَةٍ</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دَعْوَةً</w:t>
      </w:r>
      <w:r w:rsidRPr="002F3B7C">
        <w:rPr>
          <w:rFonts w:ascii="KFGQPC Uthman Taha Naskh" w:cs="KFGQPC Uthman Taha Naskh"/>
          <w:color w:val="000099"/>
          <w:sz w:val="32"/>
          <w:szCs w:val="32"/>
          <w:rtl/>
        </w:rPr>
        <w:t xml:space="preserve"> </w:t>
      </w:r>
      <w:r w:rsidRPr="002F3B7C">
        <w:rPr>
          <w:rFonts w:ascii="KFGQPC Uthman Taha Naskh" w:cs="KFGQPC Uthman Taha Naskh" w:hint="eastAsia"/>
          <w:color w:val="000099"/>
          <w:sz w:val="32"/>
          <w:szCs w:val="32"/>
          <w:rtl/>
        </w:rPr>
        <w:t>مُسْتَجَابَةً</w:t>
      </w:r>
      <w:r w:rsidRPr="002F3B7C">
        <w:rPr>
          <w:rFonts w:ascii="KFGQPC Uthman Taha Naskh" w:cs="KFGQPC Uthman Taha Naskh" w:hint="cs"/>
          <w:color w:val="000099"/>
          <w:sz w:val="32"/>
          <w:szCs w:val="32"/>
          <w:rtl/>
        </w:rPr>
        <w:t xml:space="preserve">.)) </w:t>
      </w:r>
      <w:r w:rsidRPr="002F3B7C">
        <w:rPr>
          <w:rFonts w:ascii="KFGQPC Uthman Taha Naskh" w:cs="KFGQPC Uthman Taha Naskh" w:hint="cs"/>
          <w:color w:val="000099"/>
          <w:rtl/>
        </w:rPr>
        <w:t>[ رواه البزار وصححه الألباني في صحيح الترغيب ]</w:t>
      </w:r>
    </w:p>
    <w:p w:rsidR="00C905AD" w:rsidRDefault="00C905AD" w:rsidP="00C905AD">
      <w:pPr>
        <w:bidi w:val="0"/>
        <w:spacing w:before="240" w:after="240" w:line="360" w:lineRule="atLeast"/>
        <w:ind w:firstLine="567"/>
        <w:jc w:val="lowKashida"/>
        <w:rPr>
          <w:rFonts w:ascii="TR Bahamas Light" w:hAnsi="TR Bahamas Light"/>
          <w:b/>
          <w:bCs/>
          <w:sz w:val="24"/>
          <w:szCs w:val="24"/>
          <w:lang w:val="tr-TR"/>
        </w:rPr>
      </w:pPr>
      <w:r w:rsidRPr="002F3B7C">
        <w:rPr>
          <w:rFonts w:ascii="TR Bahamas Light" w:hAnsi="TR Bahamas Light"/>
          <w:b/>
          <w:bCs/>
          <w:sz w:val="24"/>
          <w:szCs w:val="24"/>
        </w:rPr>
        <w:t>"</w:t>
      </w:r>
      <w:r w:rsidRPr="002F3B7C">
        <w:rPr>
          <w:rFonts w:ascii="TR Bahamas Light" w:hAnsi="TR Bahamas Light"/>
          <w:b/>
          <w:bCs/>
          <w:sz w:val="24"/>
          <w:szCs w:val="24"/>
          <w:lang w:val="tr-TR"/>
        </w:rPr>
        <w:t xml:space="preserve">Şüphesiz </w:t>
      </w:r>
      <w:r w:rsidRPr="002F3B7C">
        <w:rPr>
          <w:rFonts w:ascii="TR Bahamas Light" w:hAnsi="TR Bahamas Light"/>
          <w:b/>
          <w:bCs/>
          <w:sz w:val="24"/>
          <w:szCs w:val="24"/>
        </w:rPr>
        <w:t>Allah'</w:t>
      </w:r>
      <w:r w:rsidRPr="002F3B7C">
        <w:rPr>
          <w:rFonts w:ascii="TR Bahamas Light" w:hAnsi="TR Bahamas Light"/>
          <w:b/>
          <w:bCs/>
          <w:sz w:val="24"/>
          <w:szCs w:val="24"/>
          <w:lang w:val="tr-TR"/>
        </w:rPr>
        <w:t>ı</w:t>
      </w:r>
      <w:r w:rsidRPr="002F3B7C">
        <w:rPr>
          <w:rFonts w:ascii="TR Bahamas Light" w:hAnsi="TR Bahamas Light"/>
          <w:b/>
          <w:bCs/>
          <w:sz w:val="24"/>
          <w:szCs w:val="24"/>
        </w:rPr>
        <w:t xml:space="preserve">n, </w:t>
      </w:r>
      <w:r w:rsidRPr="002F3B7C">
        <w:rPr>
          <w:rFonts w:ascii="TR Bahamas Light" w:hAnsi="TR Bahamas Light"/>
          <w:b/>
          <w:bCs/>
          <w:sz w:val="24"/>
          <w:szCs w:val="24"/>
          <w:lang w:val="tr-TR"/>
        </w:rPr>
        <w:t>Ramazan'ın h</w:t>
      </w:r>
      <w:r w:rsidRPr="002F3B7C">
        <w:rPr>
          <w:rFonts w:ascii="TR Bahamas Light" w:hAnsi="TR Bahamas Light"/>
          <w:b/>
          <w:bCs/>
          <w:sz w:val="24"/>
          <w:szCs w:val="24"/>
        </w:rPr>
        <w:t xml:space="preserve">er gece ve </w:t>
      </w:r>
      <w:r w:rsidRPr="002F3B7C">
        <w:rPr>
          <w:rFonts w:ascii="TR Bahamas Light" w:hAnsi="TR Bahamas Light"/>
          <w:b/>
          <w:bCs/>
          <w:sz w:val="24"/>
          <w:szCs w:val="24"/>
          <w:lang w:val="tr-TR"/>
        </w:rPr>
        <w:t>gündüzünde</w:t>
      </w:r>
      <w:r w:rsidRPr="002F3B7C">
        <w:rPr>
          <w:rFonts w:ascii="TR Bahamas Light" w:hAnsi="TR Bahamas Light"/>
          <w:b/>
          <w:bCs/>
          <w:sz w:val="24"/>
          <w:szCs w:val="24"/>
        </w:rPr>
        <w:t> </w:t>
      </w:r>
      <w:r w:rsidRPr="002F3B7C">
        <w:rPr>
          <w:rFonts w:ascii="TR Bahamas Light" w:hAnsi="TR Bahamas Light"/>
          <w:sz w:val="24"/>
          <w:szCs w:val="24"/>
        </w:rPr>
        <w:t>(cehennemden)</w:t>
      </w:r>
      <w:r w:rsidRPr="002F3B7C">
        <w:rPr>
          <w:rFonts w:ascii="TR Bahamas Light" w:hAnsi="TR Bahamas Light"/>
          <w:b/>
          <w:bCs/>
          <w:sz w:val="24"/>
          <w:szCs w:val="24"/>
        </w:rPr>
        <w:t> azat etti</w:t>
      </w:r>
      <w:r w:rsidRPr="002F3B7C">
        <w:rPr>
          <w:rFonts w:ascii="TR Bahamas Light" w:hAnsi="TR Bahamas Light"/>
          <w:b/>
          <w:bCs/>
          <w:sz w:val="24"/>
          <w:szCs w:val="24"/>
          <w:lang w:val="tr-TR"/>
        </w:rPr>
        <w:t>ğ</w:t>
      </w:r>
      <w:r w:rsidRPr="002F3B7C">
        <w:rPr>
          <w:rFonts w:ascii="TR Bahamas Light" w:hAnsi="TR Bahamas Light"/>
          <w:b/>
          <w:bCs/>
          <w:sz w:val="24"/>
          <w:szCs w:val="24"/>
        </w:rPr>
        <w:t>i kimseler vard</w:t>
      </w:r>
      <w:r w:rsidRPr="002F3B7C">
        <w:rPr>
          <w:rFonts w:ascii="TR Bahamas Light" w:hAnsi="TR Bahamas Light"/>
          <w:b/>
          <w:bCs/>
          <w:sz w:val="24"/>
          <w:szCs w:val="24"/>
          <w:lang w:val="tr-TR"/>
        </w:rPr>
        <w:t>ı</w:t>
      </w:r>
      <w:r w:rsidRPr="002F3B7C">
        <w:rPr>
          <w:rFonts w:ascii="TR Bahamas Light" w:hAnsi="TR Bahamas Light"/>
          <w:b/>
          <w:bCs/>
          <w:sz w:val="24"/>
          <w:szCs w:val="24"/>
        </w:rPr>
        <w:t xml:space="preserve">r. </w:t>
      </w:r>
      <w:r w:rsidRPr="002F3B7C">
        <w:rPr>
          <w:rFonts w:ascii="TR Bahamas Light" w:hAnsi="TR Bahamas Light"/>
          <w:b/>
          <w:bCs/>
          <w:sz w:val="24"/>
          <w:szCs w:val="24"/>
          <w:lang w:val="tr-TR"/>
        </w:rPr>
        <w:t>Yine Ramazan'ın her gece ve gündüzünde her müslümanın kabul olunan bir duâsı vardır."</w:t>
      </w:r>
      <w:r w:rsidRPr="002F3B7C">
        <w:rPr>
          <w:rStyle w:val="EndnoteReference"/>
          <w:rFonts w:ascii="TR Bahamas Light" w:hAnsi="TR Bahamas Light" w:cs="KFGQPC Uthman Taha Naskh"/>
          <w:b/>
          <w:bCs/>
          <w:sz w:val="24"/>
          <w:szCs w:val="24"/>
          <w:lang w:val="tr-TR"/>
        </w:rPr>
        <w:endnoteReference w:id="13"/>
      </w:r>
    </w:p>
    <w:p w:rsidR="002F3B7C"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Oruçlunun tuttuğu oruç Ramazan orucu ise, şunları yapması müstehaptır:</w:t>
      </w:r>
    </w:p>
    <w:p w:rsidR="002F3B7C" w:rsidRDefault="002F3B7C" w:rsidP="00C905AD">
      <w:pPr>
        <w:pStyle w:val="NormalWeb"/>
        <w:numPr>
          <w:ilvl w:val="0"/>
          <w:numId w:val="2"/>
        </w:numPr>
        <w:shd w:val="clear" w:color="auto" w:fill="FFFFFF"/>
        <w:spacing w:before="240" w:beforeAutospacing="0" w:after="240" w:afterAutospacing="0" w:line="360" w:lineRule="atLeast"/>
        <w:ind w:left="0"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Kur'an okumak ve Allah'ı anmak için mescitte oturmak.</w:t>
      </w:r>
    </w:p>
    <w:p w:rsidR="002F3B7C" w:rsidRDefault="002F3B7C" w:rsidP="00C905AD">
      <w:pPr>
        <w:pStyle w:val="NormalWeb"/>
        <w:numPr>
          <w:ilvl w:val="0"/>
          <w:numId w:val="2"/>
        </w:numPr>
        <w:shd w:val="clear" w:color="auto" w:fill="FFFFFF"/>
        <w:spacing w:before="240" w:beforeAutospacing="0" w:after="240" w:afterAutospacing="0" w:line="360" w:lineRule="atLeast"/>
        <w:ind w:left="0"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Ramazan'ın son on gününde itikafa girmek.</w:t>
      </w:r>
    </w:p>
    <w:p w:rsidR="002F3B7C" w:rsidRDefault="002F3B7C" w:rsidP="00C905AD">
      <w:pPr>
        <w:pStyle w:val="NormalWeb"/>
        <w:numPr>
          <w:ilvl w:val="0"/>
          <w:numId w:val="2"/>
        </w:numPr>
        <w:shd w:val="clear" w:color="auto" w:fill="FFFFFF"/>
        <w:spacing w:before="240" w:beforeAutospacing="0" w:after="240" w:afterAutospacing="0" w:line="360" w:lineRule="atLeast"/>
        <w:ind w:left="0"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Terâvih namazını (mescitte) kılmak.</w:t>
      </w:r>
    </w:p>
    <w:p w:rsidR="002F3B7C" w:rsidRDefault="002F3B7C" w:rsidP="00C905AD">
      <w:pPr>
        <w:pStyle w:val="NormalWeb"/>
        <w:numPr>
          <w:ilvl w:val="0"/>
          <w:numId w:val="2"/>
        </w:numPr>
        <w:shd w:val="clear" w:color="auto" w:fill="FFFFFF"/>
        <w:spacing w:before="240" w:beforeAutospacing="0" w:after="240" w:afterAutospacing="0" w:line="360" w:lineRule="atLeast"/>
        <w:ind w:left="0"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Bol bol sadaka vermek ve hayırlı ameller yapmak.</w:t>
      </w:r>
    </w:p>
    <w:p w:rsidR="002F3B7C" w:rsidRDefault="002F3B7C" w:rsidP="00C905AD">
      <w:pPr>
        <w:pStyle w:val="NormalWeb"/>
        <w:numPr>
          <w:ilvl w:val="0"/>
          <w:numId w:val="2"/>
        </w:numPr>
        <w:shd w:val="clear" w:color="auto" w:fill="FFFFFF"/>
        <w:spacing w:before="240" w:beforeAutospacing="0" w:after="240" w:afterAutospacing="0" w:line="360" w:lineRule="atLeast"/>
        <w:ind w:left="0" w:firstLine="567"/>
        <w:jc w:val="both"/>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Karşılıklı Kur'an okumak (ezberi gözden geçirmek).</w:t>
      </w:r>
    </w:p>
    <w:p w:rsidR="002F3B7C"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color w:val="141823"/>
          <w:shd w:val="clear" w:color="auto" w:fill="FFFFFF"/>
          <w:lang w:val="tr-TR"/>
        </w:rPr>
      </w:pPr>
      <w:r>
        <w:rPr>
          <w:rFonts w:ascii="TR Bahamas Light" w:hAnsi="TR Bahamas Light"/>
          <w:color w:val="141823"/>
          <w:shd w:val="clear" w:color="auto" w:fill="FFFFFF"/>
          <w:lang w:val="tr-TR"/>
        </w:rPr>
        <w:t>Nitekim İbn-i Abbas'tan -Allah ondan ve babasından râzı olsun- rivâyet olunduğuna göre o şöyle demiştir:</w:t>
      </w:r>
    </w:p>
    <w:p w:rsidR="002F3B7C" w:rsidRPr="00C905AD" w:rsidRDefault="002F3B7C" w:rsidP="00C905AD">
      <w:pPr>
        <w:pStyle w:val="NormalWeb"/>
        <w:shd w:val="clear" w:color="auto" w:fill="FFFFFF"/>
        <w:bidi/>
        <w:spacing w:before="240" w:beforeAutospacing="0" w:after="240" w:afterAutospacing="0" w:line="360" w:lineRule="atLeast"/>
        <w:ind w:firstLine="567"/>
        <w:jc w:val="lowKashida"/>
        <w:rPr>
          <w:rFonts w:ascii="TR Bahamas Light" w:hAnsi="TR Bahamas Light" w:cs="KFGQPC Uthman Taha Naskh"/>
          <w:color w:val="000099"/>
          <w:shd w:val="clear" w:color="auto" w:fill="FFFFFF"/>
          <w:rtl/>
        </w:rPr>
      </w:pPr>
      <w:r w:rsidRPr="002F3B7C">
        <w:rPr>
          <w:rFonts w:ascii="Droid Arabic Naskh" w:hAnsi="Droid Arabic Naskh" w:cs="KFGQPC Uthman Taha Naskh" w:hint="cs"/>
          <w:color w:val="000099"/>
          <w:sz w:val="32"/>
          <w:szCs w:val="32"/>
          <w:shd w:val="clear" w:color="auto" w:fill="FFFFFF"/>
          <w:rtl/>
        </w:rPr>
        <w:t xml:space="preserve">(( </w:t>
      </w:r>
      <w:r w:rsidRPr="002F3B7C">
        <w:rPr>
          <w:rFonts w:ascii="Droid Arabic Naskh" w:hAnsi="Droid Arabic Naskh" w:cs="KFGQPC Uthman Taha Naskh"/>
          <w:color w:val="000099"/>
          <w:sz w:val="32"/>
          <w:szCs w:val="32"/>
          <w:shd w:val="clear" w:color="auto" w:fill="FFFFFF"/>
          <w:rtl/>
        </w:rPr>
        <w:t xml:space="preserve">كَانَ رَسُولُ اللَّهِ </w:t>
      </w:r>
      <w:r w:rsidR="00C905AD">
        <w:rPr>
          <w:rFonts w:ascii="Droid Arabic Naskh" w:hAnsi="Droid Arabic Naskh" w:cs="KFGQPC Uthman Taha Naskh"/>
          <w:color w:val="000099"/>
          <w:sz w:val="32"/>
          <w:szCs w:val="32"/>
          <w:shd w:val="clear" w:color="auto" w:fill="FFFFFF"/>
        </w:rPr>
        <w:sym w:font="KFGQPC Arabic Symbols 01" w:char="F048"/>
      </w:r>
      <w:r w:rsidRPr="002F3B7C">
        <w:rPr>
          <w:rFonts w:ascii="Droid Arabic Naskh" w:hAnsi="Droid Arabic Naskh" w:cs="KFGQPC Uthman Taha Naskh"/>
          <w:color w:val="000099"/>
          <w:sz w:val="32"/>
          <w:szCs w:val="32"/>
          <w:shd w:val="clear" w:color="auto" w:fill="FFFFFF"/>
          <w:rtl/>
        </w:rPr>
        <w:t xml:space="preserve"> أَجْوَدَ النَّاسِ ، وَكَانَ أَجْوَدُ مَا يَكُونُ فِي رَمَضَانَ حِينَ يَلْقَاهُ جِبْرِيلُ ، وَكَانَ يَلْقَاهُ فِي كُلِّ لَيْلَةٍ مِنْ رَمَضَانَ فَيُدَارِسُهُ القُرْآنَ ، فَلَرَسُولُ اللَّهِ </w:t>
      </w:r>
      <w:r w:rsidR="00C905AD">
        <w:rPr>
          <w:rFonts w:ascii="Droid Arabic Naskh" w:hAnsi="Droid Arabic Naskh" w:cs="KFGQPC Uthman Taha Naskh"/>
          <w:color w:val="000099"/>
          <w:sz w:val="32"/>
          <w:szCs w:val="32"/>
          <w:shd w:val="clear" w:color="auto" w:fill="FFFFFF"/>
        </w:rPr>
        <w:sym w:font="KFGQPC Arabic Symbols 01" w:char="F048"/>
      </w:r>
      <w:r w:rsidR="00C905AD">
        <w:rPr>
          <w:rFonts w:ascii="Droid Arabic Naskh" w:hAnsi="Droid Arabic Naskh" w:cs="KFGQPC Uthman Taha Naskh" w:hint="cs"/>
          <w:color w:val="000099"/>
          <w:sz w:val="32"/>
          <w:szCs w:val="32"/>
          <w:shd w:val="clear" w:color="auto" w:fill="FFFFFF"/>
          <w:rtl/>
        </w:rPr>
        <w:t xml:space="preserve"> </w:t>
      </w:r>
      <w:r w:rsidRPr="002F3B7C">
        <w:rPr>
          <w:rFonts w:ascii="Droid Arabic Naskh" w:hAnsi="Droid Arabic Naskh" w:cs="KFGQPC Uthman Taha Naskh"/>
          <w:color w:val="000099"/>
          <w:sz w:val="32"/>
          <w:szCs w:val="32"/>
          <w:shd w:val="clear" w:color="auto" w:fill="FFFFFF"/>
          <w:rtl/>
        </w:rPr>
        <w:t>أَجْوَدُ بِالخَيْرِ مِنَ الرِّيحِ المُرْسَلَةِ</w:t>
      </w:r>
      <w:r w:rsidRPr="002F3B7C">
        <w:rPr>
          <w:rFonts w:ascii="Droid Arabic Naskh" w:hAnsi="Droid Arabic Naskh" w:cs="KFGQPC Uthman Taha Naskh" w:hint="cs"/>
          <w:color w:val="000099"/>
          <w:sz w:val="32"/>
          <w:szCs w:val="32"/>
          <w:shd w:val="clear" w:color="auto" w:fill="FFFFFF"/>
          <w:rtl/>
        </w:rPr>
        <w:t xml:space="preserve">.)) </w:t>
      </w:r>
      <w:r w:rsidRPr="00C905AD">
        <w:rPr>
          <w:rFonts w:ascii="Droid Arabic Naskh" w:hAnsi="Droid Arabic Naskh" w:cs="KFGQPC Uthman Taha Naskh" w:hint="cs"/>
          <w:color w:val="000099"/>
          <w:shd w:val="clear" w:color="auto" w:fill="FFFFFF"/>
          <w:rtl/>
        </w:rPr>
        <w:t>[ رواه البخاري ومسلم ]</w:t>
      </w:r>
    </w:p>
    <w:p w:rsidR="002F3B7C" w:rsidRPr="00B453BE" w:rsidRDefault="002F3B7C" w:rsidP="00C905AD">
      <w:pPr>
        <w:pStyle w:val="NormalWeb"/>
        <w:shd w:val="clear" w:color="auto" w:fill="FFFFFF"/>
        <w:spacing w:before="240" w:beforeAutospacing="0" w:after="240" w:afterAutospacing="0" w:line="360" w:lineRule="atLeast"/>
        <w:ind w:firstLine="567"/>
        <w:jc w:val="lowKashida"/>
        <w:rPr>
          <w:rFonts w:ascii="TR Bahamas Light" w:hAnsi="TR Bahamas Light"/>
          <w:b/>
          <w:bCs/>
          <w:lang w:val="tr-TR"/>
        </w:rPr>
      </w:pPr>
      <w:r w:rsidRPr="00B453BE">
        <w:rPr>
          <w:rFonts w:ascii="TR Bahamas Light" w:hAnsi="TR Bahamas Light"/>
          <w:b/>
          <w:bCs/>
        </w:rPr>
        <w:t>"Rasûlullah -sallallahu aleyhi ve sellem- insanların en cömerdi idi.</w:t>
      </w:r>
      <w:r>
        <w:rPr>
          <w:rFonts w:ascii="TR Bahamas Light" w:hAnsi="TR Bahamas Light"/>
          <w:b/>
          <w:bCs/>
        </w:rPr>
        <w:t xml:space="preserve"> </w:t>
      </w:r>
      <w:r w:rsidRPr="00B453BE">
        <w:rPr>
          <w:rFonts w:ascii="TR Bahamas Light" w:hAnsi="TR Bahamas Light"/>
          <w:b/>
          <w:bCs/>
          <w:lang w:val="tr-TR"/>
        </w:rPr>
        <w:t>O’nun cömertliğinin coşup taştığı zamanlar da Ramaz</w:t>
      </w:r>
      <w:r>
        <w:rPr>
          <w:rFonts w:ascii="TR Bahamas Light" w:hAnsi="TR Bahamas Light"/>
          <w:b/>
          <w:bCs/>
          <w:lang w:val="tr-TR"/>
        </w:rPr>
        <w:t>an’da Cebrâîl -aleyhisselâm-’ın</w:t>
      </w:r>
      <w:r w:rsidRPr="00B453BE">
        <w:rPr>
          <w:rFonts w:ascii="TR Bahamas Light" w:hAnsi="TR Bahamas Light"/>
          <w:b/>
          <w:bCs/>
          <w:lang w:val="tr-TR"/>
        </w:rPr>
        <w:t xml:space="preserve"> ke</w:t>
      </w:r>
      <w:r>
        <w:rPr>
          <w:rFonts w:ascii="TR Bahamas Light" w:hAnsi="TR Bahamas Light"/>
          <w:b/>
          <w:bCs/>
          <w:lang w:val="tr-TR"/>
        </w:rPr>
        <w:t xml:space="preserve">ndisi ile buluştuğu vakitlerdi. </w:t>
      </w:r>
      <w:r w:rsidRPr="00B453BE">
        <w:rPr>
          <w:rFonts w:ascii="TR Bahamas Light" w:hAnsi="TR Bahamas Light"/>
          <w:b/>
          <w:bCs/>
          <w:lang w:val="tr-TR"/>
        </w:rPr>
        <w:t xml:space="preserve">Cebrâîl -aleyhisselâm-, Ramazan’ın her gecesinde </w:t>
      </w:r>
      <w:r>
        <w:rPr>
          <w:rFonts w:ascii="TR Bahamas Light" w:hAnsi="TR Bahamas Light"/>
          <w:b/>
          <w:bCs/>
          <w:lang w:val="tr-TR"/>
        </w:rPr>
        <w:t>O'nunla</w:t>
      </w:r>
      <w:r w:rsidRPr="00B453BE">
        <w:rPr>
          <w:rFonts w:ascii="TR Bahamas Light" w:hAnsi="TR Bahamas Light"/>
          <w:b/>
          <w:bCs/>
          <w:lang w:val="tr-TR"/>
        </w:rPr>
        <w:t xml:space="preserve"> buluşur, </w:t>
      </w:r>
      <w:r w:rsidRPr="00B453BE">
        <w:rPr>
          <w:rFonts w:ascii="TR Bahamas Light" w:hAnsi="TR Bahamas Light"/>
          <w:lang w:val="tr-TR"/>
        </w:rPr>
        <w:t>(karşılıklı)</w:t>
      </w:r>
      <w:r w:rsidRPr="00B453BE">
        <w:rPr>
          <w:rFonts w:ascii="TR Bahamas Light" w:hAnsi="TR Bahamas Light"/>
          <w:b/>
          <w:bCs/>
          <w:lang w:val="tr-TR"/>
        </w:rPr>
        <w:t xml:space="preserve"> Kur’ân okurlardı. </w:t>
      </w:r>
      <w:r>
        <w:rPr>
          <w:rFonts w:ascii="TR Bahamas Light" w:hAnsi="TR Bahamas Light"/>
          <w:b/>
          <w:bCs/>
          <w:lang w:val="tr-TR"/>
        </w:rPr>
        <w:t xml:space="preserve"> </w:t>
      </w:r>
      <w:r w:rsidRPr="00B453BE">
        <w:rPr>
          <w:rFonts w:ascii="TR Bahamas Light" w:hAnsi="TR Bahamas Light"/>
          <w:b/>
          <w:bCs/>
          <w:lang w:val="tr-TR"/>
        </w:rPr>
        <w:t>Bu sebeple Rasûlullah -sallâll</w:t>
      </w:r>
      <w:r>
        <w:rPr>
          <w:rFonts w:ascii="TR Bahamas Light" w:hAnsi="TR Bahamas Light"/>
          <w:b/>
          <w:bCs/>
          <w:lang w:val="tr-TR"/>
        </w:rPr>
        <w:t>a</w:t>
      </w:r>
      <w:r w:rsidRPr="00B453BE">
        <w:rPr>
          <w:rFonts w:ascii="TR Bahamas Light" w:hAnsi="TR Bahamas Light"/>
          <w:b/>
          <w:bCs/>
          <w:lang w:val="tr-TR"/>
        </w:rPr>
        <w:t>hu aleyhi ve sellem- Cebrâîl ile buluştuğunda, hiçbir engel tanımadan esen rahmet rüzgârlarından daha cömert davranırdı.</w:t>
      </w:r>
      <w:r>
        <w:rPr>
          <w:rFonts w:ascii="TR Bahamas Light" w:hAnsi="TR Bahamas Light"/>
          <w:b/>
          <w:bCs/>
          <w:lang w:val="tr-TR"/>
        </w:rPr>
        <w:t>"</w:t>
      </w:r>
      <w:r w:rsidRPr="00D36EF5">
        <w:rPr>
          <w:rStyle w:val="EndnoteReference"/>
          <w:rFonts w:ascii="TR Bahamas Light" w:hAnsi="TR Bahamas Light" w:cs="Tahoma"/>
          <w:b/>
          <w:bCs/>
        </w:rPr>
        <w:endnoteReference w:id="14"/>
      </w:r>
    </w:p>
    <w:p w:rsidR="002F3B7C" w:rsidRPr="002F3B7C" w:rsidRDefault="002F3B7C" w:rsidP="00C905AD">
      <w:pPr>
        <w:pStyle w:val="Metin"/>
        <w:tabs>
          <w:tab w:val="center" w:pos="1711"/>
          <w:tab w:val="right" w:leader="dot" w:pos="5670"/>
        </w:tabs>
        <w:spacing w:before="240" w:after="240" w:line="360" w:lineRule="atLeast"/>
        <w:ind w:firstLine="567"/>
        <w:jc w:val="lowKashida"/>
        <w:rPr>
          <w:rFonts w:ascii="TR Bahamas Light" w:hAnsi="TR Bahamas Light" w:cs="KFGQPC Uthman Taha Naskh"/>
          <w:b/>
          <w:bCs/>
          <w:sz w:val="24"/>
          <w:szCs w:val="24"/>
          <w:lang w:val="tr-TR"/>
        </w:rPr>
      </w:pPr>
      <w:r w:rsidRPr="002F3B7C">
        <w:rPr>
          <w:rFonts w:ascii="TR Bahamas Light" w:hAnsi="TR Bahamas Light"/>
          <w:color w:val="141823"/>
          <w:sz w:val="24"/>
          <w:szCs w:val="24"/>
          <w:shd w:val="clear" w:color="auto" w:fill="FFFFFF"/>
          <w:lang w:val="tr-TR"/>
        </w:rPr>
        <w:t xml:space="preserve">Oruçlu, çok uyumak ve çok şaka yapmak gibi vaktini kendisine fayda vermeyen, hatta orucuna zarar verebilen şeylerle kaybetmemeli, iftarda tek düşüncesinin türlü yemekler yemek ve içecekler içmek olmamalıdır. Çünkü bütün bunlar, oruç sırasında onu pek çok salih amelden mahrum bırakabilir.  </w:t>
      </w:r>
    </w:p>
    <w:p w:rsidR="002F3B7C" w:rsidRPr="00824490" w:rsidRDefault="002F3B7C" w:rsidP="00C905AD">
      <w:pPr>
        <w:pStyle w:val="NormalWeb"/>
        <w:shd w:val="clear" w:color="auto" w:fill="FFFFFF"/>
        <w:spacing w:before="240" w:beforeAutospacing="0" w:after="240" w:afterAutospacing="0" w:line="360" w:lineRule="atLeast"/>
        <w:ind w:firstLine="567"/>
        <w:jc w:val="both"/>
        <w:rPr>
          <w:rFonts w:ascii="TR Bahamas Light" w:hAnsi="TR Bahamas Light" w:cs="Tahoma"/>
        </w:rPr>
      </w:pPr>
      <w:r>
        <w:rPr>
          <w:rFonts w:ascii="TR Bahamas Light" w:hAnsi="TR Bahamas Light" w:cs="Tahoma"/>
        </w:rPr>
        <w:t>Allah Teâlâ en iyi bilendir.</w:t>
      </w:r>
    </w:p>
    <w:p w:rsidR="002F3B7C" w:rsidRDefault="002F3B7C" w:rsidP="002F3B7C">
      <w:pPr>
        <w:bidi w:val="0"/>
        <w:spacing w:before="240" w:after="240" w:line="360" w:lineRule="atLeast"/>
        <w:ind w:firstLine="567"/>
        <w:jc w:val="lowKashida"/>
        <w:rPr>
          <w:rFonts w:ascii="TR Bahamas Light" w:hAnsi="TR Bahamas Light"/>
          <w:b/>
          <w:bCs/>
          <w:lang w:val="tr-TR"/>
        </w:rPr>
      </w:pPr>
    </w:p>
    <w:p w:rsidR="00DE02D0" w:rsidRPr="009D70FE" w:rsidRDefault="00DE02D0" w:rsidP="009D70FE">
      <w:pPr>
        <w:bidi w:val="0"/>
        <w:spacing w:before="120" w:after="120" w:line="360" w:lineRule="atLeast"/>
        <w:ind w:firstLine="567"/>
        <w:jc w:val="lowKashida"/>
        <w:rPr>
          <w:rFonts w:ascii="TR Bahamas Light" w:hAnsi="TR Bahamas Light"/>
          <w:bCs/>
          <w:sz w:val="24"/>
          <w:szCs w:val="24"/>
        </w:rPr>
      </w:pPr>
    </w:p>
    <w:p w:rsidR="00DE02D0" w:rsidRPr="00BB704A" w:rsidRDefault="00DE02D0" w:rsidP="00DE02D0">
      <w:pPr>
        <w:bidi w:val="0"/>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26D8D6D0" wp14:editId="67B5B743">
            <wp:extent cx="143510" cy="143510"/>
            <wp:effectExtent l="0" t="0" r="8890" b="8890"/>
            <wp:docPr id="10" name="صورة 10"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DE02D0" w:rsidRPr="00DF7E4B" w:rsidRDefault="00DE02D0" w:rsidP="00DE02D0">
      <w:pPr>
        <w:bidi w:val="0"/>
        <w:spacing w:after="0" w:line="240" w:lineRule="auto"/>
        <w:ind w:firstLine="397"/>
        <w:jc w:val="center"/>
        <w:rPr>
          <w:rFonts w:asciiTheme="majorBidi" w:hAnsiTheme="majorBidi" w:cstheme="majorBidi"/>
          <w:sz w:val="44"/>
          <w:szCs w:val="44"/>
          <w:lang w:bidi="ar-EG"/>
        </w:rPr>
      </w:pPr>
    </w:p>
    <w:p w:rsidR="005666DC" w:rsidRPr="00C905AD" w:rsidRDefault="00DE02D0" w:rsidP="00C905AD">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47724F3F" wp14:editId="0756F629">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Pr="00DF7E4B">
        <w:rPr>
          <w:rFonts w:asciiTheme="majorBidi" w:hAnsiTheme="majorBidi" w:cstheme="majorBidi"/>
          <w:color w:val="006666"/>
          <w:sz w:val="36"/>
          <w:szCs w:val="36"/>
          <w:lang w:bidi="ar-EG"/>
        </w:rPr>
        <w:tab/>
      </w:r>
    </w:p>
    <w:sectPr w:rsidR="005666DC" w:rsidRPr="00C905AD"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9D1" w:rsidRDefault="00E479D1" w:rsidP="00C905AD">
      <w:pPr>
        <w:bidi w:val="0"/>
        <w:spacing w:after="0" w:line="240" w:lineRule="auto"/>
      </w:pPr>
      <w:r>
        <w:separator/>
      </w:r>
    </w:p>
  </w:endnote>
  <w:endnote w:type="continuationSeparator" w:id="0">
    <w:p w:rsidR="00E479D1" w:rsidRDefault="00E479D1" w:rsidP="00E32771">
      <w:pPr>
        <w:spacing w:after="0" w:line="240" w:lineRule="auto"/>
      </w:pPr>
      <w:r>
        <w:continuationSeparator/>
      </w:r>
    </w:p>
  </w:endnote>
  <w:endnote w:id="1">
    <w:p w:rsidR="002F3B7C" w:rsidRPr="00316F1C"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316F1C">
        <w:rPr>
          <w:rStyle w:val="EndnoteReference"/>
          <w:rFonts w:ascii="TR Bahamas Light" w:hAnsi="TR Bahamas Light"/>
          <w:sz w:val="20"/>
          <w:szCs w:val="20"/>
        </w:rPr>
        <w:endnoteRef/>
      </w:r>
      <w:r w:rsidRPr="00316F1C">
        <w:rPr>
          <w:rFonts w:ascii="TR Bahamas Light" w:hAnsi="TR Bahamas Light"/>
          <w:sz w:val="20"/>
          <w:szCs w:val="20"/>
          <w:rtl/>
        </w:rPr>
        <w:t xml:space="preserve"> </w:t>
      </w:r>
      <w:r w:rsidRPr="00316F1C">
        <w:rPr>
          <w:rFonts w:ascii="TR Bahamas Light" w:hAnsi="TR Bahamas Light" w:cs="Tahoma"/>
          <w:sz w:val="20"/>
          <w:szCs w:val="20"/>
        </w:rPr>
        <w:t>Buhârî, had</w:t>
      </w:r>
      <w:r w:rsidRPr="00316F1C">
        <w:rPr>
          <w:rFonts w:ascii="TR Bahamas Light" w:hAnsi="TR Bahamas Light" w:cs="Tahoma"/>
          <w:sz w:val="20"/>
          <w:szCs w:val="20"/>
          <w:lang w:val="tr-TR"/>
        </w:rPr>
        <w:t xml:space="preserve">is no: </w:t>
      </w:r>
      <w:r>
        <w:rPr>
          <w:rFonts w:ascii="TR Bahamas Light" w:hAnsi="TR Bahamas Light" w:cs="Tahoma"/>
          <w:sz w:val="20"/>
          <w:szCs w:val="20"/>
          <w:lang w:val="tr-TR"/>
        </w:rPr>
        <w:t>1904</w:t>
      </w:r>
      <w:r w:rsidRPr="00316F1C">
        <w:rPr>
          <w:rFonts w:ascii="TR Bahamas Light" w:hAnsi="TR Bahamas Light" w:cs="Tahoma"/>
          <w:sz w:val="20"/>
          <w:szCs w:val="20"/>
          <w:lang w:val="tr-TR"/>
        </w:rPr>
        <w:t>. Müslim, hadis no: 1151</w:t>
      </w:r>
    </w:p>
  </w:endnote>
  <w:endnote w:id="2">
    <w:p w:rsidR="002F3B7C" w:rsidRPr="00B80E31"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B80E31">
        <w:rPr>
          <w:rStyle w:val="EndnoteReference"/>
          <w:rFonts w:ascii="TR Bahamas Light" w:hAnsi="TR Bahamas Light"/>
          <w:sz w:val="20"/>
          <w:szCs w:val="20"/>
        </w:rPr>
        <w:endnoteRef/>
      </w:r>
      <w:r w:rsidRPr="00B80E31">
        <w:rPr>
          <w:rFonts w:ascii="TR Bahamas Light" w:hAnsi="TR Bahamas Light"/>
          <w:sz w:val="20"/>
          <w:szCs w:val="20"/>
          <w:rtl/>
        </w:rPr>
        <w:t xml:space="preserve"> </w:t>
      </w:r>
      <w:r w:rsidRPr="00B80E31">
        <w:rPr>
          <w:rFonts w:ascii="TR Bahamas Light" w:hAnsi="TR Bahamas Light" w:cs="Tahoma"/>
          <w:sz w:val="20"/>
          <w:szCs w:val="20"/>
        </w:rPr>
        <w:t>Buhârî, had</w:t>
      </w:r>
      <w:r w:rsidRPr="00B80E31">
        <w:rPr>
          <w:rFonts w:ascii="TR Bahamas Light" w:hAnsi="TR Bahamas Light" w:cs="Tahoma"/>
          <w:sz w:val="20"/>
          <w:szCs w:val="20"/>
          <w:lang w:val="tr-TR"/>
        </w:rPr>
        <w:t>is no: 1894. Müslim, hadis no: 1151</w:t>
      </w:r>
    </w:p>
  </w:endnote>
  <w:endnote w:id="3">
    <w:p w:rsidR="002F3B7C" w:rsidRPr="00B80E31"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B80E31">
        <w:rPr>
          <w:rStyle w:val="EndnoteReference"/>
          <w:rFonts w:ascii="TR Bahamas Light" w:hAnsi="TR Bahamas Light"/>
          <w:sz w:val="20"/>
          <w:szCs w:val="20"/>
        </w:rPr>
        <w:endnoteRef/>
      </w:r>
      <w:r w:rsidRPr="00B80E31">
        <w:rPr>
          <w:rFonts w:ascii="TR Bahamas Light" w:hAnsi="TR Bahamas Light"/>
          <w:sz w:val="20"/>
          <w:szCs w:val="20"/>
          <w:rtl/>
        </w:rPr>
        <w:t xml:space="preserve"> </w:t>
      </w:r>
      <w:r w:rsidRPr="00B80E31">
        <w:rPr>
          <w:rFonts w:ascii="TR Bahamas Light" w:hAnsi="TR Bahamas Light" w:cs="Tahoma"/>
          <w:sz w:val="20"/>
          <w:szCs w:val="20"/>
        </w:rPr>
        <w:t>Buhârî, had</w:t>
      </w:r>
      <w:r w:rsidRPr="00B80E31">
        <w:rPr>
          <w:rFonts w:ascii="TR Bahamas Light" w:hAnsi="TR Bahamas Light" w:cs="Tahoma"/>
          <w:sz w:val="20"/>
          <w:szCs w:val="20"/>
          <w:lang w:val="tr-TR"/>
        </w:rPr>
        <w:t>is no: 1923. Müslim, hadis no: 1095</w:t>
      </w:r>
    </w:p>
  </w:endnote>
  <w:endnote w:id="4">
    <w:p w:rsidR="002F3B7C" w:rsidRPr="00B80E31"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B80E31">
        <w:rPr>
          <w:rStyle w:val="EndnoteReference"/>
          <w:rFonts w:ascii="TR Bahamas Light" w:hAnsi="TR Bahamas Light"/>
          <w:sz w:val="20"/>
          <w:szCs w:val="20"/>
        </w:rPr>
        <w:endnoteRef/>
      </w:r>
      <w:r w:rsidRPr="00B80E31">
        <w:rPr>
          <w:rFonts w:ascii="TR Bahamas Light" w:hAnsi="TR Bahamas Light"/>
          <w:sz w:val="20"/>
          <w:szCs w:val="20"/>
          <w:rtl/>
        </w:rPr>
        <w:t xml:space="preserve"> </w:t>
      </w:r>
      <w:r w:rsidRPr="00B80E31">
        <w:rPr>
          <w:rFonts w:ascii="TR Bahamas Light" w:hAnsi="TR Bahamas Light" w:cs="Tahoma"/>
          <w:sz w:val="20"/>
          <w:szCs w:val="20"/>
        </w:rPr>
        <w:t>Buhârî, had</w:t>
      </w:r>
      <w:r w:rsidRPr="00B80E31">
        <w:rPr>
          <w:rFonts w:ascii="TR Bahamas Light" w:hAnsi="TR Bahamas Light" w:cs="Tahoma"/>
          <w:sz w:val="20"/>
          <w:szCs w:val="20"/>
          <w:lang w:val="tr-TR"/>
        </w:rPr>
        <w:t>is no: 1921</w:t>
      </w:r>
    </w:p>
  </w:endnote>
  <w:endnote w:id="5">
    <w:p w:rsidR="002F3B7C" w:rsidRPr="00B80E31"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tl/>
        </w:rPr>
        <w:t xml:space="preserve"> </w:t>
      </w:r>
      <w:r w:rsidRPr="00B80E31">
        <w:rPr>
          <w:rFonts w:ascii="TR Bahamas Light" w:hAnsi="TR Bahamas Light"/>
          <w:sz w:val="20"/>
          <w:szCs w:val="20"/>
        </w:rPr>
        <w:t xml:space="preserve"> </w:t>
      </w:r>
      <w:r w:rsidRPr="00B80E31">
        <w:rPr>
          <w:rFonts w:ascii="TR Bahamas Light" w:hAnsi="TR Bahamas Light" w:cs="Tahoma"/>
          <w:sz w:val="20"/>
          <w:szCs w:val="20"/>
        </w:rPr>
        <w:t>Buhârî</w:t>
      </w:r>
      <w:r w:rsidRPr="00B80E31">
        <w:rPr>
          <w:rFonts w:ascii="TR Bahamas Light" w:hAnsi="TR Bahamas Light" w:cs="Tahoma"/>
          <w:sz w:val="20"/>
          <w:szCs w:val="20"/>
          <w:lang w:val="tr-TR"/>
        </w:rPr>
        <w:t>, hadis no: 195</w:t>
      </w:r>
      <w:r>
        <w:rPr>
          <w:rFonts w:ascii="TR Bahamas Light" w:hAnsi="TR Bahamas Light" w:cs="Tahoma"/>
          <w:sz w:val="20"/>
          <w:szCs w:val="20"/>
          <w:lang w:val="tr-TR"/>
        </w:rPr>
        <w:t>7</w:t>
      </w:r>
      <w:r w:rsidRPr="00B80E31">
        <w:rPr>
          <w:rFonts w:ascii="TR Bahamas Light" w:hAnsi="TR Bahamas Light" w:cs="Tahoma"/>
          <w:sz w:val="20"/>
          <w:szCs w:val="20"/>
          <w:lang w:val="tr-TR"/>
        </w:rPr>
        <w:t>.</w:t>
      </w:r>
      <w:r w:rsidRPr="00B80E31">
        <w:rPr>
          <w:rFonts w:ascii="TR Bahamas Light" w:hAnsi="TR Bahamas Light" w:cs="Tahoma"/>
          <w:sz w:val="20"/>
          <w:szCs w:val="20"/>
        </w:rPr>
        <w:t xml:space="preserve"> Müslim</w:t>
      </w:r>
      <w:r w:rsidRPr="00B80E31">
        <w:rPr>
          <w:rFonts w:ascii="TR Bahamas Light" w:hAnsi="TR Bahamas Light" w:cs="Tahoma"/>
          <w:sz w:val="20"/>
          <w:szCs w:val="20"/>
          <w:lang w:val="tr-TR"/>
        </w:rPr>
        <w:t>, hadis no: 1098</w:t>
      </w:r>
    </w:p>
  </w:endnote>
  <w:endnote w:id="6">
    <w:p w:rsidR="002F3B7C" w:rsidRPr="00B80E31"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tl/>
        </w:rPr>
        <w:t xml:space="preserve"> </w:t>
      </w:r>
      <w:r w:rsidRPr="00B80E31">
        <w:rPr>
          <w:rFonts w:ascii="TR Bahamas Light" w:hAnsi="TR Bahamas Light"/>
          <w:sz w:val="20"/>
          <w:szCs w:val="20"/>
        </w:rPr>
        <w:t xml:space="preserve"> </w:t>
      </w:r>
      <w:r w:rsidRPr="00B80E31">
        <w:rPr>
          <w:rFonts w:ascii="TR Bahamas Light" w:hAnsi="TR Bahamas Light" w:cs="Tahoma"/>
          <w:sz w:val="20"/>
          <w:szCs w:val="20"/>
        </w:rPr>
        <w:t xml:space="preserve">Ebû Dâvud, </w:t>
      </w:r>
      <w:r w:rsidRPr="00B80E31">
        <w:rPr>
          <w:rFonts w:ascii="TR Bahamas Light" w:hAnsi="TR Bahamas Light" w:cs="Tahoma"/>
          <w:sz w:val="20"/>
          <w:szCs w:val="20"/>
          <w:lang w:val="tr-TR"/>
        </w:rPr>
        <w:t>hadis no:</w:t>
      </w:r>
      <w:r w:rsidRPr="00B80E31">
        <w:rPr>
          <w:rFonts w:ascii="TR Bahamas Light" w:hAnsi="TR Bahamas Light" w:cs="Tahoma"/>
          <w:sz w:val="20"/>
          <w:szCs w:val="20"/>
        </w:rPr>
        <w:t xml:space="preserve"> 2356. Tirmizî, hadis no: 696. Elbânî</w:t>
      </w:r>
      <w:r w:rsidRPr="00B80E31">
        <w:rPr>
          <w:rFonts w:ascii="TR Bahamas Light" w:hAnsi="TR Bahamas Light" w:cs="Tahoma"/>
          <w:sz w:val="20"/>
          <w:szCs w:val="20"/>
          <w:lang w:val="tr-TR"/>
        </w:rPr>
        <w:t>, 'İrvâu'l-Ğalîl', c:4, s:45'te hadisin hasen olduğunu belirtmiştir.</w:t>
      </w:r>
    </w:p>
  </w:endnote>
  <w:endnote w:id="7">
    <w:p w:rsidR="002F3B7C" w:rsidRPr="00B80E31"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KFGQPC Uthman Taha Naskh"/>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tl/>
        </w:rPr>
        <w:t xml:space="preserve"> </w:t>
      </w:r>
      <w:r w:rsidRPr="00B80E31">
        <w:rPr>
          <w:rFonts w:ascii="TR Bahamas Light" w:hAnsi="TR Bahamas Light"/>
          <w:sz w:val="20"/>
          <w:szCs w:val="20"/>
        </w:rPr>
        <w:t xml:space="preserve"> </w:t>
      </w:r>
      <w:r w:rsidRPr="00B80E31">
        <w:rPr>
          <w:rFonts w:ascii="TR Bahamas Light" w:hAnsi="TR Bahamas Light" w:cs="Tahoma"/>
          <w:sz w:val="20"/>
          <w:szCs w:val="20"/>
          <w:shd w:val="clear" w:color="auto" w:fill="FFFFFF"/>
        </w:rPr>
        <w:t>Ebu Davud</w:t>
      </w:r>
      <w:r w:rsidRPr="00B80E31">
        <w:rPr>
          <w:rFonts w:ascii="TR Bahamas Light" w:hAnsi="TR Bahamas Light" w:cs="Tahoma"/>
          <w:sz w:val="20"/>
          <w:szCs w:val="20"/>
          <w:shd w:val="clear" w:color="auto" w:fill="FFFFFF"/>
          <w:lang w:val="tr-TR"/>
        </w:rPr>
        <w:t>,</w:t>
      </w:r>
      <w:r w:rsidRPr="00B80E31">
        <w:rPr>
          <w:rFonts w:ascii="TR Bahamas Light" w:hAnsi="TR Bahamas Light" w:cs="Tahoma"/>
          <w:sz w:val="20"/>
          <w:szCs w:val="20"/>
          <w:shd w:val="clear" w:color="auto" w:fill="FFFFFF"/>
        </w:rPr>
        <w:t xml:space="preserve"> hadis no: 2358</w:t>
      </w:r>
      <w:r w:rsidRPr="00B80E31">
        <w:rPr>
          <w:rFonts w:ascii="TR Bahamas Light" w:hAnsi="TR Bahamas Light" w:cs="Tahoma"/>
          <w:sz w:val="20"/>
          <w:szCs w:val="20"/>
          <w:shd w:val="clear" w:color="auto" w:fill="FFFFFF"/>
          <w:lang w:val="tr-TR"/>
        </w:rPr>
        <w:t>. İbn-i Kayyim, 'Zâdu'l-Meâd, c: 2, s: 51'de hadisin zayıf olduğunu belirtmiştir.</w:t>
      </w:r>
    </w:p>
  </w:endnote>
  <w:endnote w:id="8">
    <w:p w:rsidR="002F3B7C" w:rsidRPr="00B80E31" w:rsidRDefault="002F3B7C" w:rsidP="002F3B7C">
      <w:pPr>
        <w:pStyle w:val="Dipnotlar"/>
        <w:spacing w:before="0" w:after="0" w:line="240" w:lineRule="atLeast"/>
        <w:ind w:firstLine="567"/>
        <w:jc w:val="lowKashida"/>
        <w:rPr>
          <w:rFonts w:ascii="TR Bahamas Light" w:hAnsi="TR Bahamas Light" w:cs="AL-Mohanad"/>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Pr>
        <w:t xml:space="preserve"> Ebu Dâvud, had</w:t>
      </w:r>
      <w:r w:rsidRPr="00B80E31">
        <w:rPr>
          <w:rFonts w:ascii="TR Bahamas Light" w:hAnsi="TR Bahamas Light"/>
          <w:sz w:val="20"/>
          <w:szCs w:val="20"/>
          <w:lang w:val="tr-TR"/>
        </w:rPr>
        <w:t xml:space="preserve">is no: 2357. Beyhakî, 4/239. </w:t>
      </w:r>
      <w:r w:rsidRPr="00B80E31">
        <w:rPr>
          <w:rFonts w:ascii="TR Bahamas Light" w:hAnsi="TR Bahamas Light" w:cs="Tahoma"/>
          <w:sz w:val="20"/>
          <w:szCs w:val="20"/>
        </w:rPr>
        <w:t>Elbânî</w:t>
      </w:r>
      <w:r w:rsidRPr="00B80E31">
        <w:rPr>
          <w:rFonts w:ascii="TR Bahamas Light" w:hAnsi="TR Bahamas Light" w:cs="Tahoma"/>
          <w:sz w:val="20"/>
          <w:szCs w:val="20"/>
          <w:lang w:val="tr-TR"/>
        </w:rPr>
        <w:t>, 'İrvâu'l-Ğalîl', c: 4, s: 39'da hadisin hasen olduğunu belirtmiştir.</w:t>
      </w:r>
    </w:p>
  </w:endnote>
  <w:endnote w:id="9">
    <w:p w:rsidR="00C905AD" w:rsidRPr="00B80E31" w:rsidRDefault="00C905AD" w:rsidP="00C905AD">
      <w:pPr>
        <w:pStyle w:val="Dipnotlar"/>
        <w:spacing w:before="0" w:after="0" w:line="240" w:lineRule="atLeast"/>
        <w:ind w:firstLine="567"/>
        <w:jc w:val="lowKashida"/>
        <w:rPr>
          <w:rFonts w:ascii="TR Bahamas Light" w:hAnsi="TR Bahamas Light" w:cs="AL-Mohanad"/>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Pr>
        <w:t xml:space="preserve"> Beyhak</w:t>
      </w:r>
      <w:r w:rsidRPr="00B80E31">
        <w:rPr>
          <w:rFonts w:ascii="TR Bahamas Light" w:hAnsi="TR Bahamas Light"/>
          <w:sz w:val="20"/>
          <w:szCs w:val="20"/>
          <w:lang w:val="tr-TR"/>
        </w:rPr>
        <w:t xml:space="preserve">i, 3/345. </w:t>
      </w:r>
      <w:r w:rsidRPr="00B80E31">
        <w:rPr>
          <w:rFonts w:ascii="TR Bahamas Light" w:hAnsi="TR Bahamas Light" w:cs="Tahoma"/>
          <w:sz w:val="20"/>
          <w:szCs w:val="20"/>
          <w:lang w:val="tr-TR"/>
        </w:rPr>
        <w:t>Elbânî, 'Silsiletu'l-Ehâdîsi's-Sahîha, hadis no: 1797'de hadisin sahih olduğunu belirtmiştir.</w:t>
      </w:r>
    </w:p>
  </w:endnote>
  <w:endnote w:id="10">
    <w:p w:rsidR="00C905AD" w:rsidRPr="00B80E31" w:rsidRDefault="00C905AD" w:rsidP="00C905AD">
      <w:pPr>
        <w:pStyle w:val="Dipnotlar"/>
        <w:spacing w:before="0" w:after="0" w:line="240" w:lineRule="atLeast"/>
        <w:ind w:firstLine="567"/>
        <w:jc w:val="lowKashida"/>
        <w:rPr>
          <w:rFonts w:ascii="TR Bahamas Light" w:hAnsi="TR Bahamas Light" w:cs="AL-Mohanad"/>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Pr>
        <w:t xml:space="preserve"> </w:t>
      </w:r>
      <w:r>
        <w:rPr>
          <w:rFonts w:ascii="TR Bahamas Light" w:hAnsi="TR Bahamas Light"/>
          <w:sz w:val="20"/>
          <w:szCs w:val="20"/>
          <w:lang w:val="tr-TR"/>
        </w:rPr>
        <w:t>Ahmed, hadis no: 8043</w:t>
      </w:r>
      <w:r w:rsidRPr="00B80E31">
        <w:rPr>
          <w:rFonts w:ascii="TR Bahamas Light" w:hAnsi="TR Bahamas Light"/>
          <w:sz w:val="20"/>
          <w:szCs w:val="20"/>
          <w:lang w:val="tr-TR"/>
        </w:rPr>
        <w:t xml:space="preserve">. </w:t>
      </w:r>
      <w:r>
        <w:rPr>
          <w:rFonts w:ascii="TR Bahamas Light" w:hAnsi="TR Bahamas Light"/>
          <w:sz w:val="20"/>
          <w:szCs w:val="20"/>
          <w:lang w:val="tr-TR"/>
        </w:rPr>
        <w:t>Müsned'i tahkik edenler, hadisin başka yollarlla ve şâhitlerle sahih olduğunu</w:t>
      </w:r>
      <w:r w:rsidRPr="00B80E31">
        <w:rPr>
          <w:rFonts w:ascii="TR Bahamas Light" w:hAnsi="TR Bahamas Light" w:cs="Tahoma"/>
          <w:sz w:val="20"/>
          <w:szCs w:val="20"/>
          <w:lang w:val="tr-TR"/>
        </w:rPr>
        <w:t xml:space="preserve"> belirtmiş</w:t>
      </w:r>
      <w:r>
        <w:rPr>
          <w:rFonts w:ascii="TR Bahamas Light" w:hAnsi="TR Bahamas Light" w:cs="Tahoma"/>
          <w:sz w:val="20"/>
          <w:szCs w:val="20"/>
          <w:lang w:val="tr-TR"/>
        </w:rPr>
        <w:t>lerd</w:t>
      </w:r>
      <w:r w:rsidRPr="00B80E31">
        <w:rPr>
          <w:rFonts w:ascii="TR Bahamas Light" w:hAnsi="TR Bahamas Light" w:cs="Tahoma"/>
          <w:sz w:val="20"/>
          <w:szCs w:val="20"/>
          <w:lang w:val="tr-TR"/>
        </w:rPr>
        <w:t>ir.</w:t>
      </w:r>
    </w:p>
  </w:endnote>
  <w:endnote w:id="11">
    <w:p w:rsidR="00C905AD" w:rsidRPr="00B80E31" w:rsidRDefault="00C905AD" w:rsidP="00C905AD">
      <w:pPr>
        <w:pStyle w:val="Dipnotlar"/>
        <w:spacing w:before="0" w:after="0" w:line="240" w:lineRule="atLeast"/>
        <w:ind w:firstLine="567"/>
        <w:jc w:val="lowKashida"/>
        <w:rPr>
          <w:rFonts w:ascii="TR Bahamas Light" w:hAnsi="TR Bahamas Light" w:cs="AL-Mohanad"/>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Pr>
        <w:t xml:space="preserve"> </w:t>
      </w:r>
      <w:r>
        <w:rPr>
          <w:rFonts w:ascii="TR Bahamas Light" w:hAnsi="TR Bahamas Light"/>
          <w:sz w:val="20"/>
          <w:szCs w:val="20"/>
          <w:lang w:val="tr-TR"/>
        </w:rPr>
        <w:t>Nevevî, "el-Mecmû'", c: 6, s: 375</w:t>
      </w:r>
    </w:p>
  </w:endnote>
  <w:endnote w:id="12">
    <w:p w:rsidR="00C905AD" w:rsidRPr="00B80E31" w:rsidRDefault="00C905AD" w:rsidP="00C905AD">
      <w:pPr>
        <w:pStyle w:val="Dipnotlar"/>
        <w:spacing w:before="0" w:after="0" w:line="240" w:lineRule="atLeast"/>
        <w:ind w:firstLine="567"/>
        <w:jc w:val="lowKashida"/>
        <w:rPr>
          <w:rFonts w:ascii="TR Bahamas Light" w:hAnsi="TR Bahamas Light" w:cs="AL-Mohanad"/>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rPr>
        <w:t xml:space="preserve"> </w:t>
      </w:r>
      <w:r w:rsidRPr="00B80E31">
        <w:rPr>
          <w:rFonts w:ascii="TR Bahamas Light" w:hAnsi="TR Bahamas Light"/>
          <w:sz w:val="20"/>
          <w:szCs w:val="20"/>
          <w:lang w:val="tr-TR"/>
        </w:rPr>
        <w:t xml:space="preserve">Ahmed, hadis no: 21698. </w:t>
      </w:r>
      <w:r w:rsidRPr="00B80E31">
        <w:rPr>
          <w:rFonts w:ascii="TR Bahamas Light" w:hAnsi="TR Bahamas Light" w:cs="Tahoma"/>
          <w:sz w:val="20"/>
          <w:szCs w:val="20"/>
          <w:lang w:val="tr-TR"/>
        </w:rPr>
        <w:t>Elbânî, 'Sahîhu't-Terğîb, c: 1, s: 491'de hadisin sahih olduğunu belirtmiştir.</w:t>
      </w:r>
    </w:p>
  </w:endnote>
  <w:endnote w:id="13">
    <w:p w:rsidR="00C905AD" w:rsidRPr="00B80E31" w:rsidRDefault="00C905AD" w:rsidP="00C905AD">
      <w:pPr>
        <w:pStyle w:val="Dipnotlar"/>
        <w:spacing w:before="0" w:after="0" w:line="240" w:lineRule="atLeast"/>
        <w:ind w:firstLine="567"/>
        <w:jc w:val="lowKashida"/>
        <w:rPr>
          <w:rFonts w:ascii="TR Bahamas Light" w:hAnsi="TR Bahamas Light" w:cs="AL-Mohanad"/>
          <w:sz w:val="20"/>
          <w:szCs w:val="20"/>
          <w:lang w:val="tr-TR"/>
        </w:rPr>
      </w:pPr>
      <w:r w:rsidRPr="00B80E31">
        <w:rPr>
          <w:rStyle w:val="EndnoteReference"/>
          <w:rFonts w:ascii="TR Bahamas Light" w:hAnsi="TR Bahamas Light"/>
          <w:sz w:val="20"/>
          <w:szCs w:val="20"/>
        </w:rPr>
        <w:endnoteRef/>
      </w:r>
      <w:r w:rsidRPr="00B80E31">
        <w:rPr>
          <w:rFonts w:ascii="TR Bahamas Light" w:hAnsi="TR Bahamas Light"/>
          <w:sz w:val="20"/>
          <w:szCs w:val="20"/>
          <w:lang w:val="tr-TR"/>
        </w:rPr>
        <w:t xml:space="preserve"> Bezzâr rivâyet etmiş, </w:t>
      </w:r>
      <w:r w:rsidRPr="00B80E31">
        <w:rPr>
          <w:rFonts w:ascii="TR Bahamas Light" w:hAnsi="TR Bahamas Light" w:cs="Tahoma"/>
          <w:sz w:val="20"/>
          <w:szCs w:val="20"/>
          <w:lang w:val="tr-TR"/>
        </w:rPr>
        <w:t>Elbânî, 'Sahîhu't-Terğîb, c: 1, s: 491'de hadisin sahih olduğunu belirtmiştir.</w:t>
      </w:r>
    </w:p>
  </w:endnote>
  <w:endnote w:id="14">
    <w:p w:rsidR="002F3B7C" w:rsidRPr="00ED3CD0" w:rsidRDefault="002F3B7C" w:rsidP="002F3B7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lang w:val="tr-TR"/>
        </w:rPr>
      </w:pPr>
      <w:r w:rsidRPr="00ED3CD0">
        <w:rPr>
          <w:rStyle w:val="EndnoteReference"/>
          <w:rFonts w:ascii="TR Bahamas Light" w:hAnsi="TR Bahamas Light"/>
          <w:sz w:val="20"/>
          <w:szCs w:val="20"/>
        </w:rPr>
        <w:endnoteRef/>
      </w:r>
      <w:r w:rsidRPr="00ED3CD0">
        <w:rPr>
          <w:rFonts w:ascii="TR Bahamas Light" w:hAnsi="TR Bahamas Light"/>
          <w:sz w:val="20"/>
          <w:szCs w:val="20"/>
          <w:rtl/>
        </w:rPr>
        <w:t xml:space="preserve"> </w:t>
      </w:r>
      <w:r w:rsidRPr="00ED3CD0">
        <w:rPr>
          <w:rFonts w:ascii="TR Bahamas Light" w:hAnsi="TR Bahamas Light"/>
          <w:sz w:val="20"/>
          <w:szCs w:val="20"/>
        </w:rPr>
        <w:t xml:space="preserve"> </w:t>
      </w:r>
      <w:r w:rsidRPr="00ED3CD0">
        <w:rPr>
          <w:rFonts w:ascii="TR Bahamas Light" w:hAnsi="TR Bahamas Light" w:cs="Tahoma"/>
          <w:sz w:val="20"/>
          <w:szCs w:val="20"/>
        </w:rPr>
        <w:t>Buhârî</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6</w:t>
      </w:r>
      <w:r w:rsidRPr="00ED3CD0">
        <w:rPr>
          <w:rFonts w:ascii="TR Bahamas Light" w:hAnsi="TR Bahamas Light" w:cs="Tahoma"/>
          <w:sz w:val="20"/>
          <w:szCs w:val="20"/>
          <w:lang w:val="tr-TR"/>
        </w:rPr>
        <w:t>.</w:t>
      </w:r>
      <w:r w:rsidRPr="00ED3CD0">
        <w:rPr>
          <w:rFonts w:ascii="TR Bahamas Light" w:hAnsi="TR Bahamas Light" w:cs="Tahoma"/>
          <w:sz w:val="20"/>
          <w:szCs w:val="20"/>
        </w:rPr>
        <w:t xml:space="preserve"> Müslim</w:t>
      </w:r>
      <w:r w:rsidRPr="00ED3CD0">
        <w:rPr>
          <w:rFonts w:ascii="TR Bahamas Light" w:hAnsi="TR Bahamas Light" w:cs="Tahoma"/>
          <w:sz w:val="20"/>
          <w:szCs w:val="20"/>
          <w:lang w:val="tr-TR"/>
        </w:rPr>
        <w:t xml:space="preserve">, hadis no: </w:t>
      </w:r>
      <w:r>
        <w:rPr>
          <w:rFonts w:ascii="TR Bahamas Light" w:hAnsi="TR Bahamas Light" w:cs="Tahoma"/>
          <w:sz w:val="20"/>
          <w:szCs w:val="20"/>
          <w:lang w:val="tr-TR"/>
        </w:rPr>
        <w:t>2308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A36C03FF-04A3-498B-BAC3-DB59652809CF}"/>
  </w:font>
  <w:font w:name="Times New Roman">
    <w:panose1 w:val="02020603050405020304"/>
    <w:charset w:val="00"/>
    <w:family w:val="roman"/>
    <w:pitch w:val="variable"/>
    <w:sig w:usb0="E0000AFF" w:usb1="00007843" w:usb2="00000001" w:usb3="00000000" w:csb0="000001BF" w:csb1="00000000"/>
    <w:embedRegular r:id="rId2" w:fontKey="{D8D07F65-D864-440E-8D2F-5E4952DF776A}"/>
    <w:embedBold r:id="rId3" w:fontKey="{69AAFD10-5731-4B95-8E0F-754551818AC7}"/>
    <w:embedItalic r:id="rId4" w:fontKey="{4D64B824-D3D0-4596-8D79-0164EFDD989F}"/>
    <w:embedBoldItalic r:id="rId5" w:fontKey="{362B214C-7D20-4B05-8A1C-5FDAD5C61006}"/>
  </w:font>
  <w:font w:name="Symbol">
    <w:panose1 w:val="05050102010706020507"/>
    <w:charset w:val="00"/>
    <w:family w:val="swiss"/>
    <w:pitch w:val="variable"/>
    <w:sig w:usb0="00000203" w:usb1="00000000" w:usb2="00000000" w:usb3="00000000" w:csb0="00000005" w:csb1="00000000"/>
    <w:embedRegular r:id="rId6" w:fontKey="{177CC2C2-A6CE-44A4-B05B-00B305D8350A}"/>
  </w:font>
  <w:font w:name="TR Bahamas Light">
    <w:panose1 w:val="020B0500000000000000"/>
    <w:charset w:val="00"/>
    <w:family w:val="swiss"/>
    <w:pitch w:val="variable"/>
    <w:sig w:usb0="00000007" w:usb1="00000000" w:usb2="00000000" w:usb3="00000000" w:csb0="00000011" w:csb1="00000000"/>
    <w:embedRegular r:id="rId7" w:fontKey="{AF95DBB2-62DB-4194-A0E5-7098288E364A}"/>
    <w:embedBold r:id="rId8" w:fontKey="{F521CB6C-7797-46B4-BDBA-7F874103E0CD}"/>
    <w:embedBoldItalic r:id="rId9" w:fontKey="{47647007-6160-463C-9E5C-3053C2E88216}"/>
  </w:font>
  <w:font w:name="Courier New">
    <w:panose1 w:val="02070309020205020404"/>
    <w:charset w:val="00"/>
    <w:family w:val="modern"/>
    <w:pitch w:val="fixed"/>
    <w:sig w:usb0="E0000AFF" w:usb1="40007843" w:usb2="00000001" w:usb3="00000000" w:csb0="000001BF" w:csb1="00000000"/>
    <w:embedRegular r:id="rId10" w:fontKey="{5A159573-D43D-40E7-9880-9EA6AC9D830F}"/>
  </w:font>
  <w:font w:name="Calibri">
    <w:panose1 w:val="020F0502020204030204"/>
    <w:charset w:val="00"/>
    <w:family w:val="swiss"/>
    <w:pitch w:val="variable"/>
    <w:sig w:usb0="A00002EF" w:usb1="4000207B" w:usb2="00000000" w:usb3="00000000" w:csb0="0000009F" w:csb1="00000000"/>
    <w:embedRegular r:id="rId11" w:fontKey="{2EA9EB4E-9A90-48D8-BEE7-D8BFD2F4F0DF}"/>
    <w:embedBold r:id="rId12" w:fontKey="{CF18BE44-5951-463D-B4F2-B2EA2850BCBC}"/>
  </w:font>
  <w:font w:name="Arial">
    <w:panose1 w:val="020B0604020202020204"/>
    <w:charset w:val="00"/>
    <w:family w:val="swiss"/>
    <w:pitch w:val="variable"/>
    <w:sig w:usb0="E0000AFF" w:usb1="00007843" w:usb2="00000001" w:usb3="00000000" w:csb0="000001BF" w:csb1="00000000"/>
    <w:embedRegular r:id="rId13" w:fontKey="{D255BF4A-B0B3-481A-B64E-C716FC473D4D}"/>
    <w:embedBold r:id="rId14" w:fontKey="{7A6C3F08-CAC1-4C76-BBA0-5D485765C4D5}"/>
  </w:font>
  <w:font w:name="GaramondTürk">
    <w:altName w:val="Times New Roman"/>
    <w:charset w:val="00"/>
    <w:family w:val="auto"/>
    <w:pitch w:val="variable"/>
    <w:sig w:usb0="03000003" w:usb1="00000000" w:usb2="00000000" w:usb3="00000000" w:csb0="00000001" w:csb1="00000000"/>
    <w:embedRegular r:id="rId15" w:fontKey="{1181F63E-CF49-4174-93C5-0046567D25E5}"/>
  </w:font>
  <w:font w:name="HelveticaLightTürk">
    <w:altName w:val="Courier New"/>
    <w:charset w:val="00"/>
    <w:family w:val="auto"/>
    <w:pitch w:val="variable"/>
    <w:sig w:usb0="03000000" w:usb1="00000000" w:usb2="00000000" w:usb3="00000000" w:csb0="00000001" w:csb1="00000000"/>
    <w:embedRegular r:id="rId16" w:fontKey="{BF03E705-B885-46D9-BC26-7B4DB793EFD4}"/>
  </w:font>
  <w:font w:name="TR France">
    <w:panose1 w:val="020B0500000000000000"/>
    <w:charset w:val="00"/>
    <w:family w:val="swiss"/>
    <w:pitch w:val="variable"/>
    <w:sig w:usb0="00000007" w:usb1="00000000" w:usb2="00000000" w:usb3="00000000" w:csb0="00000011" w:csb1="00000000"/>
    <w:embedRegular r:id="rId17" w:fontKey="{DA9EBFDC-4202-4A18-9099-27052877EA03}"/>
    <w:embedBold r:id="rId18" w:fontKey="{053E65BE-228F-4D2E-81CC-FF4DFFB79B3B}"/>
  </w:font>
  <w:font w:name="TR Penguin">
    <w:panose1 w:val="020B0800000000000000"/>
    <w:charset w:val="00"/>
    <w:family w:val="swiss"/>
    <w:pitch w:val="variable"/>
    <w:sig w:usb0="00000007" w:usb1="00000000" w:usb2="00000000" w:usb3="00000000" w:csb0="00000011" w:csb1="00000000"/>
    <w:embedRegular r:id="rId19" w:fontKey="{AFBE6E2E-33C9-4BE9-978F-05B9A15882CF}"/>
    <w:embedBold r:id="rId20" w:fontKey="{C4F00AFF-90BB-42DA-8CBA-4399C616490E}"/>
  </w:font>
  <w:font w:name="KFGQPC Uthman Taha Naskh">
    <w:panose1 w:val="02000000000000000000"/>
    <w:charset w:val="B2"/>
    <w:family w:val="auto"/>
    <w:pitch w:val="variable"/>
    <w:sig w:usb0="80002001" w:usb1="90000000" w:usb2="00000008" w:usb3="00000000" w:csb0="00000040" w:csb1="00000000"/>
    <w:embedRegular r:id="rId21" w:fontKey="{26F840B9-6244-4247-A45C-10089D8726E3}"/>
    <w:embedBold r:id="rId22" w:fontKey="{DD2B1827-FF0A-4025-A854-995AE722D0E5}"/>
  </w:font>
  <w:font w:name="Cambria">
    <w:panose1 w:val="02040503050406030204"/>
    <w:charset w:val="00"/>
    <w:family w:val="roman"/>
    <w:pitch w:val="variable"/>
    <w:sig w:usb0="A00002EF" w:usb1="4000004B" w:usb2="00000000" w:usb3="00000000" w:csb0="0000009F" w:csb1="00000000"/>
    <w:embedBold r:id="rId23" w:fontKey="{E9D0D828-031D-4C0B-94E6-CEB5D5414AB1}"/>
  </w:font>
  <w:font w:name="Wingdings 2">
    <w:panose1 w:val="05020102010507070707"/>
    <w:charset w:val="02"/>
    <w:family w:val="roman"/>
    <w:pitch w:val="variable"/>
    <w:sig w:usb0="00000000" w:usb1="10000000" w:usb2="00000000" w:usb3="00000000" w:csb0="80000000" w:csb1="00000000"/>
    <w:embedRegular r:id="rId24" w:fontKey="{36C8E9AA-8CFF-4F28-9CA9-DA6969B103CB}"/>
  </w:font>
  <w:font w:name="Tahoma">
    <w:panose1 w:val="020B0604030504040204"/>
    <w:charset w:val="00"/>
    <w:family w:val="swiss"/>
    <w:pitch w:val="variable"/>
    <w:sig w:usb0="61002A87" w:usb1="80000000" w:usb2="00000008" w:usb3="00000000" w:csb0="000101FF" w:csb1="00000000"/>
    <w:embedRegular r:id="rId25" w:fontKey="{7CE0DCBE-9C4B-4613-BED1-3D4E56A92C07}"/>
    <w:embedBold r:id="rId26" w:fontKey="{77F57E7A-0F87-4DC2-9217-8CE7313C1753}"/>
    <w:embedBoldItalic r:id="rId27" w:fontKey="{3CDFAC6B-7794-41DF-8734-B2DE68AEC23E}"/>
  </w:font>
  <w:font w:name="Droid Arabic Naskh">
    <w:altName w:val="Times New Roman"/>
    <w:panose1 w:val="00000000000000000000"/>
    <w:charset w:val="00"/>
    <w:family w:val="roman"/>
    <w:notTrueType/>
    <w:pitch w:val="default"/>
  </w:font>
  <w:font w:name="KFGQPC Arabic Symbols 01">
    <w:panose1 w:val="02000000000000000000"/>
    <w:charset w:val="02"/>
    <w:family w:val="auto"/>
    <w:pitch w:val="variable"/>
    <w:sig w:usb0="00000000" w:usb1="10000000" w:usb2="00000000" w:usb3="00000000" w:csb0="80000000" w:csb1="00000000"/>
    <w:embedRegular r:id="rId28" w:fontKey="{AEA8E7E0-1DD2-4E38-93BC-2723AF895017}"/>
  </w:font>
  <w:font w:name="AL-Mohanad">
    <w:panose1 w:val="00000000000000000000"/>
    <w:charset w:val="B2"/>
    <w:family w:val="auto"/>
    <w:pitch w:val="variable"/>
    <w:sig w:usb0="00002001" w:usb1="00000000" w:usb2="00000000" w:usb3="00000000" w:csb0="00000040" w:csb1="00000000"/>
    <w:embedRegular r:id="rId29" w:fontKey="{3A74C7C6-5AF3-4A81-8F7B-80F18CC71E15}"/>
    <w:embedBold r:id="rId30" w:fontKey="{01B68C3F-F946-4C33-9251-2E9A77A4724F}"/>
  </w:font>
  <w:font w:name="AGA Arabesque">
    <w:panose1 w:val="05000000000000000000"/>
    <w:charset w:val="02"/>
    <w:family w:val="auto"/>
    <w:pitch w:val="variable"/>
    <w:sig w:usb0="00000000" w:usb1="10000000" w:usb2="00000000" w:usb3="00000000" w:csb0="80000000" w:csb1="00000000"/>
    <w:embedRegular r:id="rId31" w:fontKey="{1CFEB325-B4A9-431D-B977-1C38B010492D}"/>
  </w:font>
  <w:font w:name="Calibri Light">
    <w:panose1 w:val="020F0302020204030204"/>
    <w:charset w:val="00"/>
    <w:family w:val="swiss"/>
    <w:pitch w:val="variable"/>
    <w:sig w:usb0="A00002EF" w:usb1="4000207B" w:usb2="00000000" w:usb3="00000000" w:csb0="0000019F" w:csb1="00000000"/>
    <w:embedRegular r:id="rId32" w:fontKey="{A4CF45AA-ABC9-4FAC-B1B7-13B6B809D3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85888" behindDoc="0" locked="0" layoutInCell="1" allowOverlap="1" wp14:anchorId="0845E9BE" wp14:editId="7D24CB34">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9DA414"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9D1" w:rsidRDefault="00E479D1" w:rsidP="00BB704A">
      <w:pPr>
        <w:bidi w:val="0"/>
        <w:spacing w:after="0" w:line="240" w:lineRule="auto"/>
      </w:pPr>
      <w:r>
        <w:separator/>
      </w:r>
    </w:p>
  </w:footnote>
  <w:footnote w:type="continuationSeparator" w:id="0">
    <w:p w:rsidR="00E479D1" w:rsidRDefault="00E479D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pPr>
    <w:r>
      <w:rPr>
        <w:noProof/>
      </w:rPr>
      <mc:AlternateContent>
        <mc:Choice Requires="wpg">
          <w:drawing>
            <wp:anchor distT="0" distB="0" distL="114300" distR="114300" simplePos="0" relativeHeight="251688960" behindDoc="0" locked="0" layoutInCell="1" allowOverlap="1" wp14:anchorId="281CFB1D" wp14:editId="7ADA583B">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3463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CFB1D" id="Group 1" o:spid="_x0000_s1026" style="position:absolute;left:0;text-align:left;margin-left:-46.65pt;margin-top:-14.45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A3349" w:rsidRPr="00154ADE" w:rsidRDefault="00CA3349"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A3349" w:rsidRPr="00154ADE" w:rsidRDefault="00CA3349"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3463A">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87936" behindDoc="0" locked="0" layoutInCell="1" allowOverlap="1" wp14:anchorId="2577C154" wp14:editId="7E406A9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35002"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349" w:rsidRDefault="00CA3349">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84864" behindDoc="0" locked="0" layoutInCell="1" allowOverlap="1" wp14:anchorId="0794780A" wp14:editId="65CDCBB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94780A"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A3349" w:rsidRPr="00943955" w:rsidRDefault="00CA3349"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86912" behindDoc="0" locked="0" layoutInCell="1" allowOverlap="1" wp14:anchorId="230CC1D0" wp14:editId="3B7400F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BF8540"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729A24DC" wp14:editId="1E8512A5">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9444F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3E574BEF"/>
    <w:multiLevelType w:val="hybridMultilevel"/>
    <w:tmpl w:val="02CCCC88"/>
    <w:lvl w:ilvl="0" w:tplc="2B98B130">
      <w:numFmt w:val="bullet"/>
      <w:lvlText w:val="-"/>
      <w:lvlJc w:val="left"/>
      <w:pPr>
        <w:ind w:left="927" w:hanging="360"/>
      </w:pPr>
      <w:rPr>
        <w:rFonts w:ascii="TR Bahamas Light" w:eastAsia="Times New Roman" w:hAnsi="TR Bahamas Ligh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63F59"/>
    <w:rsid w:val="000A43B4"/>
    <w:rsid w:val="000A53B5"/>
    <w:rsid w:val="000A6307"/>
    <w:rsid w:val="000C2B16"/>
    <w:rsid w:val="000D5816"/>
    <w:rsid w:val="0010063A"/>
    <w:rsid w:val="00112148"/>
    <w:rsid w:val="0013505A"/>
    <w:rsid w:val="0013579E"/>
    <w:rsid w:val="001437CF"/>
    <w:rsid w:val="00152A14"/>
    <w:rsid w:val="00154ADE"/>
    <w:rsid w:val="00171C08"/>
    <w:rsid w:val="00187D3B"/>
    <w:rsid w:val="001A0D79"/>
    <w:rsid w:val="001B09E4"/>
    <w:rsid w:val="001D4C67"/>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D2C0C"/>
    <w:rsid w:val="002D49F3"/>
    <w:rsid w:val="002F3B7C"/>
    <w:rsid w:val="002F72A4"/>
    <w:rsid w:val="00303E60"/>
    <w:rsid w:val="00303E87"/>
    <w:rsid w:val="003072B2"/>
    <w:rsid w:val="00317B3C"/>
    <w:rsid w:val="00320282"/>
    <w:rsid w:val="003238D3"/>
    <w:rsid w:val="003378BE"/>
    <w:rsid w:val="00347608"/>
    <w:rsid w:val="00355520"/>
    <w:rsid w:val="00365CB9"/>
    <w:rsid w:val="00371452"/>
    <w:rsid w:val="003947B2"/>
    <w:rsid w:val="003A526E"/>
    <w:rsid w:val="003E1AC6"/>
    <w:rsid w:val="003E668B"/>
    <w:rsid w:val="00437EF4"/>
    <w:rsid w:val="00447B55"/>
    <w:rsid w:val="00451428"/>
    <w:rsid w:val="004554F2"/>
    <w:rsid w:val="00477478"/>
    <w:rsid w:val="004C1156"/>
    <w:rsid w:val="004C61B1"/>
    <w:rsid w:val="004E2AD6"/>
    <w:rsid w:val="004E2DC3"/>
    <w:rsid w:val="004E38A0"/>
    <w:rsid w:val="004E78EF"/>
    <w:rsid w:val="005001A0"/>
    <w:rsid w:val="00536D3B"/>
    <w:rsid w:val="00550980"/>
    <w:rsid w:val="005666DC"/>
    <w:rsid w:val="00575281"/>
    <w:rsid w:val="0058544F"/>
    <w:rsid w:val="005A2707"/>
    <w:rsid w:val="005B5793"/>
    <w:rsid w:val="005C4F41"/>
    <w:rsid w:val="00602E2E"/>
    <w:rsid w:val="00604920"/>
    <w:rsid w:val="00612832"/>
    <w:rsid w:val="00626D38"/>
    <w:rsid w:val="00631E7F"/>
    <w:rsid w:val="00632FB4"/>
    <w:rsid w:val="006407D1"/>
    <w:rsid w:val="006615C8"/>
    <w:rsid w:val="00662A2B"/>
    <w:rsid w:val="00677AE4"/>
    <w:rsid w:val="0069533C"/>
    <w:rsid w:val="006C1068"/>
    <w:rsid w:val="006E0420"/>
    <w:rsid w:val="006F4219"/>
    <w:rsid w:val="00717FAE"/>
    <w:rsid w:val="00723FD1"/>
    <w:rsid w:val="00741E20"/>
    <w:rsid w:val="007613F6"/>
    <w:rsid w:val="00770B0C"/>
    <w:rsid w:val="0077162A"/>
    <w:rsid w:val="007C1387"/>
    <w:rsid w:val="007E3659"/>
    <w:rsid w:val="007E5889"/>
    <w:rsid w:val="007E70EB"/>
    <w:rsid w:val="00814452"/>
    <w:rsid w:val="00820EAD"/>
    <w:rsid w:val="008210B3"/>
    <w:rsid w:val="00823834"/>
    <w:rsid w:val="00825D0B"/>
    <w:rsid w:val="00851957"/>
    <w:rsid w:val="00853076"/>
    <w:rsid w:val="00855E30"/>
    <w:rsid w:val="00870DC1"/>
    <w:rsid w:val="008A0907"/>
    <w:rsid w:val="008A5781"/>
    <w:rsid w:val="008A6BEA"/>
    <w:rsid w:val="008B3703"/>
    <w:rsid w:val="008B668D"/>
    <w:rsid w:val="008C5507"/>
    <w:rsid w:val="008C57FE"/>
    <w:rsid w:val="008D70C8"/>
    <w:rsid w:val="008E2038"/>
    <w:rsid w:val="008F21C2"/>
    <w:rsid w:val="00912D68"/>
    <w:rsid w:val="00943955"/>
    <w:rsid w:val="00944C90"/>
    <w:rsid w:val="0094547A"/>
    <w:rsid w:val="00953FC3"/>
    <w:rsid w:val="009967F9"/>
    <w:rsid w:val="009D70FE"/>
    <w:rsid w:val="00A03054"/>
    <w:rsid w:val="00A052E1"/>
    <w:rsid w:val="00A26AE7"/>
    <w:rsid w:val="00A61E5C"/>
    <w:rsid w:val="00A65935"/>
    <w:rsid w:val="00A936AF"/>
    <w:rsid w:val="00AD2A33"/>
    <w:rsid w:val="00B3510F"/>
    <w:rsid w:val="00B50A3A"/>
    <w:rsid w:val="00B572EF"/>
    <w:rsid w:val="00B820AA"/>
    <w:rsid w:val="00B867C5"/>
    <w:rsid w:val="00B962D1"/>
    <w:rsid w:val="00BA456F"/>
    <w:rsid w:val="00BB704A"/>
    <w:rsid w:val="00BD190F"/>
    <w:rsid w:val="00BD243C"/>
    <w:rsid w:val="00BE3A50"/>
    <w:rsid w:val="00BF04A9"/>
    <w:rsid w:val="00C03201"/>
    <w:rsid w:val="00C15AA6"/>
    <w:rsid w:val="00C21104"/>
    <w:rsid w:val="00C37C22"/>
    <w:rsid w:val="00C45A48"/>
    <w:rsid w:val="00C50098"/>
    <w:rsid w:val="00C53C90"/>
    <w:rsid w:val="00C72BD4"/>
    <w:rsid w:val="00C905AD"/>
    <w:rsid w:val="00C90E54"/>
    <w:rsid w:val="00CA3349"/>
    <w:rsid w:val="00CD2705"/>
    <w:rsid w:val="00CD4735"/>
    <w:rsid w:val="00CE1292"/>
    <w:rsid w:val="00CE2C2F"/>
    <w:rsid w:val="00D46176"/>
    <w:rsid w:val="00D7109D"/>
    <w:rsid w:val="00D85A5F"/>
    <w:rsid w:val="00DA59E4"/>
    <w:rsid w:val="00DB48B2"/>
    <w:rsid w:val="00DC6A8E"/>
    <w:rsid w:val="00DE02D0"/>
    <w:rsid w:val="00DE3237"/>
    <w:rsid w:val="00DE5910"/>
    <w:rsid w:val="00DF5D3E"/>
    <w:rsid w:val="00DF7E4B"/>
    <w:rsid w:val="00E0449C"/>
    <w:rsid w:val="00E210FF"/>
    <w:rsid w:val="00E25D4B"/>
    <w:rsid w:val="00E32771"/>
    <w:rsid w:val="00E3463A"/>
    <w:rsid w:val="00E44CEC"/>
    <w:rsid w:val="00E479D1"/>
    <w:rsid w:val="00E65ECA"/>
    <w:rsid w:val="00E73143"/>
    <w:rsid w:val="00E942BB"/>
    <w:rsid w:val="00E96A90"/>
    <w:rsid w:val="00EB6A67"/>
    <w:rsid w:val="00EC6D97"/>
    <w:rsid w:val="00EF28F6"/>
    <w:rsid w:val="00EF4D44"/>
    <w:rsid w:val="00F11B8A"/>
    <w:rsid w:val="00F14FCB"/>
    <w:rsid w:val="00F2420A"/>
    <w:rsid w:val="00F2447B"/>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1D240D-D8DA-46A9-A151-A863F8F9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paragraph" w:styleId="EndnoteText">
    <w:name w:val="endnote text"/>
    <w:basedOn w:val="Normal"/>
    <w:link w:val="EndnoteTextChar"/>
    <w:semiHidden/>
    <w:rsid w:val="003E668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3E668B"/>
    <w:rPr>
      <w:rFonts w:ascii="Times New Roman" w:eastAsia="Times New Roman" w:hAnsi="Times New Roman" w:cs="Times New Roman"/>
      <w:sz w:val="20"/>
      <w:szCs w:val="20"/>
    </w:rPr>
  </w:style>
  <w:style w:type="character" w:styleId="EndnoteReference">
    <w:name w:val="endnote reference"/>
    <w:semiHidden/>
    <w:rsid w:val="003E668B"/>
    <w:rPr>
      <w:vertAlign w:val="superscript"/>
    </w:rPr>
  </w:style>
  <w:style w:type="paragraph" w:customStyle="1" w:styleId="Metin">
    <w:name w:val="Metin"/>
    <w:basedOn w:val="Normal"/>
    <w:rsid w:val="002F3B7C"/>
    <w:pPr>
      <w:bidi w:val="0"/>
      <w:spacing w:before="28" w:after="28" w:line="280" w:lineRule="exact"/>
      <w:ind w:firstLine="283"/>
      <w:jc w:val="both"/>
    </w:pPr>
    <w:rPr>
      <w:rFonts w:ascii="GaramondTürk" w:eastAsia="Times New Roman" w:hAnsi="GaramondTürk" w:cs="Times New Roman"/>
      <w:sz w:val="20"/>
      <w:szCs w:val="20"/>
    </w:rPr>
  </w:style>
  <w:style w:type="paragraph" w:customStyle="1" w:styleId="Dipnotlar">
    <w:name w:val="Dipnotlar"/>
    <w:basedOn w:val="Normal"/>
    <w:next w:val="Normal"/>
    <w:rsid w:val="002F3B7C"/>
    <w:pPr>
      <w:bidi w:val="0"/>
      <w:spacing w:before="17" w:after="17" w:line="240" w:lineRule="auto"/>
      <w:ind w:firstLine="283"/>
      <w:jc w:val="both"/>
    </w:pPr>
    <w:rPr>
      <w:rFonts w:ascii="HelveticaLightTürk" w:eastAsia="Times New Roman" w:hAnsi="HelveticaLightTürk" w:cs="Times New Roman"/>
      <w:sz w:val="14"/>
      <w:szCs w:val="14"/>
    </w:rPr>
  </w:style>
  <w:style w:type="character" w:styleId="Emphasis">
    <w:name w:val="Emphasis"/>
    <w:uiPriority w:val="20"/>
    <w:qFormat/>
    <w:rsid w:val="002F3B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37DBE-EFED-41E7-B400-DF5EC58C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1273</Words>
  <Characters>7946</Characters>
  <Application>Microsoft Office Word</Application>
  <DocSecurity>0</DocSecurity>
  <Lines>172</Lines>
  <Paragraphs>112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Orucun bazi sunnetleri</vt:lpstr>
      <vt:lpstr/>
    </vt:vector>
  </TitlesOfParts>
  <Manager/>
  <Company>islamhouse.com</Company>
  <LinksUpToDate>false</LinksUpToDate>
  <CharactersWithSpaces>9107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ORUCUN BAZI SÜNNETLERİ</dc:title>
  <dc:subject>ORUCUN BAZI SÜNNETLERİ</dc:subject>
  <dc:creator>Muhammed Salih el-Muneccid</dc:creator>
  <cp:keywords>ORUCUN BAZI SÜNNETLERİ</cp:keywords>
  <dc:description>ORUCUN BAZI SÜNNETLERİ</dc:description>
  <cp:lastModifiedBy>Ahmed Qassem</cp:lastModifiedBy>
  <cp:revision>6</cp:revision>
  <cp:lastPrinted>2015-03-07T18:24:00Z</cp:lastPrinted>
  <dcterms:created xsi:type="dcterms:W3CDTF">2015-06-03T19:54:00Z</dcterms:created>
  <dcterms:modified xsi:type="dcterms:W3CDTF">2015-06-05T17:25:00Z</dcterms:modified>
  <cp:category/>
</cp:coreProperties>
</file>