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086DAE" w:rsidRDefault="00E07C8A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07C8A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反复的副朝</w:t>
      </w:r>
    </w:p>
    <w:p w:rsidR="00B702E8" w:rsidRPr="00E07C8A" w:rsidRDefault="00E07C8A" w:rsidP="00086DAE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07C8A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无发可剃，可怎么办？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9003B8" w:rsidRPr="00A66856" w:rsidRDefault="00E07C8A" w:rsidP="00E07C8A">
      <w:pPr>
        <w:spacing w:after="54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lang w:eastAsia="zh-CN"/>
        </w:rPr>
      </w:pPr>
      <w:r w:rsidRPr="00A66856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إذا كرر العمرة ولم يكن له شعر يحلقه فماذا يفعل</w:t>
      </w:r>
    </w:p>
    <w:p w:rsidR="00086DAE" w:rsidRPr="003B029D" w:rsidRDefault="00086DAE" w:rsidP="00086DAE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59690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86DAE" w:rsidRDefault="00086DAE" w:rsidP="00086DA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86DAE" w:rsidRDefault="00086DAE" w:rsidP="00086DA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86DAE" w:rsidRDefault="00086DAE" w:rsidP="00086DA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086DAE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086DAE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086DAE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086DAE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086DAE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6B7C86" w:rsidRDefault="006B7C86" w:rsidP="00E07C8A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A66856" w:rsidRDefault="00A66856" w:rsidP="00A66856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A66856" w:rsidRPr="00CD0FA1" w:rsidRDefault="00A66856" w:rsidP="00A66856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086DAE" w:rsidRDefault="00AD5A05" w:rsidP="00086DAE">
      <w:pPr>
        <w:shd w:val="clear" w:color="auto" w:fill="FFFFFF"/>
        <w:bidi w:val="0"/>
        <w:spacing w:after="54"/>
        <w:jc w:val="center"/>
        <w:outlineLvl w:val="3"/>
        <w:rPr>
          <w:rFonts w:ascii="inherit" w:eastAsia="SimSun" w:hAnsi="inherit" w:cs="Tahoma" w:hint="eastAsia"/>
          <w:b/>
          <w:bCs/>
          <w:sz w:val="32"/>
          <w:szCs w:val="32"/>
          <w:lang w:eastAsia="zh-CN"/>
        </w:rPr>
      </w:pPr>
      <w:r w:rsidRPr="00AD5A05">
        <w:rPr>
          <w:rFonts w:ascii="inherit" w:eastAsia="SimSun" w:hAnsi="inherit" w:cs="Tahoma" w:hint="eastAsia"/>
          <w:b/>
          <w:bCs/>
          <w:sz w:val="32"/>
          <w:szCs w:val="32"/>
          <w:lang w:eastAsia="zh-CN"/>
        </w:rPr>
        <w:lastRenderedPageBreak/>
        <w:t>反复的副朝</w:t>
      </w:r>
    </w:p>
    <w:p w:rsidR="00226092" w:rsidRPr="00AD5A05" w:rsidRDefault="00086DAE" w:rsidP="00086DAE">
      <w:pPr>
        <w:shd w:val="clear" w:color="auto" w:fill="FFFFFF"/>
        <w:bidi w:val="0"/>
        <w:spacing w:after="54"/>
        <w:jc w:val="center"/>
        <w:outlineLvl w:val="3"/>
        <w:rPr>
          <w:rFonts w:ascii="inherit" w:eastAsia="SimSun" w:hAnsi="inherit" w:cs="Tahoma" w:hint="eastAsia"/>
          <w:b/>
          <w:bCs/>
          <w:sz w:val="32"/>
          <w:szCs w:val="32"/>
          <w:lang w:eastAsia="zh-CN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9DD6488" wp14:editId="5D667505">
            <wp:simplePos x="0" y="0"/>
            <wp:positionH relativeFrom="margin">
              <wp:posOffset>1152525</wp:posOffset>
            </wp:positionH>
            <wp:positionV relativeFrom="paragraph">
              <wp:posOffset>6985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A05" w:rsidRPr="00AD5A05">
        <w:rPr>
          <w:rFonts w:ascii="inherit" w:eastAsia="SimSun" w:hAnsi="inherit" w:cs="Tahoma" w:hint="eastAsia"/>
          <w:b/>
          <w:bCs/>
          <w:sz w:val="32"/>
          <w:szCs w:val="32"/>
          <w:lang w:eastAsia="zh-CN"/>
        </w:rPr>
        <w:t>无发可剃，可怎么办？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E07C8A" w:rsidRPr="00E07C8A" w:rsidRDefault="00E07C8A" w:rsidP="00086DAE">
      <w:pPr>
        <w:shd w:val="clear" w:color="auto" w:fill="FFFFFF"/>
        <w:bidi w:val="0"/>
        <w:spacing w:line="480" w:lineRule="auto"/>
        <w:ind w:left="565" w:hangingChars="176" w:hanging="565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E07C8A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某人作了副朝，没有剃头发就穿上了衣服开戒了，正朝是因为此前两天刚作了副朝</w:t>
      </w:r>
      <w:bookmarkStart w:id="0" w:name="_GoBack"/>
      <w:bookmarkEnd w:id="0"/>
      <w:r w:rsidRPr="00E07C8A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，而头上没有发可剃了，他也曾问过某学者，学者告诉他说：</w:t>
      </w:r>
      <w:r w:rsidRPr="00E07C8A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‘</w:t>
      </w:r>
      <w:r w:rsidRPr="00E07C8A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这样就算是开戒了</w:t>
      </w:r>
      <w:r w:rsidRPr="00E07C8A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’</w:t>
      </w:r>
      <w:r w:rsidRPr="00E07C8A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，请问：这说法对吗，要出罚赎宰牲吗？</w:t>
      </w:r>
    </w:p>
    <w:p w:rsidR="00E07C8A" w:rsidRPr="00E07C8A" w:rsidRDefault="00E07C8A" w:rsidP="00086DAE">
      <w:pPr>
        <w:shd w:val="clear" w:color="auto" w:fill="FFFFFF"/>
        <w:bidi w:val="0"/>
        <w:spacing w:line="480" w:lineRule="auto"/>
        <w:jc w:val="both"/>
        <w:rPr>
          <w:rFonts w:ascii="SimSun" w:eastAsia="SimSun" w:hAnsi="SimSun" w:cs="SimSun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E07C8A">
        <w:rPr>
          <w:rFonts w:ascii="Tahoma" w:eastAsia="SimSun" w:hAnsi="Tahoma" w:cs="Tahoma"/>
          <w:sz w:val="32"/>
          <w:szCs w:val="32"/>
          <w:lang w:eastAsia="zh-CN"/>
        </w:rPr>
        <w:t>一切赞颂全归安拉</w:t>
      </w:r>
    </w:p>
    <w:p w:rsidR="00E07C8A" w:rsidRPr="00E07C8A" w:rsidRDefault="00E07C8A" w:rsidP="00086DAE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SimSun" w:eastAsia="SimSun" w:hAnsi="SimSun" w:cs="SimSun"/>
          <w:sz w:val="32"/>
          <w:szCs w:val="32"/>
          <w:lang w:eastAsia="zh-CN"/>
        </w:rPr>
      </w:pPr>
      <w:r w:rsidRPr="00E07C8A">
        <w:rPr>
          <w:rFonts w:ascii="Tahoma" w:eastAsia="SimSun" w:hAnsi="Tahoma" w:cs="Tahoma"/>
          <w:sz w:val="32"/>
          <w:szCs w:val="32"/>
          <w:lang w:eastAsia="zh-CN"/>
        </w:rPr>
        <w:t>谁作了副朝，剃了头开戒了，没有多久又作副朝了，头发还没有长出来，那就不用让剃头刀在头上刮一遍，而是完成奔走即算开戒，不出罚赎，至于头发长出来了，那就要让剃头刀在头上刮一遍。</w:t>
      </w:r>
    </w:p>
    <w:p w:rsidR="00E07C8A" w:rsidRPr="00E07C8A" w:rsidRDefault="00E07C8A" w:rsidP="00086DAE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07C8A">
        <w:rPr>
          <w:rFonts w:ascii="Tahoma" w:eastAsia="SimSun" w:hAnsi="Tahoma" w:cs="Tahoma"/>
          <w:sz w:val="32"/>
          <w:szCs w:val="32"/>
          <w:lang w:eastAsia="zh-CN"/>
        </w:rPr>
        <w:t>伊本欧塞米（祈主怜悯他）教长说：享受朝者最好是剪短头发，如果想剃光，就等到节日那天剃最好。</w:t>
      </w:r>
    </w:p>
    <w:p w:rsidR="00E07C8A" w:rsidRPr="00E07C8A" w:rsidRDefault="00E07C8A" w:rsidP="00086DAE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07C8A">
        <w:rPr>
          <w:rFonts w:ascii="Tahoma" w:eastAsia="SimSun" w:hAnsi="Tahoma" w:cs="Tahoma"/>
          <w:sz w:val="32"/>
          <w:szCs w:val="32"/>
          <w:lang w:eastAsia="zh-CN"/>
        </w:rPr>
        <w:t>有人问</w:t>
      </w:r>
      <w:r w:rsidRPr="00E07C8A">
        <w:rPr>
          <w:rFonts w:ascii="Tahoma" w:eastAsia="SimSun" w:hAnsi="Tahoma" w:cs="Tahoma"/>
          <w:sz w:val="32"/>
          <w:szCs w:val="32"/>
          <w:lang w:eastAsia="zh-CN"/>
        </w:rPr>
        <w:t>;:</w:t>
      </w:r>
      <w:r w:rsidRPr="00E07C8A">
        <w:rPr>
          <w:rFonts w:ascii="Tahoma" w:eastAsia="SimSun" w:hAnsi="Tahoma" w:cs="Tahoma"/>
          <w:sz w:val="32"/>
          <w:szCs w:val="32"/>
          <w:lang w:eastAsia="zh-CN"/>
        </w:rPr>
        <w:t>如果节日那天没有头发怎么办？</w:t>
      </w:r>
    </w:p>
    <w:p w:rsidR="00E07C8A" w:rsidRPr="00E07C8A" w:rsidRDefault="00E07C8A" w:rsidP="00086DAE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07C8A">
        <w:rPr>
          <w:rFonts w:ascii="Tahoma" w:eastAsia="SimSun" w:hAnsi="Tahoma" w:cs="Tahoma"/>
          <w:sz w:val="32"/>
          <w:szCs w:val="32"/>
          <w:lang w:eastAsia="zh-CN"/>
        </w:rPr>
        <w:t>教长回答说：但是，必然会长的，头发一个昼夜就能长出，剃刀刮一遍足矣。摘自（布哈林圣训集）之（朝觐章之注释）</w:t>
      </w:r>
      <w:r w:rsidRPr="00E07C8A">
        <w:rPr>
          <w:rFonts w:ascii="Tahoma" w:eastAsia="SimSun" w:hAnsi="Tahoma" w:cs="Tahoma"/>
          <w:sz w:val="32"/>
          <w:szCs w:val="32"/>
          <w:lang w:eastAsia="zh-CN"/>
        </w:rPr>
        <w:t>.</w:t>
      </w:r>
    </w:p>
    <w:p w:rsidR="00E07C8A" w:rsidRPr="00E07C8A" w:rsidRDefault="00E07C8A" w:rsidP="00086DAE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07C8A">
        <w:rPr>
          <w:rFonts w:ascii="Tahoma" w:eastAsia="SimSun" w:hAnsi="Tahoma" w:cs="Tahoma"/>
          <w:sz w:val="32"/>
          <w:szCs w:val="32"/>
          <w:lang w:eastAsia="zh-CN"/>
        </w:rPr>
        <w:lastRenderedPageBreak/>
        <w:t>他论及光秃没有一点头发的情况时说：如果是秃子，头上没有一点头发，那就免除了剃发或剪短，因为无发可剃（伊本盖目也如是说）。就好比一个人的手断掉了，那他不必然洗膀臂。但他说：</w:t>
      </w:r>
      <w:r w:rsidRPr="00E07C8A">
        <w:rPr>
          <w:rFonts w:ascii="Tahoma" w:eastAsia="SimSun" w:hAnsi="Tahoma" w:cs="Tahoma"/>
          <w:sz w:val="32"/>
          <w:szCs w:val="32"/>
          <w:lang w:eastAsia="zh-CN"/>
        </w:rPr>
        <w:t>‘</w:t>
      </w:r>
      <w:r w:rsidRPr="00E07C8A">
        <w:rPr>
          <w:rFonts w:ascii="Tahoma" w:eastAsia="SimSun" w:hAnsi="Tahoma" w:cs="Tahoma"/>
          <w:sz w:val="32"/>
          <w:szCs w:val="32"/>
          <w:lang w:eastAsia="zh-CN"/>
        </w:rPr>
        <w:t>让剃刀在头上刮一遍是可嘉的</w:t>
      </w:r>
      <w:r w:rsidRPr="00E07C8A">
        <w:rPr>
          <w:rFonts w:ascii="Tahoma" w:eastAsia="SimSun" w:hAnsi="Tahoma" w:cs="Tahoma"/>
          <w:sz w:val="32"/>
          <w:szCs w:val="32"/>
          <w:lang w:eastAsia="zh-CN"/>
        </w:rPr>
        <w:t>’</w:t>
      </w:r>
      <w:r w:rsidRPr="00E07C8A">
        <w:rPr>
          <w:rFonts w:ascii="Tahoma" w:eastAsia="SimSun" w:hAnsi="Tahoma" w:cs="Tahoma"/>
          <w:sz w:val="32"/>
          <w:szCs w:val="32"/>
          <w:lang w:eastAsia="zh-CN"/>
        </w:rPr>
        <w:t>，（这还需要商榷）。但是如果他害怕光头上还有几根发时，那为小心起见，就让剃刀在头上刮一遍。如果确信没有头发，让剃刀在头上刮一遍是徒劳的。这就好比有些学者说；哑巴如果想读古兰经时，动一下舌头和嘴唇就行了，这话毫无意义。正确的是</w:t>
      </w:r>
      <w:r w:rsidRPr="00E07C8A">
        <w:rPr>
          <w:rFonts w:ascii="Tahoma" w:eastAsia="SimSun" w:hAnsi="Tahoma" w:cs="Tahoma"/>
          <w:sz w:val="32"/>
          <w:szCs w:val="32"/>
          <w:lang w:eastAsia="zh-CN"/>
        </w:rPr>
        <w:t>;</w:t>
      </w:r>
      <w:r w:rsidRPr="00E07C8A">
        <w:rPr>
          <w:rFonts w:ascii="Tahoma" w:eastAsia="SimSun" w:hAnsi="Tahoma" w:cs="Tahoma"/>
          <w:sz w:val="32"/>
          <w:szCs w:val="32"/>
          <w:lang w:eastAsia="zh-CN"/>
        </w:rPr>
        <w:t>如果是秃头，就没有规定让剃刀在头上刮一遍，因为在头上刮一遍毫无意义，是徒劳的。教法不让人做徒劳的事情。除非但他担心头上有星点的头发时，出于小心，最好是让剃刀在头上刮一遍。摘自伊本盖目的著作《足用经注》。</w:t>
      </w:r>
    </w:p>
    <w:p w:rsidR="00E07C8A" w:rsidRPr="00E07C8A" w:rsidRDefault="00E07C8A" w:rsidP="00086DAE">
      <w:pPr>
        <w:shd w:val="clear" w:color="auto" w:fill="FFFFFF"/>
        <w:bidi w:val="0"/>
        <w:spacing w:after="107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E07C8A">
        <w:rPr>
          <w:rFonts w:ascii="Tahoma" w:eastAsia="SimSun" w:hAnsi="Tahoma" w:cs="Tahoma"/>
          <w:sz w:val="32"/>
          <w:szCs w:val="32"/>
          <w:lang w:eastAsia="zh-CN"/>
        </w:rPr>
        <w:t>由此而论，如果他因为两天前刚剃过头，还没有长出头发，那就不需要剃了，副朝是成功的。如果有头发长出来了，那他应该让剃刀在头上刮一遍，如果没有这样做，那他不算开戒，这时他别穿缝制的衣服，他应该剃头，或剪短头发，这样做才算副朝</w:t>
      </w:r>
      <w:r w:rsidRPr="00E07C8A">
        <w:rPr>
          <w:rFonts w:ascii="Tahoma" w:eastAsia="SimSun" w:hAnsi="Tahoma" w:cs="Tahoma"/>
          <w:sz w:val="32"/>
          <w:szCs w:val="32"/>
          <w:lang w:eastAsia="zh-CN"/>
        </w:rPr>
        <w:lastRenderedPageBreak/>
        <w:t>开戒。对于因不懂得而违反的禁忌事项（即没有做完美而副朝开戒了）不用出罚赎。</w:t>
      </w:r>
    </w:p>
    <w:p w:rsidR="00E07C8A" w:rsidRPr="00E07C8A" w:rsidRDefault="00E07C8A" w:rsidP="00086DAE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2"/>
          <w:szCs w:val="32"/>
        </w:rPr>
      </w:pPr>
      <w:r>
        <w:rPr>
          <w:rFonts w:ascii="Tahoma" w:eastAsia="SimSun" w:hAnsi="Tahoma" w:cs="Tahoma"/>
          <w:sz w:val="32"/>
          <w:szCs w:val="32"/>
        </w:rPr>
        <w:t>真主</w:t>
      </w:r>
      <w:r>
        <w:rPr>
          <w:rFonts w:ascii="Tahoma" w:eastAsia="SimSun" w:hAnsi="Tahoma" w:cs="Tahoma" w:hint="eastAsia"/>
          <w:sz w:val="32"/>
          <w:szCs w:val="32"/>
          <w:lang w:eastAsia="zh-CN"/>
        </w:rPr>
        <w:t>至</w:t>
      </w:r>
      <w:r w:rsidRPr="00E07C8A">
        <w:rPr>
          <w:rFonts w:ascii="Tahoma" w:eastAsia="SimSun" w:hAnsi="Tahoma" w:cs="Tahoma"/>
          <w:sz w:val="32"/>
          <w:szCs w:val="32"/>
        </w:rPr>
        <w:t>知</w:t>
      </w:r>
    </w:p>
    <w:p w:rsidR="00E07C8A" w:rsidRDefault="00E07C8A" w:rsidP="00E07C8A"/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086DAE">
          <w:headerReference w:type="default" r:id="rId8"/>
          <w:headerReference w:type="first" r:id="rId9"/>
          <w:pgSz w:w="11907" w:h="16840" w:code="9"/>
          <w:pgMar w:top="1701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91" w:rsidRDefault="00FD5B91" w:rsidP="00E32771">
      <w:pPr>
        <w:spacing w:after="0" w:line="240" w:lineRule="auto"/>
      </w:pPr>
      <w:r>
        <w:separator/>
      </w:r>
    </w:p>
  </w:endnote>
  <w:endnote w:type="continuationSeparator" w:id="0">
    <w:p w:rsidR="00FD5B91" w:rsidRDefault="00FD5B91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0E839B05-23E1-4BAE-A63A-99F9D19C33ED}"/>
    <w:embedBold r:id="rId2" w:subsetted="1" w:fontKey="{B1AFB682-3D44-4EBC-B880-88BD05BEF5C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2B5299A2-296F-4B5F-9DD3-2A2D69C880BA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62E18A0B-0B5A-4F25-B891-4E03E5E2F7A0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A0808D25-E276-4E86-90DF-38BA6179F526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FDB5D7F0-69C1-4D0F-A922-92D210B94420}"/>
    <w:embedBold r:id="rId7" w:subsetted="1" w:fontKey="{ABD9386A-5A19-4BE0-BC10-921722D363C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B87DAA57-1822-497E-AF90-D169B515D6DC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91" w:rsidRDefault="00FD5B91" w:rsidP="00E32771">
      <w:pPr>
        <w:spacing w:after="0" w:line="240" w:lineRule="auto"/>
      </w:pPr>
      <w:r>
        <w:separator/>
      </w:r>
    </w:p>
  </w:footnote>
  <w:footnote w:type="continuationSeparator" w:id="0">
    <w:p w:rsidR="00FD5B91" w:rsidRDefault="00FD5B91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FD5B91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3716C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3716C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A66856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3716C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FD5B91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FD5B91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86DAE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26A0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4BBB"/>
    <w:rsid w:val="00347608"/>
    <w:rsid w:val="003716C2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5CA3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09EB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0A67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66856"/>
    <w:rsid w:val="00A70B46"/>
    <w:rsid w:val="00AB5D73"/>
    <w:rsid w:val="00AD5A05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07C8A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D5B91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9BBCF11A-9069-4FD1-AFB2-0DBB8CA3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A90F-0FEB-43C0-A464-5D8A5E04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487</Words>
  <Characters>537</Characters>
  <Application>Microsoft Office Word</Application>
  <DocSecurity>0</DocSecurity>
  <Lines>44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1003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反复的副朝_x000d_无发可剃，可怎么办</dc:title>
  <dc:subject>反复的副朝_x000d_无发可剃，可怎么办</dc:subject>
  <dc:creator>伊斯兰问答网站</dc:creator>
  <cp:keywords>反复的副朝_x000d_无发可剃，可怎么办</cp:keywords>
  <dc:description>反复的副朝_x000d_无发可剃，可怎么办</dc:description>
  <cp:lastModifiedBy>elhashemy</cp:lastModifiedBy>
  <cp:revision>3</cp:revision>
  <cp:lastPrinted>2015-03-07T18:49:00Z</cp:lastPrinted>
  <dcterms:created xsi:type="dcterms:W3CDTF">2015-08-22T19:41:00Z</dcterms:created>
  <dcterms:modified xsi:type="dcterms:W3CDTF">2015-08-26T11:09:00Z</dcterms:modified>
  <cp:category/>
</cp:coreProperties>
</file>