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8594" w14:textId="1003302A" w:rsidR="00D4654A" w:rsidRDefault="00D4654A" w:rsidP="00D4654A">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5C4CE8">
        <w:rPr>
          <w:rFonts w:ascii="Traditional Arabic" w:hAnsi="Traditional Arabic"/>
          <w:sz w:val="32"/>
          <w:szCs w:val="32"/>
          <w:rtl/>
        </w:rPr>
        <w:t>الوضوء فضله وأحكامه</w:t>
      </w:r>
    </w:p>
    <w:p w14:paraId="327D3E75" w14:textId="7DEDC866" w:rsidR="00D4654A" w:rsidRDefault="00D4654A" w:rsidP="00D4654A">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إبراهيم بن محمد الحقيل</w:t>
      </w:r>
    </w:p>
    <w:p w14:paraId="09D1D11F" w14:textId="4B53C54F" w:rsidR="00D4654A" w:rsidRDefault="00D4654A" w:rsidP="00D4654A">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39033C">
        <w:rPr>
          <w:rFonts w:ascii="Traditional Arabic" w:hAnsi="Traditional Arabic"/>
          <w:sz w:val="32"/>
          <w:szCs w:val="32"/>
        </w:rPr>
        <w:t>https://www.alukah.net/sharia/</w:t>
      </w:r>
      <w:r w:rsidRPr="0039033C">
        <w:rPr>
          <w:rFonts w:ascii="Traditional Arabic" w:hAnsi="Traditional Arabic"/>
          <w:sz w:val="32"/>
          <w:szCs w:val="32"/>
          <w:rtl/>
        </w:rPr>
        <w:t>0/1245/</w:t>
      </w:r>
    </w:p>
    <w:p w14:paraId="5A1BF9DF" w14:textId="77777777" w:rsidR="00D4654A" w:rsidRDefault="00D4654A" w:rsidP="00D4654A"/>
    <w:p w14:paraId="5EE58A7F" w14:textId="77777777" w:rsidR="00D4654A" w:rsidRDefault="00D4654A" w:rsidP="00D4654A">
      <w:pPr>
        <w:tabs>
          <w:tab w:val="left" w:pos="1025"/>
        </w:tabs>
        <w:rPr>
          <w:rFonts w:ascii="Traditional Arabic" w:hAnsi="Traditional Arabic"/>
          <w:sz w:val="32"/>
          <w:szCs w:val="32"/>
          <w:rtl/>
        </w:rPr>
      </w:pPr>
      <w:r w:rsidRPr="000F6C8A">
        <w:rPr>
          <w:rFonts w:ascii="Traditional Arabic" w:hAnsi="Traditional Arabic" w:hint="cs"/>
          <w:b/>
          <w:bCs/>
          <w:sz w:val="32"/>
          <w:szCs w:val="32"/>
          <w:rtl/>
        </w:rPr>
        <w:t>مقدمة الخطبة الأولى</w:t>
      </w:r>
      <w:r w:rsidRPr="000F6C8A">
        <w:rPr>
          <w:rFonts w:ascii="Traditional Arabic" w:hAnsi="Traditional Arabic"/>
          <w:b/>
          <w:bCs/>
          <w:sz w:val="32"/>
          <w:szCs w:val="32"/>
          <w:rtl/>
        </w:rPr>
        <w:tab/>
      </w:r>
    </w:p>
    <w:p w14:paraId="25C6D4FC" w14:textId="76EC3621" w:rsidR="00D4654A" w:rsidRPr="00C61FA5" w:rsidRDefault="00D4654A" w:rsidP="00D4654A">
      <w:pPr>
        <w:tabs>
          <w:tab w:val="left" w:pos="1025"/>
        </w:tabs>
        <w:rPr>
          <w:rFonts w:ascii="Traditional Arabic" w:hAnsi="Traditional Arabic"/>
          <w:sz w:val="32"/>
          <w:szCs w:val="32"/>
          <w:rtl/>
        </w:rPr>
      </w:pPr>
      <w:r w:rsidRPr="005C4CE8">
        <w:rPr>
          <w:rFonts w:ascii="Traditional Arabic" w:hAnsi="Traditional Arabic"/>
          <w:sz w:val="32"/>
          <w:szCs w:val="32"/>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625F91">
        <w:rPr>
          <w:rFonts w:ascii="Traditional Arabic" w:hAnsi="Traditional Arabic" w:hint="cs"/>
          <w:color w:val="FF0000"/>
          <w:sz w:val="32"/>
          <w:szCs w:val="32"/>
          <w:rtl/>
        </w:rPr>
        <w:t>{</w:t>
      </w:r>
      <w:r w:rsidRPr="005C4CE8">
        <w:rPr>
          <w:rFonts w:ascii="Traditional Arabic" w:hAnsi="Traditional Arabic"/>
          <w:sz w:val="32"/>
          <w:szCs w:val="32"/>
          <w:rtl/>
        </w:rPr>
        <w:t xml:space="preserve">يَا أَيُّهَا الَّذِينَ آَمَنُوا اتَّقُوا اللهَ حَقَّ </w:t>
      </w:r>
      <w:r>
        <w:rPr>
          <w:rFonts w:ascii="Traditional Arabic" w:hAnsi="Traditional Arabic"/>
          <w:sz w:val="32"/>
          <w:szCs w:val="32"/>
          <w:rtl/>
        </w:rPr>
        <w:t>تُقَاتِهِ وَل</w:t>
      </w:r>
      <w:r>
        <w:rPr>
          <w:rFonts w:ascii="Traditional Arabic" w:hAnsi="Traditional Arabic" w:hint="cs"/>
          <w:sz w:val="32"/>
          <w:szCs w:val="32"/>
          <w:rtl/>
        </w:rPr>
        <w:t>َ</w:t>
      </w:r>
      <w:r>
        <w:rPr>
          <w:rFonts w:ascii="Traditional Arabic" w:hAnsi="Traditional Arabic"/>
          <w:sz w:val="32"/>
          <w:szCs w:val="32"/>
          <w:rtl/>
        </w:rPr>
        <w:t>ا تَمُوتُنَّ إِل</w:t>
      </w:r>
      <w:r>
        <w:rPr>
          <w:rFonts w:ascii="Traditional Arabic" w:hAnsi="Traditional Arabic" w:hint="cs"/>
          <w:sz w:val="32"/>
          <w:szCs w:val="32"/>
          <w:rtl/>
        </w:rPr>
        <w:t>َّ</w:t>
      </w:r>
      <w:r>
        <w:rPr>
          <w:rFonts w:ascii="Traditional Arabic" w:hAnsi="Traditional Arabic"/>
          <w:sz w:val="32"/>
          <w:szCs w:val="32"/>
          <w:rtl/>
        </w:rPr>
        <w:t>ا</w:t>
      </w:r>
      <w:r w:rsidRPr="005C4CE8">
        <w:rPr>
          <w:rFonts w:ascii="Traditional Arabic" w:hAnsi="Traditional Arabic"/>
          <w:sz w:val="32"/>
          <w:szCs w:val="32"/>
          <w:rtl/>
        </w:rPr>
        <w:t xml:space="preserve"> وَأَنْتُم</w:t>
      </w:r>
      <w:r>
        <w:rPr>
          <w:rFonts w:ascii="Traditional Arabic" w:hAnsi="Traditional Arabic"/>
          <w:sz w:val="32"/>
          <w:szCs w:val="32"/>
          <w:rtl/>
        </w:rPr>
        <w:t>ْ مُسْلِمُونَ</w:t>
      </w:r>
      <w:r w:rsidRPr="00625F91">
        <w:rPr>
          <w:rFonts w:ascii="Traditional Arabic" w:hAnsi="Traditional Arabic" w:hint="cs"/>
          <w:color w:val="FF0000"/>
          <w:sz w:val="32"/>
          <w:szCs w:val="32"/>
          <w:rtl/>
        </w:rPr>
        <w:t>}</w:t>
      </w:r>
      <w:r w:rsidRPr="005C4CE8">
        <w:rPr>
          <w:rFonts w:ascii="Traditional Arabic" w:hAnsi="Traditional Arabic"/>
          <w:sz w:val="32"/>
          <w:szCs w:val="32"/>
          <w:rtl/>
        </w:rPr>
        <w:t xml:space="preserve"> [آل عمران: 102]، </w:t>
      </w:r>
      <w:r w:rsidRPr="00625F91">
        <w:rPr>
          <w:rFonts w:ascii="Traditional Arabic" w:hAnsi="Traditional Arabic" w:hint="cs"/>
          <w:color w:val="FF0000"/>
          <w:sz w:val="32"/>
          <w:szCs w:val="32"/>
          <w:rtl/>
        </w:rPr>
        <w:t>{</w:t>
      </w:r>
      <w:r w:rsidRPr="005C4CE8">
        <w:rPr>
          <w:rFonts w:ascii="Traditional Arabic" w:hAnsi="Traditional Arabic"/>
          <w:sz w:val="32"/>
          <w:szCs w:val="32"/>
          <w:rtl/>
        </w:rPr>
        <w:t>يَا أَيُّهَا النَّاسُ اتَّقُوا رَبَّكُمُ الَّذِي خَلَقَكُمْ مِنْ نَفْسٍ وَاحِدَةٍ وَخَلَقَ مِنْهَا زَوْ</w:t>
      </w:r>
      <w:r>
        <w:rPr>
          <w:rFonts w:ascii="Traditional Arabic" w:hAnsi="Traditional Arabic"/>
          <w:sz w:val="32"/>
          <w:szCs w:val="32"/>
          <w:rtl/>
        </w:rPr>
        <w:t>جَهَا وَبَثَّ مِنْهُمَا رِجَال</w:t>
      </w:r>
      <w:r>
        <w:rPr>
          <w:rFonts w:ascii="Traditional Arabic" w:hAnsi="Traditional Arabic" w:hint="cs"/>
          <w:sz w:val="32"/>
          <w:szCs w:val="32"/>
          <w:rtl/>
        </w:rPr>
        <w:t>ً</w:t>
      </w:r>
      <w:r>
        <w:rPr>
          <w:rFonts w:ascii="Traditional Arabic" w:hAnsi="Traditional Arabic"/>
          <w:sz w:val="32"/>
          <w:szCs w:val="32"/>
          <w:rtl/>
        </w:rPr>
        <w:t>ا</w:t>
      </w:r>
      <w:r w:rsidRPr="005C4CE8">
        <w:rPr>
          <w:rFonts w:ascii="Traditional Arabic" w:hAnsi="Traditional Arabic"/>
          <w:sz w:val="32"/>
          <w:szCs w:val="32"/>
          <w:rtl/>
        </w:rPr>
        <w:t xml:space="preserve"> كَثِيرًا وَنِسَاءً وَاتَّقُوا اللهَ الَّذِي تَسَاءَلُونَ بِهِ وَالأَرْحَامَ إِنَّ الل</w:t>
      </w:r>
      <w:r>
        <w:rPr>
          <w:rFonts w:ascii="Traditional Arabic" w:hAnsi="Traditional Arabic"/>
          <w:sz w:val="32"/>
          <w:szCs w:val="32"/>
          <w:rtl/>
        </w:rPr>
        <w:t>هَ كَانَ عَلَيْكُمْ رَقِيبًا</w:t>
      </w:r>
      <w:r w:rsidRPr="00625F91">
        <w:rPr>
          <w:rFonts w:ascii="Traditional Arabic" w:hAnsi="Traditional Arabic" w:hint="cs"/>
          <w:color w:val="FF0000"/>
          <w:sz w:val="32"/>
          <w:szCs w:val="32"/>
          <w:rtl/>
        </w:rPr>
        <w:t>}</w:t>
      </w:r>
      <w:r w:rsidRPr="005C4CE8">
        <w:rPr>
          <w:rFonts w:ascii="Traditional Arabic" w:hAnsi="Traditional Arabic"/>
          <w:sz w:val="32"/>
          <w:szCs w:val="32"/>
          <w:rtl/>
        </w:rPr>
        <w:t xml:space="preserve"> [النساء: 1]</w:t>
      </w:r>
      <w:r w:rsidRPr="00625F91">
        <w:rPr>
          <w:rFonts w:ascii="Traditional Arabic" w:hAnsi="Traditional Arabic" w:hint="cs"/>
          <w:color w:val="FF0000"/>
          <w:sz w:val="32"/>
          <w:szCs w:val="32"/>
          <w:rtl/>
        </w:rPr>
        <w:t>،</w:t>
      </w:r>
      <w:r>
        <w:rPr>
          <w:rFonts w:ascii="Traditional Arabic" w:hAnsi="Traditional Arabic"/>
          <w:sz w:val="32"/>
          <w:szCs w:val="32"/>
          <w:rtl/>
        </w:rPr>
        <w:t xml:space="preserve"> </w:t>
      </w:r>
      <w:r w:rsidRPr="003A1EA2">
        <w:rPr>
          <w:rFonts w:ascii="Traditional Arabic" w:hAnsi="Traditional Arabic" w:hint="cs"/>
          <w:color w:val="FF0000"/>
          <w:sz w:val="32"/>
          <w:szCs w:val="32"/>
          <w:rtl/>
        </w:rPr>
        <w:t>{</w:t>
      </w:r>
      <w:r w:rsidRPr="005C4CE8">
        <w:rPr>
          <w:rFonts w:ascii="Traditional Arabic" w:hAnsi="Traditional Arabic"/>
          <w:sz w:val="32"/>
          <w:szCs w:val="32"/>
          <w:rtl/>
        </w:rPr>
        <w:t xml:space="preserve">يَا أَيُّهَا الَّذِينَ آَمَنُوا </w:t>
      </w:r>
      <w:r>
        <w:rPr>
          <w:rFonts w:ascii="Traditional Arabic" w:hAnsi="Traditional Arabic"/>
          <w:sz w:val="32"/>
          <w:szCs w:val="32"/>
          <w:rtl/>
        </w:rPr>
        <w:t>اتَّقُوا اللهَ وَقُولُوا قَوْل</w:t>
      </w:r>
      <w:r>
        <w:rPr>
          <w:rFonts w:ascii="Traditional Arabic" w:hAnsi="Traditional Arabic" w:hint="cs"/>
          <w:sz w:val="32"/>
          <w:szCs w:val="32"/>
          <w:rtl/>
        </w:rPr>
        <w:t>ً</w:t>
      </w:r>
      <w:r>
        <w:rPr>
          <w:rFonts w:ascii="Traditional Arabic" w:hAnsi="Traditional Arabic"/>
          <w:sz w:val="32"/>
          <w:szCs w:val="32"/>
          <w:rtl/>
        </w:rPr>
        <w:t>ا</w:t>
      </w:r>
      <w:r w:rsidRPr="005C4CE8">
        <w:rPr>
          <w:rFonts w:ascii="Traditional Arabic" w:hAnsi="Traditional Arabic"/>
          <w:sz w:val="32"/>
          <w:szCs w:val="32"/>
          <w:rtl/>
        </w:rPr>
        <w:t xml:space="preserve"> سَدِيدًا * يُصْلِحْ لَكُمْ أَعْمَالَكُمْ وَيَغْفِرْ لَكُمْ ذُنُوبَكُمْ وَمَنْ يُطِعِ اللهَ وَرَسُولَه</w:t>
      </w:r>
      <w:r>
        <w:rPr>
          <w:rFonts w:ascii="Traditional Arabic" w:hAnsi="Traditional Arabic"/>
          <w:sz w:val="32"/>
          <w:szCs w:val="32"/>
          <w:rtl/>
        </w:rPr>
        <w:t>ُ فَقَدْ فَازَ فَوْزًا عَظِيمًا</w:t>
      </w:r>
      <w:r w:rsidRPr="003A1EA2">
        <w:rPr>
          <w:rFonts w:ascii="Traditional Arabic" w:hAnsi="Traditional Arabic" w:hint="cs"/>
          <w:color w:val="FF0000"/>
          <w:sz w:val="32"/>
          <w:szCs w:val="32"/>
          <w:rtl/>
        </w:rPr>
        <w:t>}</w:t>
      </w:r>
      <w:r w:rsidRPr="005C4CE8">
        <w:rPr>
          <w:rFonts w:ascii="Traditional Arabic" w:hAnsi="Traditional Arabic"/>
          <w:sz w:val="32"/>
          <w:szCs w:val="32"/>
          <w:rtl/>
        </w:rPr>
        <w:t xml:space="preserve"> </w:t>
      </w:r>
      <w:r w:rsidRPr="003A1EA2">
        <w:rPr>
          <w:rFonts w:ascii="Traditional Arabic" w:hAnsi="Traditional Arabic" w:hint="cs"/>
          <w:color w:val="FF0000"/>
          <w:sz w:val="32"/>
          <w:szCs w:val="32"/>
          <w:rtl/>
        </w:rPr>
        <w:t>[</w:t>
      </w:r>
      <w:r w:rsidRPr="005C4CE8">
        <w:rPr>
          <w:rFonts w:ascii="Traditional Arabic" w:hAnsi="Traditional Arabic"/>
          <w:sz w:val="32"/>
          <w:szCs w:val="32"/>
          <w:rtl/>
        </w:rPr>
        <w:t>الأحزاب:70 - 71].</w:t>
      </w:r>
    </w:p>
    <w:p w14:paraId="20316087" w14:textId="77777777" w:rsidR="00D4654A" w:rsidRDefault="00D4654A" w:rsidP="00D4654A">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r w:rsidRPr="000F6C8A">
        <w:rPr>
          <w:rFonts w:ascii="Traditional Arabic" w:hAnsi="Traditional Arabic"/>
          <w:b/>
          <w:bCs/>
          <w:sz w:val="32"/>
          <w:szCs w:val="32"/>
          <w:rtl/>
        </w:rPr>
        <w:tab/>
      </w:r>
    </w:p>
    <w:p w14:paraId="57E59984" w14:textId="26FF0361"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أما بعد: فإن المؤمن يوصف بالطَّهَارة، ويوصف المشرك بالنَّجَاسة، فالمؤمن طاهر من الشرك ورجسه، وكلما اقترب من كمال الإيمان كان قلبه طاهرًا من الحقد والحسد والكراهية، وكان عمله طاهرًا من الرياء والسُّمْعَة، وكانت جوارحه طاهرة من المعاصي والآثام.</w:t>
      </w:r>
    </w:p>
    <w:p w14:paraId="1E3F5238"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وأعداءُ الله تعالى تَنَجَّسوا بعدائه، والاستكبار عن طاعته</w:t>
      </w:r>
      <w:r w:rsidRPr="00E15760">
        <w:rPr>
          <w:rFonts w:ascii="Traditional Arabic" w:hAnsi="Traditional Arabic" w:hint="cs"/>
          <w:color w:val="FF0000"/>
          <w:sz w:val="32"/>
          <w:szCs w:val="32"/>
          <w:rtl/>
        </w:rPr>
        <w:t>،</w:t>
      </w:r>
      <w:r w:rsidRPr="00D53FAF">
        <w:rPr>
          <w:rFonts w:ascii="Traditional Arabic" w:hAnsi="Traditional Arabic"/>
          <w:sz w:val="32"/>
          <w:szCs w:val="32"/>
          <w:rtl/>
        </w:rPr>
        <w:t xml:space="preserve"> فهم أَوْلَى بكل نجاسة: </w:t>
      </w:r>
      <w:r w:rsidRPr="00E15760">
        <w:rPr>
          <w:rFonts w:ascii="Traditional Arabic" w:hAnsi="Traditional Arabic" w:hint="cs"/>
          <w:color w:val="FF0000"/>
          <w:sz w:val="32"/>
          <w:szCs w:val="32"/>
          <w:rtl/>
        </w:rPr>
        <w:t>{</w:t>
      </w:r>
      <w:r w:rsidRPr="00D53FAF">
        <w:rPr>
          <w:rFonts w:ascii="Traditional Arabic" w:hAnsi="Traditional Arabic"/>
          <w:sz w:val="32"/>
          <w:szCs w:val="32"/>
          <w:rtl/>
        </w:rPr>
        <w:t xml:space="preserve">أُولَئِكَ الَّذِينَ لَمْ يُرِدِ اللهُ أَنْ يُطَهِّرَ قُلُوبَهُمْ لَهُمْ فِي الدُّنْيَا خِزْيٌ وَلَهُمْ </w:t>
      </w:r>
      <w:r>
        <w:rPr>
          <w:rFonts w:ascii="Traditional Arabic" w:hAnsi="Traditional Arabic"/>
          <w:sz w:val="32"/>
          <w:szCs w:val="32"/>
          <w:rtl/>
        </w:rPr>
        <w:t>فِي الآَخِرَةِ عَذَابٌ عَظِيمٌ</w:t>
      </w:r>
      <w:r w:rsidRPr="00E15760">
        <w:rPr>
          <w:rFonts w:ascii="Traditional Arabic" w:hAnsi="Traditional Arabic" w:hint="cs"/>
          <w:color w:val="FF0000"/>
          <w:sz w:val="32"/>
          <w:szCs w:val="32"/>
          <w:rtl/>
        </w:rPr>
        <w:t>}</w:t>
      </w:r>
      <w:r w:rsidRPr="00D53FAF">
        <w:rPr>
          <w:rFonts w:ascii="Traditional Arabic" w:hAnsi="Traditional Arabic"/>
          <w:sz w:val="32"/>
          <w:szCs w:val="32"/>
          <w:rtl/>
        </w:rPr>
        <w:t xml:space="preserve"> [المائدة: 41]، ولما كانوا كذلك كانوا حربًا على المؤمنين المتطهرين، يتواصون في نواديهم النجِسة قائلين: </w:t>
      </w:r>
      <w:r w:rsidRPr="00E15760">
        <w:rPr>
          <w:rFonts w:ascii="Traditional Arabic" w:hAnsi="Traditional Arabic" w:hint="cs"/>
          <w:color w:val="FF0000"/>
          <w:sz w:val="32"/>
          <w:szCs w:val="32"/>
          <w:rtl/>
        </w:rPr>
        <w:t>{</w:t>
      </w:r>
      <w:r w:rsidRPr="00D53FAF">
        <w:rPr>
          <w:rFonts w:ascii="Traditional Arabic" w:hAnsi="Traditional Arabic"/>
          <w:sz w:val="32"/>
          <w:szCs w:val="32"/>
          <w:rtl/>
        </w:rPr>
        <w:t>أَخْرِجُوهُمْ مِنْ قَرْيَتِكُمْ إ</w:t>
      </w:r>
      <w:r>
        <w:rPr>
          <w:rFonts w:ascii="Traditional Arabic" w:hAnsi="Traditional Arabic"/>
          <w:sz w:val="32"/>
          <w:szCs w:val="32"/>
          <w:rtl/>
        </w:rPr>
        <w:t>ِنَّهُمْ أُنَاسٌ يَتَطَهَّرُونَ</w:t>
      </w:r>
      <w:r w:rsidRPr="00E15760">
        <w:rPr>
          <w:rFonts w:ascii="Traditional Arabic" w:hAnsi="Traditional Arabic" w:hint="cs"/>
          <w:color w:val="FF0000"/>
          <w:sz w:val="32"/>
          <w:szCs w:val="32"/>
          <w:rtl/>
        </w:rPr>
        <w:t>}</w:t>
      </w:r>
      <w:r w:rsidRPr="00D53FAF">
        <w:rPr>
          <w:rFonts w:ascii="Traditional Arabic" w:hAnsi="Traditional Arabic"/>
          <w:sz w:val="32"/>
          <w:szCs w:val="32"/>
          <w:rtl/>
        </w:rPr>
        <w:t xml:space="preserve"> [الأعراف: 82].</w:t>
      </w:r>
    </w:p>
    <w:p w14:paraId="7E41EC15"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إن طُهْر المؤمنين كان بالإيمان بالله تعالى، والإخلاص له، والمسارعة إليه بالأعمال الصالحات، فالوضوء طهارة للوقوف بين يدي الله تعالى</w:t>
      </w:r>
      <w:r w:rsidRPr="00E15760">
        <w:rPr>
          <w:rFonts w:ascii="Traditional Arabic" w:hAnsi="Traditional Arabic" w:hint="cs"/>
          <w:color w:val="FF0000"/>
          <w:sz w:val="32"/>
          <w:szCs w:val="32"/>
          <w:rtl/>
        </w:rPr>
        <w:t>،</w:t>
      </w:r>
      <w:r w:rsidRPr="00D53FAF">
        <w:rPr>
          <w:rFonts w:ascii="Traditional Arabic" w:hAnsi="Traditional Arabic"/>
          <w:sz w:val="32"/>
          <w:szCs w:val="32"/>
          <w:rtl/>
        </w:rPr>
        <w:t xml:space="preserve"> والصلاة طهارة تغسل درن الذنوب والمعاصي، والزكاة طهارة للمال: </w:t>
      </w:r>
      <w:r w:rsidRPr="00E15760">
        <w:rPr>
          <w:rFonts w:ascii="Traditional Arabic" w:hAnsi="Traditional Arabic" w:hint="cs"/>
          <w:color w:val="FF0000"/>
          <w:sz w:val="32"/>
          <w:szCs w:val="32"/>
          <w:rtl/>
        </w:rPr>
        <w:t>{</w:t>
      </w:r>
      <w:r w:rsidRPr="00D53FAF">
        <w:rPr>
          <w:rFonts w:ascii="Traditional Arabic" w:hAnsi="Traditional Arabic"/>
          <w:sz w:val="32"/>
          <w:szCs w:val="32"/>
          <w:rtl/>
        </w:rPr>
        <w:t>خُذْ مِنْ أَمْوَالِهِمْ صَدَقَةً تُطَ</w:t>
      </w:r>
      <w:r>
        <w:rPr>
          <w:rFonts w:ascii="Traditional Arabic" w:hAnsi="Traditional Arabic"/>
          <w:sz w:val="32"/>
          <w:szCs w:val="32"/>
          <w:rtl/>
        </w:rPr>
        <w:t>هِّرُهُمْ وَتُزَكِّيهِمْ بِهَا</w:t>
      </w:r>
      <w:r w:rsidRPr="00E15760">
        <w:rPr>
          <w:rFonts w:ascii="Traditional Arabic" w:hAnsi="Traditional Arabic" w:hint="cs"/>
          <w:color w:val="FF0000"/>
          <w:sz w:val="32"/>
          <w:szCs w:val="32"/>
          <w:rtl/>
        </w:rPr>
        <w:t>}</w:t>
      </w:r>
      <w:r w:rsidRPr="00E15760">
        <w:rPr>
          <w:rFonts w:ascii="Traditional Arabic" w:hAnsi="Traditional Arabic"/>
          <w:color w:val="FF0000"/>
          <w:sz w:val="32"/>
          <w:szCs w:val="32"/>
          <w:rtl/>
        </w:rPr>
        <w:t xml:space="preserve"> </w:t>
      </w:r>
      <w:r w:rsidRPr="00D53FAF">
        <w:rPr>
          <w:rFonts w:ascii="Traditional Arabic" w:hAnsi="Traditional Arabic"/>
          <w:sz w:val="32"/>
          <w:szCs w:val="32"/>
          <w:rtl/>
        </w:rPr>
        <w:t xml:space="preserve">[التوبة: 103]، وهكذا سائر العبادات. </w:t>
      </w:r>
    </w:p>
    <w:p w14:paraId="420AD53E"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والأشياء المحترمة طاهرة، والمؤمن محترم حيًّا وميتًا فهو طاهر، وما في الجنة محترم لذا كان مطهرًا: </w:t>
      </w:r>
      <w:r w:rsidRPr="00A03556">
        <w:rPr>
          <w:rFonts w:ascii="Traditional Arabic" w:hAnsi="Traditional Arabic" w:hint="cs"/>
          <w:color w:val="FF0000"/>
          <w:sz w:val="32"/>
          <w:szCs w:val="32"/>
          <w:rtl/>
        </w:rPr>
        <w:t>{</w:t>
      </w:r>
      <w:r w:rsidRPr="00A03556">
        <w:rPr>
          <w:rFonts w:ascii="Traditional Arabic" w:hAnsi="Traditional Arabic"/>
          <w:color w:val="FF0000"/>
          <w:sz w:val="32"/>
          <w:szCs w:val="32"/>
          <w:rtl/>
        </w:rPr>
        <w:t xml:space="preserve">لِلَّذِينَ اتَّقَوْا عِنْدَ رَبِّهِمْ جَنَّاتٌ تَجْرِي مِنْ تَحْتِهَا الْأَنْهَارُ </w:t>
      </w:r>
      <w:r w:rsidRPr="00D53FAF">
        <w:rPr>
          <w:rFonts w:ascii="Traditional Arabic" w:hAnsi="Traditional Arabic"/>
          <w:sz w:val="32"/>
          <w:szCs w:val="32"/>
          <w:rtl/>
        </w:rPr>
        <w:t>خَالِدِينَ فِيهَا وَأَزْوَاجٌ مُط</w:t>
      </w:r>
      <w:r>
        <w:rPr>
          <w:rFonts w:ascii="Traditional Arabic" w:hAnsi="Traditional Arabic"/>
          <w:sz w:val="32"/>
          <w:szCs w:val="32"/>
          <w:rtl/>
        </w:rPr>
        <w:t>َهَّرَةٌ وَرِضْوَانٌ مِنَ الله</w:t>
      </w:r>
      <w:r w:rsidRPr="00A03556">
        <w:rPr>
          <w:rFonts w:ascii="Traditional Arabic" w:hAnsi="Traditional Arabic" w:hint="cs"/>
          <w:color w:val="FF0000"/>
          <w:sz w:val="32"/>
          <w:szCs w:val="32"/>
          <w:rtl/>
        </w:rPr>
        <w:t>}</w:t>
      </w:r>
      <w:r w:rsidRPr="00D53FAF">
        <w:rPr>
          <w:rFonts w:ascii="Traditional Arabic" w:hAnsi="Traditional Arabic"/>
          <w:sz w:val="32"/>
          <w:szCs w:val="32"/>
          <w:rtl/>
        </w:rPr>
        <w:t xml:space="preserve"> [آل عمران: 15]، وبيوت الله مُحْتَرمة لذا وجب تطهيرها: </w:t>
      </w:r>
      <w:r w:rsidRPr="00A03556">
        <w:rPr>
          <w:rFonts w:ascii="Traditional Arabic" w:hAnsi="Traditional Arabic" w:hint="cs"/>
          <w:color w:val="FF0000"/>
          <w:sz w:val="32"/>
          <w:szCs w:val="32"/>
          <w:rtl/>
        </w:rPr>
        <w:t>{</w:t>
      </w:r>
      <w:r w:rsidRPr="00D53FAF">
        <w:rPr>
          <w:rFonts w:ascii="Traditional Arabic" w:hAnsi="Traditional Arabic"/>
          <w:sz w:val="32"/>
          <w:szCs w:val="32"/>
          <w:rtl/>
        </w:rPr>
        <w:t>وَعَهِدْنَا إِلَى إِبْرَاهِيمَ وَإِسْمَاعِيلَ أَنْ طَهِّرَا بَيْتِيَ لِلطَّائِفِينَ وَالعَاكِفِين</w:t>
      </w:r>
      <w:r>
        <w:rPr>
          <w:rFonts w:ascii="Traditional Arabic" w:hAnsi="Traditional Arabic"/>
          <w:sz w:val="32"/>
          <w:szCs w:val="32"/>
          <w:rtl/>
        </w:rPr>
        <w:t>َ وَالرُّكَّعِ السُّجُودِ</w:t>
      </w:r>
      <w:r w:rsidRPr="00A03556">
        <w:rPr>
          <w:rFonts w:ascii="Traditional Arabic" w:hAnsi="Traditional Arabic" w:hint="cs"/>
          <w:color w:val="FF0000"/>
          <w:sz w:val="32"/>
          <w:szCs w:val="32"/>
          <w:rtl/>
        </w:rPr>
        <w:t>}</w:t>
      </w:r>
      <w:r w:rsidRPr="00D53FAF">
        <w:rPr>
          <w:rFonts w:ascii="Traditional Arabic" w:hAnsi="Traditional Arabic"/>
          <w:sz w:val="32"/>
          <w:szCs w:val="32"/>
          <w:rtl/>
        </w:rPr>
        <w:t xml:space="preserve"> [البقرة: 125]، وكتاب الله تعالى محترم، طاهر مطهر: </w:t>
      </w:r>
      <w:r w:rsidRPr="00003F5D">
        <w:rPr>
          <w:rFonts w:ascii="Traditional Arabic" w:hAnsi="Traditional Arabic" w:hint="cs"/>
          <w:color w:val="FF0000"/>
          <w:sz w:val="32"/>
          <w:szCs w:val="32"/>
          <w:rtl/>
        </w:rPr>
        <w:t>{</w:t>
      </w:r>
      <w:r w:rsidRPr="00D53FAF">
        <w:rPr>
          <w:rFonts w:ascii="Traditional Arabic" w:hAnsi="Traditional Arabic"/>
          <w:sz w:val="32"/>
          <w:szCs w:val="32"/>
          <w:rtl/>
        </w:rPr>
        <w:t>فِي صُحُفٍ مُكَرّ</w:t>
      </w:r>
      <w:r>
        <w:rPr>
          <w:rFonts w:ascii="Traditional Arabic" w:hAnsi="Traditional Arabic"/>
          <w:sz w:val="32"/>
          <w:szCs w:val="32"/>
          <w:rtl/>
        </w:rPr>
        <w:t>َمَةٍ * مَرْفُوعَةٍ مُطَهَّرَةٍ</w:t>
      </w:r>
      <w:r w:rsidRPr="00003F5D">
        <w:rPr>
          <w:rFonts w:ascii="Traditional Arabic" w:hAnsi="Traditional Arabic" w:hint="cs"/>
          <w:color w:val="FF0000"/>
          <w:sz w:val="32"/>
          <w:szCs w:val="32"/>
          <w:rtl/>
        </w:rPr>
        <w:t>}</w:t>
      </w:r>
      <w:r w:rsidRPr="00D53FAF">
        <w:rPr>
          <w:rFonts w:ascii="Traditional Arabic" w:hAnsi="Traditional Arabic"/>
          <w:sz w:val="32"/>
          <w:szCs w:val="32"/>
          <w:rtl/>
        </w:rPr>
        <w:t xml:space="preserve"> [عبس: 13 - 14]. </w:t>
      </w:r>
      <w:r w:rsidRPr="00003F5D">
        <w:rPr>
          <w:rFonts w:ascii="Traditional Arabic" w:hAnsi="Traditional Arabic" w:hint="cs"/>
          <w:color w:val="FF0000"/>
          <w:sz w:val="32"/>
          <w:szCs w:val="32"/>
          <w:rtl/>
        </w:rPr>
        <w:t>{</w:t>
      </w:r>
      <w:r w:rsidRPr="00D53FAF">
        <w:rPr>
          <w:rFonts w:ascii="Traditional Arabic" w:hAnsi="Traditional Arabic"/>
          <w:sz w:val="32"/>
          <w:szCs w:val="32"/>
          <w:rtl/>
        </w:rPr>
        <w:t>رَسُولٌ مِنَ ال</w:t>
      </w:r>
      <w:r>
        <w:rPr>
          <w:rFonts w:ascii="Traditional Arabic" w:hAnsi="Traditional Arabic"/>
          <w:sz w:val="32"/>
          <w:szCs w:val="32"/>
          <w:rtl/>
        </w:rPr>
        <w:t>لهِ يَتْلُو صُحُفًا مُطَهَّرَةً</w:t>
      </w:r>
      <w:r w:rsidRPr="00003F5D">
        <w:rPr>
          <w:rFonts w:ascii="Traditional Arabic" w:hAnsi="Traditional Arabic" w:hint="cs"/>
          <w:color w:val="FF0000"/>
          <w:sz w:val="32"/>
          <w:szCs w:val="32"/>
          <w:rtl/>
        </w:rPr>
        <w:t>}</w:t>
      </w:r>
      <w:r w:rsidRPr="00D53FAF">
        <w:rPr>
          <w:rFonts w:ascii="Traditional Arabic" w:hAnsi="Traditional Arabic"/>
          <w:sz w:val="32"/>
          <w:szCs w:val="32"/>
          <w:rtl/>
        </w:rPr>
        <w:t xml:space="preserve"> [البيِّنة: 2] لذا كان واجبًا أن لا يمسه إلا طاهر </w:t>
      </w:r>
      <w:r w:rsidRPr="00003F5D">
        <w:rPr>
          <w:rFonts w:ascii="Traditional Arabic" w:hAnsi="Traditional Arabic" w:hint="cs"/>
          <w:color w:val="FF0000"/>
          <w:sz w:val="32"/>
          <w:szCs w:val="32"/>
          <w:rtl/>
        </w:rPr>
        <w:t>{</w:t>
      </w:r>
      <w:r w:rsidRPr="00D53FAF">
        <w:rPr>
          <w:rFonts w:ascii="Traditional Arabic" w:hAnsi="Traditional Arabic"/>
          <w:sz w:val="32"/>
          <w:szCs w:val="32"/>
          <w:rtl/>
        </w:rPr>
        <w:t>إِنَّهُ لَقُرْآَنٌ كَرِيمٌ * فِي كِتَابٍ مَكْنُونٍ * ل</w:t>
      </w:r>
      <w:r>
        <w:rPr>
          <w:rFonts w:ascii="Traditional Arabic" w:hAnsi="Traditional Arabic"/>
          <w:sz w:val="32"/>
          <w:szCs w:val="32"/>
          <w:rtl/>
        </w:rPr>
        <w:t>ا يَمَسُّهُ إِلا المُطَهَّرُونَ</w:t>
      </w:r>
      <w:r w:rsidRPr="00003F5D">
        <w:rPr>
          <w:rFonts w:ascii="Traditional Arabic" w:hAnsi="Traditional Arabic" w:hint="cs"/>
          <w:color w:val="FF0000"/>
          <w:sz w:val="32"/>
          <w:szCs w:val="32"/>
          <w:rtl/>
        </w:rPr>
        <w:t>}</w:t>
      </w:r>
      <w:r w:rsidRPr="00D53FAF">
        <w:rPr>
          <w:rFonts w:ascii="Traditional Arabic" w:hAnsi="Traditional Arabic"/>
          <w:sz w:val="32"/>
          <w:szCs w:val="32"/>
          <w:rtl/>
        </w:rPr>
        <w:t xml:space="preserve"> [الواقعة: 77 - 79].</w:t>
      </w:r>
    </w:p>
    <w:p w14:paraId="34A38FDA"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والطهارة الحسية تكمِّل الطهارة المعنويَّة، فالإسلام دين النقاء والطهارة؛ ولذا امتنَّ الله تعالى على عباده بإنزال الماء: </w:t>
      </w:r>
      <w:r w:rsidRPr="003A5B6F">
        <w:rPr>
          <w:rFonts w:ascii="Traditional Arabic" w:hAnsi="Traditional Arabic" w:hint="cs"/>
          <w:color w:val="FF0000"/>
          <w:sz w:val="32"/>
          <w:szCs w:val="32"/>
          <w:rtl/>
        </w:rPr>
        <w:t>{</w:t>
      </w:r>
      <w:r w:rsidRPr="00D53FAF">
        <w:rPr>
          <w:rFonts w:ascii="Traditional Arabic" w:hAnsi="Traditional Arabic"/>
          <w:sz w:val="32"/>
          <w:szCs w:val="32"/>
          <w:rtl/>
        </w:rPr>
        <w:t>وَأَنْزَلْنَا مِنَ السَّمَاءِ مَا</w:t>
      </w:r>
      <w:r>
        <w:rPr>
          <w:rFonts w:ascii="Traditional Arabic" w:hAnsi="Traditional Arabic"/>
          <w:sz w:val="32"/>
          <w:szCs w:val="32"/>
          <w:rtl/>
        </w:rPr>
        <w:t>ءً طَهُورًا</w:t>
      </w:r>
      <w:r w:rsidRPr="003A5B6F">
        <w:rPr>
          <w:rFonts w:ascii="Traditional Arabic" w:hAnsi="Traditional Arabic" w:hint="cs"/>
          <w:color w:val="FF0000"/>
          <w:sz w:val="32"/>
          <w:szCs w:val="32"/>
          <w:rtl/>
        </w:rPr>
        <w:t>}</w:t>
      </w:r>
      <w:r w:rsidRPr="00D53FAF">
        <w:rPr>
          <w:rFonts w:ascii="Traditional Arabic" w:hAnsi="Traditional Arabic"/>
          <w:sz w:val="32"/>
          <w:szCs w:val="32"/>
          <w:rtl/>
        </w:rPr>
        <w:t xml:space="preserve"> [الفرقان: 48]</w:t>
      </w:r>
      <w:r w:rsidRPr="003A5B6F">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3A5B6F">
        <w:rPr>
          <w:rFonts w:ascii="Traditional Arabic" w:hAnsi="Traditional Arabic" w:hint="cs"/>
          <w:color w:val="FF0000"/>
          <w:sz w:val="32"/>
          <w:szCs w:val="32"/>
          <w:rtl/>
        </w:rPr>
        <w:t>{</w:t>
      </w:r>
      <w:r w:rsidRPr="00D53FAF">
        <w:rPr>
          <w:rFonts w:ascii="Traditional Arabic" w:hAnsi="Traditional Arabic"/>
          <w:sz w:val="32"/>
          <w:szCs w:val="32"/>
          <w:rtl/>
        </w:rPr>
        <w:t>وَيُنَزِّلُ عَلَيْكُمْ مِنَ السَّم</w:t>
      </w:r>
      <w:r>
        <w:rPr>
          <w:rFonts w:ascii="Traditional Arabic" w:hAnsi="Traditional Arabic"/>
          <w:sz w:val="32"/>
          <w:szCs w:val="32"/>
          <w:rtl/>
        </w:rPr>
        <w:t>َاءِ مَاءً لِيُطَهِّرَكُمْ بِهِ</w:t>
      </w:r>
      <w:r w:rsidRPr="003A5B6F">
        <w:rPr>
          <w:rFonts w:ascii="Traditional Arabic" w:hAnsi="Traditional Arabic" w:hint="cs"/>
          <w:color w:val="FF0000"/>
          <w:sz w:val="32"/>
          <w:szCs w:val="32"/>
          <w:rtl/>
        </w:rPr>
        <w:t>}</w:t>
      </w:r>
      <w:r w:rsidRPr="00D53FAF">
        <w:rPr>
          <w:rFonts w:ascii="Traditional Arabic" w:hAnsi="Traditional Arabic"/>
          <w:sz w:val="32"/>
          <w:szCs w:val="32"/>
          <w:rtl/>
        </w:rPr>
        <w:t xml:space="preserve"> [الأنفال: 11]</w:t>
      </w:r>
      <w:r w:rsidRPr="003A5B6F">
        <w:rPr>
          <w:rFonts w:ascii="Traditional Arabic" w:hAnsi="Traditional Arabic" w:hint="cs"/>
          <w:color w:val="FF0000"/>
          <w:sz w:val="32"/>
          <w:szCs w:val="32"/>
          <w:rtl/>
        </w:rPr>
        <w:t>،</w:t>
      </w:r>
      <w:r w:rsidRPr="00D53FAF">
        <w:rPr>
          <w:rFonts w:ascii="Traditional Arabic" w:hAnsi="Traditional Arabic"/>
          <w:sz w:val="32"/>
          <w:szCs w:val="32"/>
          <w:rtl/>
        </w:rPr>
        <w:t xml:space="preserve"> ومن </w:t>
      </w:r>
      <w:r w:rsidRPr="00D53FAF">
        <w:rPr>
          <w:rFonts w:ascii="Traditional Arabic" w:hAnsi="Traditional Arabic"/>
          <w:sz w:val="32"/>
          <w:szCs w:val="32"/>
          <w:rtl/>
        </w:rPr>
        <w:lastRenderedPageBreak/>
        <w:t xml:space="preserve">أول النداءات التي نودي بها رسول الله صلى الله عليه وسلم في بعثته: </w:t>
      </w:r>
      <w:r w:rsidRPr="003A5B6F">
        <w:rPr>
          <w:rFonts w:ascii="Traditional Arabic" w:hAnsi="Traditional Arabic" w:hint="cs"/>
          <w:color w:val="FF0000"/>
          <w:sz w:val="32"/>
          <w:szCs w:val="32"/>
          <w:rtl/>
        </w:rPr>
        <w:t>{</w:t>
      </w:r>
      <w:r w:rsidRPr="00D53FAF">
        <w:rPr>
          <w:rFonts w:ascii="Traditional Arabic" w:hAnsi="Traditional Arabic"/>
          <w:sz w:val="32"/>
          <w:szCs w:val="32"/>
          <w:rtl/>
        </w:rPr>
        <w:t>يَاأَيُّهَا المُدَّثِّرُ * قُمْ فَأَنْذِرْ * وَرَبَّكَ فَكَبِّرْ * وَثِيَابَكَ فَ</w:t>
      </w:r>
      <w:r>
        <w:rPr>
          <w:rFonts w:ascii="Traditional Arabic" w:hAnsi="Traditional Arabic"/>
          <w:sz w:val="32"/>
          <w:szCs w:val="32"/>
          <w:rtl/>
        </w:rPr>
        <w:t>طَهِّرْ * وَالرُّجْزَ فَاهْجُرْ</w:t>
      </w:r>
      <w:r w:rsidRPr="003A5B6F">
        <w:rPr>
          <w:rFonts w:ascii="Traditional Arabic" w:hAnsi="Traditional Arabic" w:hint="cs"/>
          <w:color w:val="FF0000"/>
          <w:sz w:val="32"/>
          <w:szCs w:val="32"/>
          <w:rtl/>
        </w:rPr>
        <w:t>}</w:t>
      </w:r>
      <w:r w:rsidRPr="00D53FAF">
        <w:rPr>
          <w:rFonts w:ascii="Traditional Arabic" w:hAnsi="Traditional Arabic"/>
          <w:sz w:val="32"/>
          <w:szCs w:val="32"/>
          <w:rtl/>
        </w:rPr>
        <w:t xml:space="preserve"> [المدَّثر: 1 - 5].</w:t>
      </w:r>
    </w:p>
    <w:p w14:paraId="01D2805B" w14:textId="77777777" w:rsidR="00D4654A" w:rsidRPr="00D53FAF" w:rsidRDefault="00D4654A" w:rsidP="00D4654A">
      <w:pPr>
        <w:rPr>
          <w:rFonts w:ascii="Traditional Arabic" w:hAnsi="Traditional Arabic"/>
          <w:sz w:val="32"/>
          <w:szCs w:val="32"/>
          <w:rtl/>
        </w:rPr>
      </w:pPr>
      <w:r w:rsidRPr="00D53FAF">
        <w:rPr>
          <w:rFonts w:ascii="Traditional Arabic" w:hAnsi="Traditional Arabic"/>
          <w:sz w:val="32"/>
          <w:szCs w:val="32"/>
          <w:rtl/>
        </w:rPr>
        <w:t>طهارةٌ حسية بتطهير الثياب، وطهارةٌ معنوية باجتناب الأوثان، نقل ابن كثير في تفسيره عن  ابن زيد: "كان المشركون لا يتطهرون فأمره الله أن يتطهر وأن يطهر ثيابه"</w:t>
      </w:r>
      <w:r>
        <w:rPr>
          <w:rFonts w:ascii="Traditional Arabic" w:hAnsi="Traditional Arabic" w:hint="cs"/>
          <w:sz w:val="32"/>
          <w:szCs w:val="32"/>
          <w:rtl/>
        </w:rPr>
        <w:t xml:space="preserve"> </w:t>
      </w:r>
      <w:r w:rsidRPr="00DC33D0">
        <w:rPr>
          <w:rFonts w:ascii="Traditional Arabic" w:hAnsi="Traditional Arabic" w:hint="cs"/>
          <w:color w:val="FF0000"/>
          <w:sz w:val="32"/>
          <w:szCs w:val="32"/>
          <w:rtl/>
        </w:rPr>
        <w:t>(((</w:t>
      </w:r>
      <w:r>
        <w:rPr>
          <w:rFonts w:ascii="Traditional Arabic" w:hAnsi="Traditional Arabic"/>
          <w:color w:val="FF0000"/>
          <w:sz w:val="32"/>
          <w:szCs w:val="32"/>
          <w:rtl/>
        </w:rPr>
        <w:t>تفسير ابن كثير</w:t>
      </w:r>
      <w:r>
        <w:rPr>
          <w:rFonts w:ascii="Traditional Arabic" w:hAnsi="Traditional Arabic" w:hint="cs"/>
          <w:color w:val="FF0000"/>
          <w:sz w:val="32"/>
          <w:szCs w:val="32"/>
          <w:rtl/>
        </w:rPr>
        <w:t xml:space="preserve">: </w:t>
      </w:r>
      <w:r>
        <w:rPr>
          <w:rFonts w:ascii="Traditional Arabic" w:hAnsi="Traditional Arabic"/>
          <w:color w:val="FF0000"/>
          <w:sz w:val="32"/>
          <w:szCs w:val="32"/>
          <w:rtl/>
        </w:rPr>
        <w:t>8/ 263</w:t>
      </w:r>
      <w:r w:rsidRPr="00DC33D0">
        <w:rPr>
          <w:rFonts w:ascii="Traditional Arabic" w:hAnsi="Traditional Arabic" w:hint="cs"/>
          <w:color w:val="FF0000"/>
          <w:sz w:val="32"/>
          <w:szCs w:val="32"/>
          <w:rtl/>
        </w:rPr>
        <w:t>)))</w:t>
      </w:r>
      <w:r w:rsidRPr="00D53FAF">
        <w:rPr>
          <w:rFonts w:ascii="Traditional Arabic" w:hAnsi="Traditional Arabic"/>
          <w:sz w:val="32"/>
          <w:szCs w:val="32"/>
          <w:rtl/>
        </w:rPr>
        <w:t>.</w:t>
      </w:r>
    </w:p>
    <w:p w14:paraId="0392D497"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وما جاءت الطهارة في النداءات الأولى لهذه الشريعة العظيمة إلا لعظيم أهمية الطهارة في الإسلام؛ بل وجاء الخبر الق</w:t>
      </w:r>
      <w:r>
        <w:rPr>
          <w:rFonts w:ascii="Traditional Arabic" w:hAnsi="Traditional Arabic"/>
          <w:sz w:val="32"/>
          <w:szCs w:val="32"/>
          <w:rtl/>
        </w:rPr>
        <w:t>رآني بمحبة الله تعالى للمتطهرين</w:t>
      </w:r>
      <w:r w:rsidRPr="00C95618">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Pr>
          <w:rFonts w:ascii="Traditional Arabic" w:hAnsi="Traditional Arabic" w:hint="cs"/>
          <w:color w:val="FF0000"/>
          <w:sz w:val="32"/>
          <w:szCs w:val="32"/>
          <w:rtl/>
        </w:rPr>
        <w:t>{</w:t>
      </w:r>
      <w:r w:rsidRPr="00D53FAF">
        <w:rPr>
          <w:rFonts w:ascii="Traditional Arabic" w:hAnsi="Traditional Arabic"/>
          <w:sz w:val="32"/>
          <w:szCs w:val="32"/>
          <w:rtl/>
        </w:rPr>
        <w:t xml:space="preserve">فِيهِ رِجَالٌ يُحِبُّونَ أَنْ يَتَطَهَّرُوا </w:t>
      </w:r>
      <w:r>
        <w:rPr>
          <w:rFonts w:ascii="Traditional Arabic" w:hAnsi="Traditional Arabic"/>
          <w:sz w:val="32"/>
          <w:szCs w:val="32"/>
          <w:rtl/>
        </w:rPr>
        <w:t>وَاللهُ يُحِبُّ المُطَّهِّرِينَ</w:t>
      </w:r>
      <w:r w:rsidRPr="00C95618">
        <w:rPr>
          <w:rFonts w:ascii="Traditional Arabic" w:hAnsi="Traditional Arabic" w:hint="cs"/>
          <w:color w:val="FF0000"/>
          <w:sz w:val="32"/>
          <w:szCs w:val="32"/>
          <w:rtl/>
        </w:rPr>
        <w:t>}</w:t>
      </w:r>
      <w:r w:rsidRPr="00D53FAF">
        <w:rPr>
          <w:rFonts w:ascii="Traditional Arabic" w:hAnsi="Traditional Arabic"/>
          <w:sz w:val="32"/>
          <w:szCs w:val="32"/>
          <w:rtl/>
        </w:rPr>
        <w:t xml:space="preserve"> [التوبة: 108] قال عليه الصلاة والسلام: </w:t>
      </w:r>
      <w:r w:rsidRPr="009B42BB">
        <w:rPr>
          <w:rFonts w:ascii="Traditional Arabic" w:hAnsi="Traditional Arabic" w:hint="cs"/>
          <w:color w:val="FF0000"/>
          <w:sz w:val="32"/>
          <w:szCs w:val="32"/>
          <w:rtl/>
        </w:rPr>
        <w:t>«</w:t>
      </w:r>
      <w:r w:rsidRPr="00D53FAF">
        <w:rPr>
          <w:rFonts w:ascii="Traditional Arabic" w:hAnsi="Traditional Arabic"/>
          <w:sz w:val="32"/>
          <w:szCs w:val="32"/>
          <w:rtl/>
        </w:rPr>
        <w:t xml:space="preserve">نزلت هذه الآية في أهل قباء </w:t>
      </w:r>
      <w:r w:rsidRPr="00BC7CFF">
        <w:rPr>
          <w:rFonts w:ascii="Traditional Arabic" w:hAnsi="Traditional Arabic" w:hint="cs"/>
          <w:color w:val="FF0000"/>
          <w:sz w:val="32"/>
          <w:szCs w:val="32"/>
          <w:rtl/>
        </w:rPr>
        <w:t>{</w:t>
      </w:r>
      <w:r w:rsidRPr="00D53FAF">
        <w:rPr>
          <w:rFonts w:ascii="Traditional Arabic" w:hAnsi="Traditional Arabic"/>
          <w:sz w:val="32"/>
          <w:szCs w:val="32"/>
          <w:rtl/>
        </w:rPr>
        <w:t>فِيهِ رِجَال</w:t>
      </w:r>
      <w:r>
        <w:rPr>
          <w:rFonts w:ascii="Traditional Arabic" w:hAnsi="Traditional Arabic"/>
          <w:sz w:val="32"/>
          <w:szCs w:val="32"/>
          <w:rtl/>
        </w:rPr>
        <w:t>ٌ يُحِبُّونَ أَنْ يَتَطَهَّرُوا</w:t>
      </w:r>
      <w:r w:rsidRPr="00BC7CFF">
        <w:rPr>
          <w:rFonts w:ascii="Traditional Arabic" w:hAnsi="Traditional Arabic" w:hint="cs"/>
          <w:color w:val="FF0000"/>
          <w:sz w:val="32"/>
          <w:szCs w:val="32"/>
          <w:rtl/>
        </w:rPr>
        <w:t>}</w:t>
      </w:r>
      <w:r w:rsidRPr="00D53FAF">
        <w:rPr>
          <w:rFonts w:ascii="Traditional Arabic" w:hAnsi="Traditional Arabic"/>
          <w:sz w:val="32"/>
          <w:szCs w:val="32"/>
          <w:rtl/>
        </w:rPr>
        <w:t xml:space="preserve"> [التوبة: 108] كانوا يستنجون بالماء فنزلت فيهم هذه الآية</w:t>
      </w:r>
      <w:r w:rsidRPr="00BC7CFF">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BC7CFF">
        <w:rPr>
          <w:rFonts w:ascii="Traditional Arabic" w:hAnsi="Traditional Arabic" w:hint="cs"/>
          <w:color w:val="FF0000"/>
          <w:sz w:val="32"/>
          <w:szCs w:val="32"/>
          <w:rtl/>
        </w:rPr>
        <w:t>(((رواه</w:t>
      </w:r>
      <w:r w:rsidRPr="00BC7CFF">
        <w:rPr>
          <w:rFonts w:ascii="Traditional Arabic" w:hAnsi="Traditional Arabic"/>
          <w:color w:val="FF0000"/>
          <w:sz w:val="32"/>
          <w:szCs w:val="32"/>
          <w:rtl/>
        </w:rPr>
        <w:t xml:space="preserve"> </w:t>
      </w:r>
      <w:r w:rsidRPr="00D53FAF">
        <w:rPr>
          <w:rFonts w:ascii="Traditional Arabic" w:hAnsi="Traditional Arabic"/>
          <w:sz w:val="32"/>
          <w:szCs w:val="32"/>
          <w:rtl/>
        </w:rPr>
        <w:t>أبو داود</w:t>
      </w:r>
      <w:r w:rsidRPr="00BC7CFF">
        <w:rPr>
          <w:rFonts w:ascii="Traditional Arabic" w:hAnsi="Traditional Arabic" w:hint="cs"/>
          <w:color w:val="FF0000"/>
          <w:sz w:val="32"/>
          <w:szCs w:val="32"/>
          <w:rtl/>
        </w:rPr>
        <w:t>:</w:t>
      </w:r>
      <w:r>
        <w:rPr>
          <w:rFonts w:ascii="Traditional Arabic" w:hAnsi="Traditional Arabic" w:hint="cs"/>
          <w:sz w:val="32"/>
          <w:szCs w:val="32"/>
          <w:rtl/>
        </w:rPr>
        <w:t xml:space="preserve"> </w:t>
      </w:r>
      <w:r w:rsidRPr="0091238E">
        <w:rPr>
          <w:rFonts w:ascii="Traditional Arabic" w:hAnsi="Traditional Arabic"/>
          <w:color w:val="FF0000"/>
          <w:sz w:val="32"/>
          <w:szCs w:val="32"/>
          <w:rtl/>
        </w:rPr>
        <w:t>44</w:t>
      </w:r>
      <w:r w:rsidRPr="00BC7CFF">
        <w:rPr>
          <w:rFonts w:ascii="Traditional Arabic" w:hAnsi="Traditional Arabic" w:hint="cs"/>
          <w:color w:val="FF0000"/>
          <w:sz w:val="32"/>
          <w:szCs w:val="32"/>
          <w:rtl/>
        </w:rPr>
        <w:t>)))</w:t>
      </w:r>
      <w:r w:rsidRPr="00D53FAF">
        <w:rPr>
          <w:rFonts w:ascii="Traditional Arabic" w:hAnsi="Traditional Arabic"/>
          <w:sz w:val="32"/>
          <w:szCs w:val="32"/>
          <w:rtl/>
        </w:rPr>
        <w:t>.</w:t>
      </w:r>
    </w:p>
    <w:p w14:paraId="32F25ACF"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ونصَّت السنة النبوية على أن الطهور شطر الإيمان</w:t>
      </w:r>
      <w:r>
        <w:rPr>
          <w:rFonts w:ascii="Traditional Arabic" w:hAnsi="Traditional Arabic" w:hint="cs"/>
          <w:sz w:val="32"/>
          <w:szCs w:val="32"/>
          <w:rtl/>
        </w:rPr>
        <w:t xml:space="preserve"> </w:t>
      </w:r>
      <w:r w:rsidRPr="0091238E">
        <w:rPr>
          <w:rFonts w:ascii="Traditional Arabic" w:hAnsi="Traditional Arabic" w:hint="cs"/>
          <w:color w:val="FF0000"/>
          <w:sz w:val="32"/>
          <w:szCs w:val="32"/>
          <w:rtl/>
        </w:rPr>
        <w:t xml:space="preserve">(((رواه مسلم: </w:t>
      </w:r>
      <w:r w:rsidRPr="0091238E">
        <w:rPr>
          <w:rFonts w:ascii="Traditional Arabic" w:hAnsi="Traditional Arabic"/>
          <w:color w:val="FF0000"/>
          <w:sz w:val="32"/>
          <w:szCs w:val="32"/>
          <w:rtl/>
        </w:rPr>
        <w:t>223</w:t>
      </w:r>
      <w:r w:rsidRPr="0091238E">
        <w:rPr>
          <w:rFonts w:ascii="Traditional Arabic" w:hAnsi="Traditional Arabic" w:hint="cs"/>
          <w:color w:val="FF0000"/>
          <w:sz w:val="32"/>
          <w:szCs w:val="32"/>
          <w:rtl/>
        </w:rPr>
        <w:t>)))</w:t>
      </w:r>
      <w:r w:rsidRPr="00D53FAF">
        <w:rPr>
          <w:rFonts w:ascii="Traditional Arabic" w:hAnsi="Traditional Arabic"/>
          <w:sz w:val="32"/>
          <w:szCs w:val="32"/>
          <w:rtl/>
        </w:rPr>
        <w:t>؛ أي: نصفه، والوضوء للصلاة من أعظم الطهارات التي رتب عليها الأجر العظيم، فمن أسباب محو الخطايا ورفع الدرجات: إسباغُ الوضوء على المكروهات، فالوضوء يخرج خطايا ال</w:t>
      </w:r>
      <w:r>
        <w:rPr>
          <w:rFonts w:ascii="Traditional Arabic" w:hAnsi="Traditional Arabic"/>
          <w:sz w:val="32"/>
          <w:szCs w:val="32"/>
          <w:rtl/>
        </w:rPr>
        <w:t xml:space="preserve">جوارح والأعضاء، </w:t>
      </w:r>
      <w:r w:rsidRPr="00F871E7">
        <w:rPr>
          <w:rFonts w:ascii="Traditional Arabic" w:hAnsi="Traditional Arabic"/>
          <w:color w:val="FF0000"/>
          <w:sz w:val="32"/>
          <w:szCs w:val="32"/>
          <w:rtl/>
        </w:rPr>
        <w:t>عن أبي هريرة</w:t>
      </w:r>
      <w:r w:rsidRPr="00F871E7">
        <w:rPr>
          <w:rFonts w:ascii="Traditional Arabic" w:hAnsi="Traditional Arabic" w:hint="cs"/>
          <w:color w:val="FF0000"/>
          <w:sz w:val="32"/>
          <w:szCs w:val="32"/>
          <w:rtl/>
        </w:rPr>
        <w:t xml:space="preserve"> رضي الله عنه</w:t>
      </w:r>
      <w:r w:rsidRPr="00F871E7">
        <w:rPr>
          <w:rFonts w:ascii="Traditional Arabic" w:hAnsi="Traditional Arabic"/>
          <w:color w:val="FF0000"/>
          <w:sz w:val="32"/>
          <w:szCs w:val="32"/>
          <w:rtl/>
        </w:rPr>
        <w:t>، أن رسول الله صلى الله عليه وسلم قال: «إذا توضأ العبد المسلم فغسل وجهه خرج من وجهه كل خطيئة نظر إليها بعينيه مع الماء</w:t>
      </w:r>
      <w:r w:rsidRPr="00F871E7">
        <w:rPr>
          <w:rFonts w:ascii="Traditional Arabic" w:hAnsi="Traditional Arabic" w:hint="cs"/>
          <w:color w:val="FF0000"/>
          <w:sz w:val="32"/>
          <w:szCs w:val="32"/>
          <w:rtl/>
        </w:rPr>
        <w:t>،</w:t>
      </w:r>
      <w:r w:rsidRPr="00F871E7">
        <w:rPr>
          <w:rFonts w:ascii="Traditional Arabic" w:hAnsi="Traditional Arabic"/>
          <w:color w:val="FF0000"/>
          <w:sz w:val="32"/>
          <w:szCs w:val="32"/>
          <w:rtl/>
        </w:rPr>
        <w:t xml:space="preserve">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w:t>
      </w:r>
      <w:r w:rsidRPr="00F871E7">
        <w:rPr>
          <w:rFonts w:ascii="Traditional Arabic" w:hAnsi="Traditional Arabic" w:hint="cs"/>
          <w:color w:val="FF0000"/>
          <w:sz w:val="32"/>
          <w:szCs w:val="32"/>
          <w:rtl/>
        </w:rPr>
        <w:t>،</w:t>
      </w:r>
      <w:r w:rsidRPr="00F871E7">
        <w:rPr>
          <w:rFonts w:ascii="Traditional Arabic" w:hAnsi="Traditional Arabic"/>
          <w:color w:val="FF0000"/>
          <w:sz w:val="32"/>
          <w:szCs w:val="32"/>
          <w:rtl/>
        </w:rPr>
        <w:t xml:space="preserve"> حتى يخرج نقي</w:t>
      </w:r>
      <w:r w:rsidRPr="00F871E7">
        <w:rPr>
          <w:rFonts w:ascii="Traditional Arabic" w:hAnsi="Traditional Arabic" w:hint="cs"/>
          <w:color w:val="FF0000"/>
          <w:sz w:val="32"/>
          <w:szCs w:val="32"/>
          <w:rtl/>
        </w:rPr>
        <w:t>ًّ</w:t>
      </w:r>
      <w:r w:rsidRPr="00F871E7">
        <w:rPr>
          <w:rFonts w:ascii="Traditional Arabic" w:hAnsi="Traditional Arabic"/>
          <w:color w:val="FF0000"/>
          <w:sz w:val="32"/>
          <w:szCs w:val="32"/>
          <w:rtl/>
        </w:rPr>
        <w:t>ا من الذنوب»</w:t>
      </w:r>
      <w:r w:rsidRPr="00F871E7">
        <w:rPr>
          <w:rFonts w:ascii="Traditional Arabic" w:hAnsi="Traditional Arabic" w:hint="cs"/>
          <w:color w:val="FF0000"/>
          <w:sz w:val="32"/>
          <w:szCs w:val="32"/>
          <w:rtl/>
        </w:rPr>
        <w:t xml:space="preserve"> (((</w:t>
      </w:r>
      <w:r>
        <w:rPr>
          <w:rFonts w:ascii="Traditional Arabic" w:hAnsi="Traditional Arabic" w:hint="cs"/>
          <w:color w:val="FF0000"/>
          <w:sz w:val="32"/>
          <w:szCs w:val="32"/>
          <w:rtl/>
        </w:rPr>
        <w:t xml:space="preserve">رواه مسلم: </w:t>
      </w:r>
      <w:r w:rsidRPr="00F871E7">
        <w:rPr>
          <w:rFonts w:ascii="Traditional Arabic" w:hAnsi="Traditional Arabic"/>
          <w:color w:val="FF0000"/>
          <w:sz w:val="32"/>
          <w:szCs w:val="32"/>
          <w:rtl/>
        </w:rPr>
        <w:t>244</w:t>
      </w:r>
      <w:r w:rsidRPr="00F871E7">
        <w:rPr>
          <w:rFonts w:ascii="Traditional Arabic" w:hAnsi="Traditional Arabic" w:hint="cs"/>
          <w:color w:val="FF0000"/>
          <w:sz w:val="32"/>
          <w:szCs w:val="32"/>
          <w:rtl/>
        </w:rPr>
        <w:t>))).</w:t>
      </w:r>
      <w:r>
        <w:rPr>
          <w:rFonts w:ascii="Traditional Arabic" w:hAnsi="Traditional Arabic" w:hint="cs"/>
          <w:sz w:val="32"/>
          <w:szCs w:val="32"/>
          <w:rtl/>
        </w:rPr>
        <w:t xml:space="preserve"> </w:t>
      </w:r>
    </w:p>
    <w:p w14:paraId="16927948" w14:textId="77777777" w:rsidR="00D4654A"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ويعظم فضلُ الوضوء وأثره في حياة المؤمن؛ إذ هو العلامة التي يعرفها النبي صلى الله عليه وسلم في أمته يوم القيامة من بين سائر الأمم، عن أبي هريرة رضي الله عنه أن رسول الله صلى الله عليه وسلم أتى المقبرة فقال: </w:t>
      </w:r>
      <w:r w:rsidRPr="00D16F03">
        <w:rPr>
          <w:rFonts w:ascii="Traditional Arabic" w:hAnsi="Traditional Arabic" w:hint="cs"/>
          <w:color w:val="FF0000"/>
          <w:sz w:val="32"/>
          <w:szCs w:val="32"/>
          <w:rtl/>
        </w:rPr>
        <w:t>«</w:t>
      </w:r>
      <w:r w:rsidRPr="00D53FAF">
        <w:rPr>
          <w:rFonts w:ascii="Traditional Arabic" w:hAnsi="Traditional Arabic"/>
          <w:sz w:val="32"/>
          <w:szCs w:val="32"/>
          <w:rtl/>
        </w:rPr>
        <w:t>السلام عليكم دار قوم مؤمنين، أنتم السابقون، وإنا إن شاء الله بكم لاح</w:t>
      </w:r>
      <w:r>
        <w:rPr>
          <w:rFonts w:ascii="Traditional Arabic" w:hAnsi="Traditional Arabic"/>
          <w:sz w:val="32"/>
          <w:szCs w:val="32"/>
          <w:rtl/>
        </w:rPr>
        <w:t>قون، وددت أنا قد رأينا إخواننا</w:t>
      </w:r>
      <w:r w:rsidRPr="00D16F03">
        <w:rPr>
          <w:rFonts w:ascii="Traditional Arabic" w:hAnsi="Traditional Arabic" w:hint="cs"/>
          <w:color w:val="FF0000"/>
          <w:sz w:val="32"/>
          <w:szCs w:val="32"/>
          <w:rtl/>
        </w:rPr>
        <w:t>»</w:t>
      </w:r>
      <w:r w:rsidRPr="00D53FAF">
        <w:rPr>
          <w:rFonts w:ascii="Traditional Arabic" w:hAnsi="Traditional Arabic"/>
          <w:sz w:val="32"/>
          <w:szCs w:val="32"/>
          <w:rtl/>
        </w:rPr>
        <w:t xml:space="preserve"> قالوا: أولسنا إخوانك يا رسول الله؟ قال: </w:t>
      </w:r>
      <w:r w:rsidRPr="00D16F03">
        <w:rPr>
          <w:rFonts w:ascii="Traditional Arabic" w:hAnsi="Traditional Arabic" w:hint="cs"/>
          <w:color w:val="FF0000"/>
          <w:sz w:val="32"/>
          <w:szCs w:val="32"/>
          <w:rtl/>
        </w:rPr>
        <w:t>«</w:t>
      </w:r>
      <w:r w:rsidRPr="00D53FAF">
        <w:rPr>
          <w:rFonts w:ascii="Traditional Arabic" w:hAnsi="Traditional Arabic"/>
          <w:sz w:val="32"/>
          <w:szCs w:val="32"/>
          <w:rtl/>
        </w:rPr>
        <w:t>أنتم أصحاب</w:t>
      </w:r>
      <w:r>
        <w:rPr>
          <w:rFonts w:ascii="Traditional Arabic" w:hAnsi="Traditional Arabic"/>
          <w:sz w:val="32"/>
          <w:szCs w:val="32"/>
          <w:rtl/>
        </w:rPr>
        <w:t>ي، وإخواننا الذين لم يأتوا بعد</w:t>
      </w:r>
      <w:r w:rsidRPr="00D16F03">
        <w:rPr>
          <w:rFonts w:ascii="Traditional Arabic" w:hAnsi="Traditional Arabic" w:hint="cs"/>
          <w:color w:val="FF0000"/>
          <w:sz w:val="32"/>
          <w:szCs w:val="32"/>
          <w:rtl/>
        </w:rPr>
        <w:t>»</w:t>
      </w:r>
      <w:r w:rsidRPr="00D53FAF">
        <w:rPr>
          <w:rFonts w:ascii="Traditional Arabic" w:hAnsi="Traditional Arabic"/>
          <w:sz w:val="32"/>
          <w:szCs w:val="32"/>
          <w:rtl/>
        </w:rPr>
        <w:t xml:space="preserve"> فقالوا: كيف تعرف من لم يأت بعد من أمتك يا رسول الله؟ فقال: </w:t>
      </w:r>
      <w:r w:rsidRPr="00D16F03">
        <w:rPr>
          <w:rFonts w:ascii="Traditional Arabic" w:hAnsi="Traditional Arabic" w:hint="cs"/>
          <w:color w:val="FF0000"/>
          <w:sz w:val="32"/>
          <w:szCs w:val="32"/>
          <w:rtl/>
        </w:rPr>
        <w:t>«</w:t>
      </w:r>
      <w:r>
        <w:rPr>
          <w:rFonts w:ascii="Traditional Arabic" w:hAnsi="Traditional Arabic"/>
          <w:sz w:val="32"/>
          <w:szCs w:val="32"/>
          <w:rtl/>
        </w:rPr>
        <w:t>أرأيت لو أن رجل</w:t>
      </w:r>
      <w:r>
        <w:rPr>
          <w:rFonts w:ascii="Traditional Arabic" w:hAnsi="Traditional Arabic" w:hint="cs"/>
          <w:sz w:val="32"/>
          <w:szCs w:val="32"/>
          <w:rtl/>
        </w:rPr>
        <w:t>ً</w:t>
      </w:r>
      <w:r>
        <w:rPr>
          <w:rFonts w:ascii="Traditional Arabic" w:hAnsi="Traditional Arabic"/>
          <w:sz w:val="32"/>
          <w:szCs w:val="32"/>
          <w:rtl/>
        </w:rPr>
        <w:t>ا</w:t>
      </w:r>
      <w:r w:rsidRPr="00D53FAF">
        <w:rPr>
          <w:rFonts w:ascii="Traditional Arabic" w:hAnsi="Traditional Arabic"/>
          <w:sz w:val="32"/>
          <w:szCs w:val="32"/>
          <w:rtl/>
        </w:rPr>
        <w:t xml:space="preserve"> له خيل غُرٌ </w:t>
      </w:r>
      <w:r w:rsidRPr="00D16F03">
        <w:rPr>
          <w:rFonts w:ascii="Traditional Arabic" w:hAnsi="Traditional Arabic"/>
          <w:color w:val="FF0000"/>
          <w:sz w:val="32"/>
          <w:szCs w:val="32"/>
          <w:rtl/>
        </w:rPr>
        <w:t>م</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ح</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ج</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لةٌ</w:t>
      </w:r>
      <w:r w:rsidRPr="00D53FAF">
        <w:rPr>
          <w:rFonts w:ascii="Traditional Arabic" w:hAnsi="Traditional Arabic"/>
          <w:sz w:val="32"/>
          <w:szCs w:val="32"/>
          <w:rtl/>
        </w:rPr>
        <w:t>، بين ظهرى</w:t>
      </w:r>
      <w:r>
        <w:rPr>
          <w:rFonts w:ascii="Traditional Arabic" w:hAnsi="Traditional Arabic"/>
          <w:sz w:val="32"/>
          <w:szCs w:val="32"/>
          <w:rtl/>
        </w:rPr>
        <w:t xml:space="preserve"> خيل دُهم بُهم، ألا يعرف خيله؟</w:t>
      </w:r>
      <w:r w:rsidRPr="00D16F03">
        <w:rPr>
          <w:rFonts w:ascii="Traditional Arabic" w:hAnsi="Traditional Arabic" w:hint="cs"/>
          <w:color w:val="FF0000"/>
          <w:sz w:val="32"/>
          <w:szCs w:val="32"/>
          <w:rtl/>
        </w:rPr>
        <w:t>»</w:t>
      </w:r>
      <w:r w:rsidRPr="00D53FAF">
        <w:rPr>
          <w:rFonts w:ascii="Traditional Arabic" w:hAnsi="Traditional Arabic"/>
          <w:sz w:val="32"/>
          <w:szCs w:val="32"/>
          <w:rtl/>
        </w:rPr>
        <w:t xml:space="preserve"> قالوا: بلى يا رسول الله! قال: </w:t>
      </w:r>
      <w:r w:rsidRPr="00D16F03">
        <w:rPr>
          <w:rFonts w:ascii="Traditional Arabic" w:hAnsi="Traditional Arabic" w:hint="cs"/>
          <w:color w:val="FF0000"/>
          <w:sz w:val="32"/>
          <w:szCs w:val="32"/>
          <w:rtl/>
        </w:rPr>
        <w:t>«</w:t>
      </w:r>
      <w:r w:rsidRPr="00D53FAF">
        <w:rPr>
          <w:rFonts w:ascii="Traditional Arabic" w:hAnsi="Traditional Arabic"/>
          <w:sz w:val="32"/>
          <w:szCs w:val="32"/>
          <w:rtl/>
        </w:rPr>
        <w:t xml:space="preserve">فإنهم يأْتُونَ غُرًّا </w:t>
      </w:r>
      <w:r w:rsidRPr="00D16F03">
        <w:rPr>
          <w:rFonts w:ascii="Traditional Arabic" w:hAnsi="Traditional Arabic"/>
          <w:color w:val="FF0000"/>
          <w:sz w:val="32"/>
          <w:szCs w:val="32"/>
          <w:rtl/>
        </w:rPr>
        <w:t>م</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ح</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ج</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 xml:space="preserve">لين </w:t>
      </w:r>
      <w:r w:rsidRPr="00D53FAF">
        <w:rPr>
          <w:rFonts w:ascii="Traditional Arabic" w:hAnsi="Traditional Arabic"/>
          <w:sz w:val="32"/>
          <w:szCs w:val="32"/>
          <w:rtl/>
        </w:rPr>
        <w:t>من الوضوء</w:t>
      </w:r>
      <w:r>
        <w:rPr>
          <w:rFonts w:ascii="Traditional Arabic" w:hAnsi="Traditional Arabic" w:hint="cs"/>
          <w:sz w:val="32"/>
          <w:szCs w:val="32"/>
          <w:rtl/>
        </w:rPr>
        <w:t>،</w:t>
      </w:r>
      <w:r w:rsidRPr="00D53FAF">
        <w:rPr>
          <w:rFonts w:ascii="Traditional Arabic" w:hAnsi="Traditional Arabic"/>
          <w:sz w:val="32"/>
          <w:szCs w:val="32"/>
          <w:rtl/>
        </w:rPr>
        <w:t xml:space="preserve"> وأنا </w:t>
      </w:r>
      <w:r w:rsidRPr="00D16F03">
        <w:rPr>
          <w:rFonts w:ascii="Traditional Arabic" w:hAnsi="Traditional Arabic"/>
          <w:color w:val="FF0000"/>
          <w:sz w:val="32"/>
          <w:szCs w:val="32"/>
          <w:rtl/>
        </w:rPr>
        <w:t>ف</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ر</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 xml:space="preserve">طهم </w:t>
      </w:r>
      <w:r w:rsidRPr="00D53FAF">
        <w:rPr>
          <w:rFonts w:ascii="Traditional Arabic" w:hAnsi="Traditional Arabic"/>
          <w:sz w:val="32"/>
          <w:szCs w:val="32"/>
          <w:rtl/>
        </w:rPr>
        <w:t xml:space="preserve">على الحوض، ألا لَيُذَادَنَّ رجال عن حوضي كما يذاد البعير الضال، أناديهم: ألا هلُمَّ! فيقال: إنهم قد </w:t>
      </w:r>
      <w:r w:rsidRPr="00D16F03">
        <w:rPr>
          <w:rFonts w:ascii="Traditional Arabic" w:hAnsi="Traditional Arabic"/>
          <w:color w:val="FF0000"/>
          <w:sz w:val="32"/>
          <w:szCs w:val="32"/>
          <w:rtl/>
        </w:rPr>
        <w:t>بدّ</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 xml:space="preserve">لوا </w:t>
      </w:r>
      <w:r w:rsidRPr="00D53FAF">
        <w:rPr>
          <w:rFonts w:ascii="Traditional Arabic" w:hAnsi="Traditional Arabic"/>
          <w:sz w:val="32"/>
          <w:szCs w:val="32"/>
          <w:rtl/>
        </w:rPr>
        <w:t xml:space="preserve">بعدك، فأقول: </w:t>
      </w:r>
      <w:r w:rsidRPr="00D16F03">
        <w:rPr>
          <w:rFonts w:ascii="Traditional Arabic" w:hAnsi="Traditional Arabic"/>
          <w:color w:val="FF0000"/>
          <w:sz w:val="32"/>
          <w:szCs w:val="32"/>
          <w:rtl/>
        </w:rPr>
        <w:t>س</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حقًا س</w:t>
      </w:r>
      <w:r w:rsidRPr="00D16F03">
        <w:rPr>
          <w:rFonts w:ascii="Traditional Arabic" w:hAnsi="Traditional Arabic" w:hint="cs"/>
          <w:color w:val="FF0000"/>
          <w:sz w:val="32"/>
          <w:szCs w:val="32"/>
          <w:rtl/>
        </w:rPr>
        <w:t>ُ</w:t>
      </w:r>
      <w:r w:rsidRPr="00D16F03">
        <w:rPr>
          <w:rFonts w:ascii="Traditional Arabic" w:hAnsi="Traditional Arabic"/>
          <w:color w:val="FF0000"/>
          <w:sz w:val="32"/>
          <w:szCs w:val="32"/>
          <w:rtl/>
        </w:rPr>
        <w:t>حقًا</w:t>
      </w:r>
      <w:r w:rsidRPr="00D16F03">
        <w:rPr>
          <w:rFonts w:ascii="Traditional Arabic" w:hAnsi="Traditional Arabic" w:hint="cs"/>
          <w:color w:val="FF0000"/>
          <w:sz w:val="32"/>
          <w:szCs w:val="32"/>
          <w:rtl/>
        </w:rPr>
        <w:t>» (((</w:t>
      </w:r>
      <w:r>
        <w:rPr>
          <w:rFonts w:ascii="Traditional Arabic" w:hAnsi="Traditional Arabic" w:hint="cs"/>
          <w:color w:val="FF0000"/>
          <w:sz w:val="32"/>
          <w:szCs w:val="32"/>
          <w:rtl/>
        </w:rPr>
        <w:t xml:space="preserve">رواه مسلم: </w:t>
      </w:r>
      <w:r w:rsidRPr="00D16F03">
        <w:rPr>
          <w:rFonts w:ascii="Traditional Arabic" w:hAnsi="Traditional Arabic"/>
          <w:color w:val="FF0000"/>
          <w:sz w:val="32"/>
          <w:szCs w:val="32"/>
          <w:rtl/>
        </w:rPr>
        <w:t>249</w:t>
      </w:r>
      <w:r w:rsidRPr="00D16F03">
        <w:rPr>
          <w:rFonts w:ascii="Traditional Arabic" w:hAnsi="Traditional Arabic" w:hint="cs"/>
          <w:color w:val="FF0000"/>
          <w:sz w:val="32"/>
          <w:szCs w:val="32"/>
          <w:rtl/>
        </w:rPr>
        <w:t>))).</w:t>
      </w:r>
      <w:r w:rsidRPr="00D16F03">
        <w:rPr>
          <w:rFonts w:ascii="Traditional Arabic" w:hAnsi="Traditional Arabic"/>
          <w:sz w:val="32"/>
          <w:szCs w:val="32"/>
          <w:rtl/>
        </w:rPr>
        <w:t xml:space="preserve"> </w:t>
      </w:r>
    </w:p>
    <w:p w14:paraId="0C436B54"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وعنه رضي الله عنه قال: سمعت خليلي صلى الله عليه وسلم يقول: </w:t>
      </w:r>
      <w:r w:rsidRPr="008A70FE">
        <w:rPr>
          <w:rFonts w:ascii="Traditional Arabic" w:hAnsi="Traditional Arabic" w:hint="cs"/>
          <w:color w:val="FF0000"/>
          <w:sz w:val="32"/>
          <w:szCs w:val="32"/>
          <w:rtl/>
        </w:rPr>
        <w:t>«</w:t>
      </w:r>
      <w:r w:rsidRPr="00D53FAF">
        <w:rPr>
          <w:rFonts w:ascii="Traditional Arabic" w:hAnsi="Traditional Arabic"/>
          <w:sz w:val="32"/>
          <w:szCs w:val="32"/>
          <w:rtl/>
        </w:rPr>
        <w:t>تبلغ الحلية من المؤمن حيث يبلغ الوضوء</w:t>
      </w:r>
      <w:r w:rsidRPr="008A70FE">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8A70FE">
        <w:rPr>
          <w:rFonts w:ascii="Traditional Arabic" w:hAnsi="Traditional Arabic" w:hint="cs"/>
          <w:color w:val="FF0000"/>
          <w:sz w:val="32"/>
          <w:szCs w:val="32"/>
          <w:rtl/>
        </w:rPr>
        <w:t xml:space="preserve">(((رواه </w:t>
      </w:r>
      <w:r w:rsidRPr="008A70FE">
        <w:rPr>
          <w:rFonts w:ascii="Traditional Arabic" w:hAnsi="Traditional Arabic"/>
          <w:color w:val="FF0000"/>
          <w:sz w:val="32"/>
          <w:szCs w:val="32"/>
          <w:rtl/>
        </w:rPr>
        <w:t>مسلم</w:t>
      </w:r>
      <w:r w:rsidRPr="008A70FE">
        <w:rPr>
          <w:rFonts w:ascii="Traditional Arabic" w:hAnsi="Traditional Arabic" w:hint="cs"/>
          <w:color w:val="FF0000"/>
          <w:sz w:val="32"/>
          <w:szCs w:val="32"/>
          <w:rtl/>
        </w:rPr>
        <w:t xml:space="preserve">: </w:t>
      </w:r>
      <w:r w:rsidRPr="008A70FE">
        <w:rPr>
          <w:rFonts w:ascii="Traditional Arabic" w:hAnsi="Traditional Arabic"/>
          <w:color w:val="FF0000"/>
          <w:sz w:val="32"/>
          <w:szCs w:val="32"/>
          <w:rtl/>
        </w:rPr>
        <w:t>250</w:t>
      </w:r>
      <w:r w:rsidRPr="008A70FE">
        <w:rPr>
          <w:rFonts w:ascii="Traditional Arabic" w:hAnsi="Traditional Arabic" w:hint="cs"/>
          <w:color w:val="FF0000"/>
          <w:sz w:val="32"/>
          <w:szCs w:val="32"/>
          <w:rtl/>
        </w:rPr>
        <w:t>)))</w:t>
      </w:r>
      <w:r w:rsidRPr="008A70FE">
        <w:rPr>
          <w:rFonts w:ascii="Traditional Arabic" w:hAnsi="Traditional Arabic"/>
          <w:color w:val="FF0000"/>
          <w:sz w:val="32"/>
          <w:szCs w:val="32"/>
          <w:rtl/>
        </w:rPr>
        <w:t>.</w:t>
      </w:r>
      <w:r>
        <w:rPr>
          <w:rFonts w:ascii="Traditional Arabic" w:hAnsi="Traditional Arabic" w:hint="cs"/>
          <w:sz w:val="32"/>
          <w:szCs w:val="32"/>
          <w:rtl/>
        </w:rPr>
        <w:t xml:space="preserve"> </w:t>
      </w:r>
    </w:p>
    <w:p w14:paraId="11793F23"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أما صفة وضوئه صلى الله عليه وسلم فيحكيها أمير ال</w:t>
      </w:r>
      <w:r>
        <w:rPr>
          <w:rFonts w:ascii="Traditional Arabic" w:hAnsi="Traditional Arabic"/>
          <w:sz w:val="32"/>
          <w:szCs w:val="32"/>
          <w:rtl/>
        </w:rPr>
        <w:t>مؤمنين عُث</w:t>
      </w:r>
      <w:r>
        <w:rPr>
          <w:rFonts w:ascii="Traditional Arabic" w:hAnsi="Traditional Arabic" w:hint="cs"/>
          <w:sz w:val="32"/>
          <w:szCs w:val="32"/>
          <w:rtl/>
        </w:rPr>
        <w:t>ْ</w:t>
      </w:r>
      <w:r>
        <w:rPr>
          <w:rFonts w:ascii="Traditional Arabic" w:hAnsi="Traditional Arabic"/>
          <w:sz w:val="32"/>
          <w:szCs w:val="32"/>
          <w:rtl/>
        </w:rPr>
        <w:t>م</w:t>
      </w:r>
      <w:r w:rsidRPr="00D53FAF">
        <w:rPr>
          <w:rFonts w:ascii="Traditional Arabic" w:hAnsi="Traditional Arabic"/>
          <w:sz w:val="32"/>
          <w:szCs w:val="32"/>
          <w:rtl/>
        </w:rPr>
        <w:t xml:space="preserve">ان بنُ عَفَّان رضي الله عنه حيث دعا </w:t>
      </w:r>
      <w:r w:rsidRPr="00E42EB2">
        <w:rPr>
          <w:rFonts w:ascii="Traditional Arabic" w:hAnsi="Traditional Arabic"/>
          <w:color w:val="FF0000"/>
          <w:sz w:val="32"/>
          <w:szCs w:val="32"/>
          <w:rtl/>
        </w:rPr>
        <w:t>بو</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 xml:space="preserve">ضوء </w:t>
      </w:r>
      <w:r w:rsidRPr="00D53FAF">
        <w:rPr>
          <w:rFonts w:ascii="Traditional Arabic" w:hAnsi="Traditional Arabic"/>
          <w:sz w:val="32"/>
          <w:szCs w:val="32"/>
          <w:rtl/>
        </w:rPr>
        <w:t>فتوضأ، فغسل كفيه ثلاث مرات، ثم مضمض واستنثر، ثم غسل وجهه ثلاث مرات، ثم غسل يده اليمنى إلى المرفق ثلاث مرات، ثم غسل يده اليسرى مثل ذلك، ثم مسح رأسه، ثم غسل رجله اليمنى إلى الكعبين ثلاث مرات، ثم غسل اليس</w:t>
      </w:r>
      <w:r>
        <w:rPr>
          <w:rFonts w:ascii="Traditional Arabic" w:hAnsi="Traditional Arabic"/>
          <w:sz w:val="32"/>
          <w:szCs w:val="32"/>
          <w:rtl/>
        </w:rPr>
        <w:t xml:space="preserve">رى مثل ذلك، ثم قال: </w:t>
      </w:r>
      <w:r w:rsidRPr="00D53FAF">
        <w:rPr>
          <w:rFonts w:ascii="Traditional Arabic" w:hAnsi="Traditional Arabic"/>
          <w:sz w:val="32"/>
          <w:szCs w:val="32"/>
          <w:rtl/>
        </w:rPr>
        <w:t xml:space="preserve">رأيت رسول الله صلى الله عليه وسلم توضأ نحو وضوئي هذا، ثم قال صلى الله عليه وسلم: </w:t>
      </w:r>
      <w:r w:rsidRPr="00E42EB2">
        <w:rPr>
          <w:rFonts w:ascii="Traditional Arabic" w:hAnsi="Traditional Arabic" w:hint="cs"/>
          <w:color w:val="FF0000"/>
          <w:sz w:val="32"/>
          <w:szCs w:val="32"/>
          <w:rtl/>
        </w:rPr>
        <w:t>«</w:t>
      </w:r>
      <w:r w:rsidRPr="00D53FAF">
        <w:rPr>
          <w:rFonts w:ascii="Traditional Arabic" w:hAnsi="Traditional Arabic"/>
          <w:sz w:val="32"/>
          <w:szCs w:val="32"/>
          <w:rtl/>
        </w:rPr>
        <w:t xml:space="preserve">من توضأ نحو </w:t>
      </w:r>
      <w:r w:rsidRPr="00D53FAF">
        <w:rPr>
          <w:rFonts w:ascii="Traditional Arabic" w:hAnsi="Traditional Arabic"/>
          <w:sz w:val="32"/>
          <w:szCs w:val="32"/>
          <w:rtl/>
        </w:rPr>
        <w:lastRenderedPageBreak/>
        <w:t>وضوئي هذا</w:t>
      </w:r>
      <w:r>
        <w:rPr>
          <w:rFonts w:ascii="Traditional Arabic" w:hAnsi="Traditional Arabic" w:hint="cs"/>
          <w:sz w:val="32"/>
          <w:szCs w:val="32"/>
          <w:rtl/>
        </w:rPr>
        <w:t>،</w:t>
      </w:r>
      <w:r w:rsidRPr="00D53FAF">
        <w:rPr>
          <w:rFonts w:ascii="Traditional Arabic" w:hAnsi="Traditional Arabic"/>
          <w:sz w:val="32"/>
          <w:szCs w:val="32"/>
          <w:rtl/>
        </w:rPr>
        <w:t xml:space="preserve"> ثم قام فركع ركعتين لا </w:t>
      </w:r>
      <w:r w:rsidRPr="00E42EB2">
        <w:rPr>
          <w:rFonts w:ascii="Traditional Arabic" w:hAnsi="Traditional Arabic"/>
          <w:color w:val="FF0000"/>
          <w:sz w:val="32"/>
          <w:szCs w:val="32"/>
          <w:rtl/>
        </w:rPr>
        <w:t>يحدّ</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 xml:space="preserve">ث </w:t>
      </w:r>
      <w:r w:rsidRPr="00D53FAF">
        <w:rPr>
          <w:rFonts w:ascii="Traditional Arabic" w:hAnsi="Traditional Arabic"/>
          <w:sz w:val="32"/>
          <w:szCs w:val="32"/>
          <w:rtl/>
        </w:rPr>
        <w:t>فيهما نفسه غ</w:t>
      </w:r>
      <w:r>
        <w:rPr>
          <w:rFonts w:ascii="Traditional Arabic" w:hAnsi="Traditional Arabic" w:hint="cs"/>
          <w:sz w:val="32"/>
          <w:szCs w:val="32"/>
          <w:rtl/>
        </w:rPr>
        <w:t>ُ</w:t>
      </w:r>
      <w:r>
        <w:rPr>
          <w:rFonts w:ascii="Traditional Arabic" w:hAnsi="Traditional Arabic"/>
          <w:sz w:val="32"/>
          <w:szCs w:val="32"/>
          <w:rtl/>
        </w:rPr>
        <w:t>فر له ما تقدم من ذنبه</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 xml:space="preserve"> </w:t>
      </w:r>
      <w:r>
        <w:rPr>
          <w:rFonts w:ascii="Traditional Arabic" w:hAnsi="Traditional Arabic" w:hint="cs"/>
          <w:color w:val="FF0000"/>
          <w:sz w:val="32"/>
          <w:szCs w:val="32"/>
          <w:rtl/>
        </w:rPr>
        <w:t>(((</w:t>
      </w:r>
      <w:r w:rsidRPr="00D53FAF">
        <w:rPr>
          <w:rFonts w:ascii="Traditional Arabic" w:hAnsi="Traditional Arabic"/>
          <w:sz w:val="32"/>
          <w:szCs w:val="32"/>
          <w:rtl/>
        </w:rPr>
        <w:t>رواه البخاري</w:t>
      </w:r>
      <w:r w:rsidRPr="00E42EB2">
        <w:rPr>
          <w:rFonts w:ascii="Traditional Arabic" w:hAnsi="Traditional Arabic" w:hint="cs"/>
          <w:color w:val="FF0000"/>
          <w:sz w:val="32"/>
          <w:szCs w:val="32"/>
          <w:rtl/>
        </w:rPr>
        <w:t xml:space="preserve">: </w:t>
      </w:r>
      <w:r>
        <w:rPr>
          <w:rFonts w:ascii="Traditional Arabic" w:hAnsi="Traditional Arabic"/>
          <w:color w:val="FF0000"/>
          <w:sz w:val="32"/>
          <w:szCs w:val="32"/>
          <w:rtl/>
        </w:rPr>
        <w:t>164</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 xml:space="preserve"> </w:t>
      </w:r>
      <w:r w:rsidRPr="00D53FAF">
        <w:rPr>
          <w:rFonts w:ascii="Traditional Arabic" w:hAnsi="Traditional Arabic"/>
          <w:sz w:val="32"/>
          <w:szCs w:val="32"/>
          <w:rtl/>
        </w:rPr>
        <w:t>ومسلم</w:t>
      </w:r>
      <w:r>
        <w:rPr>
          <w:rFonts w:ascii="Traditional Arabic" w:hAnsi="Traditional Arabic" w:hint="cs"/>
          <w:sz w:val="32"/>
          <w:szCs w:val="32"/>
          <w:rtl/>
        </w:rPr>
        <w:t>:</w:t>
      </w:r>
      <w:r w:rsidRPr="00E42EB2">
        <w:rPr>
          <w:rFonts w:ascii="Traditional Arabic" w:hAnsi="Traditional Arabic" w:hint="cs"/>
          <w:color w:val="FF0000"/>
          <w:sz w:val="32"/>
          <w:szCs w:val="32"/>
          <w:rtl/>
        </w:rPr>
        <w:t xml:space="preserve"> </w:t>
      </w:r>
      <w:r w:rsidRPr="00E42EB2">
        <w:rPr>
          <w:rFonts w:ascii="Traditional Arabic" w:hAnsi="Traditional Arabic"/>
          <w:color w:val="FF0000"/>
          <w:sz w:val="32"/>
          <w:szCs w:val="32"/>
          <w:rtl/>
        </w:rPr>
        <w:t>226</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w:t>
      </w:r>
    </w:p>
    <w:p w14:paraId="7377D3BA"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قال ابنُ شهاب الزهري: "وكان علماؤنا يقولون: هذا الوضوء أسبغ ما يتوضأُ به أحد للصلاة"</w:t>
      </w:r>
      <w:r>
        <w:rPr>
          <w:rFonts w:ascii="Traditional Arabic" w:hAnsi="Traditional Arabic" w:hint="cs"/>
          <w:sz w:val="32"/>
          <w:szCs w:val="32"/>
          <w:rtl/>
        </w:rPr>
        <w:t xml:space="preserve"> </w:t>
      </w:r>
      <w:r w:rsidRPr="00076732">
        <w:rPr>
          <w:rFonts w:ascii="Traditional Arabic" w:hAnsi="Traditional Arabic" w:hint="cs"/>
          <w:color w:val="FF0000"/>
          <w:sz w:val="32"/>
          <w:szCs w:val="32"/>
          <w:rtl/>
        </w:rPr>
        <w:t>(((</w:t>
      </w:r>
      <w:r w:rsidRPr="00D53FAF">
        <w:rPr>
          <w:rFonts w:ascii="Traditional Arabic" w:hAnsi="Traditional Arabic"/>
          <w:sz w:val="32"/>
          <w:szCs w:val="32"/>
          <w:rtl/>
        </w:rPr>
        <w:t>رواه مسلم</w:t>
      </w:r>
      <w:r>
        <w:rPr>
          <w:rFonts w:ascii="Traditional Arabic" w:hAnsi="Traditional Arabic" w:hint="cs"/>
          <w:sz w:val="32"/>
          <w:szCs w:val="32"/>
          <w:rtl/>
        </w:rPr>
        <w:t xml:space="preserve">: </w:t>
      </w:r>
      <w:r w:rsidRPr="006D2C60">
        <w:rPr>
          <w:rFonts w:ascii="Traditional Arabic" w:hAnsi="Traditional Arabic"/>
          <w:color w:val="FF0000"/>
          <w:sz w:val="32"/>
          <w:szCs w:val="32"/>
          <w:rtl/>
        </w:rPr>
        <w:t>226</w:t>
      </w:r>
      <w:r w:rsidRPr="00076732">
        <w:rPr>
          <w:rFonts w:ascii="Traditional Arabic" w:hAnsi="Traditional Arabic" w:hint="cs"/>
          <w:color w:val="FF0000"/>
          <w:sz w:val="32"/>
          <w:szCs w:val="32"/>
          <w:rtl/>
        </w:rPr>
        <w:t>)))</w:t>
      </w:r>
      <w:r w:rsidRPr="00D53FAF">
        <w:rPr>
          <w:rFonts w:ascii="Traditional Arabic" w:hAnsi="Traditional Arabic"/>
          <w:sz w:val="32"/>
          <w:szCs w:val="32"/>
          <w:rtl/>
        </w:rPr>
        <w:t>.</w:t>
      </w:r>
      <w:r>
        <w:rPr>
          <w:rFonts w:ascii="Traditional Arabic" w:hAnsi="Traditional Arabic" w:hint="cs"/>
          <w:sz w:val="32"/>
          <w:szCs w:val="32"/>
          <w:rtl/>
        </w:rPr>
        <w:t xml:space="preserve">  </w:t>
      </w:r>
    </w:p>
    <w:p w14:paraId="57027CFE"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وقد ثبت أن النبي صلى الله عليه وسلم توضأ مرة مرة</w:t>
      </w:r>
      <w:r>
        <w:rPr>
          <w:rFonts w:ascii="Traditional Arabic" w:hAnsi="Traditional Arabic" w:hint="cs"/>
          <w:sz w:val="32"/>
          <w:szCs w:val="32"/>
          <w:rtl/>
        </w:rPr>
        <w:t xml:space="preserve"> </w:t>
      </w:r>
      <w:r w:rsidRPr="00C94230">
        <w:rPr>
          <w:rFonts w:ascii="Traditional Arabic" w:hAnsi="Traditional Arabic" w:hint="cs"/>
          <w:color w:val="FF0000"/>
          <w:sz w:val="32"/>
          <w:szCs w:val="32"/>
          <w:rtl/>
        </w:rPr>
        <w:t>(((</w:t>
      </w:r>
      <w:r>
        <w:rPr>
          <w:rFonts w:ascii="Traditional Arabic" w:hAnsi="Traditional Arabic"/>
          <w:sz w:val="32"/>
          <w:szCs w:val="32"/>
          <w:rtl/>
        </w:rPr>
        <w:t>رواه البخاري</w:t>
      </w:r>
      <w:r>
        <w:rPr>
          <w:rFonts w:ascii="Traditional Arabic" w:hAnsi="Traditional Arabic" w:hint="cs"/>
          <w:sz w:val="32"/>
          <w:szCs w:val="32"/>
          <w:rtl/>
        </w:rPr>
        <w:t xml:space="preserve">: </w:t>
      </w:r>
      <w:r w:rsidRPr="00C94230">
        <w:rPr>
          <w:rFonts w:ascii="Traditional Arabic" w:hAnsi="Traditional Arabic"/>
          <w:color w:val="FF0000"/>
          <w:sz w:val="32"/>
          <w:szCs w:val="32"/>
          <w:rtl/>
        </w:rPr>
        <w:t>157</w:t>
      </w:r>
      <w:r w:rsidRPr="00C94230">
        <w:rPr>
          <w:rFonts w:ascii="Traditional Arabic" w:hAnsi="Traditional Arabic" w:hint="cs"/>
          <w:color w:val="FF0000"/>
          <w:sz w:val="32"/>
          <w:szCs w:val="32"/>
          <w:rtl/>
        </w:rPr>
        <w:t>)))</w:t>
      </w:r>
      <w:r w:rsidRPr="00D53FAF">
        <w:rPr>
          <w:rFonts w:ascii="Traditional Arabic" w:hAnsi="Traditional Arabic"/>
          <w:sz w:val="32"/>
          <w:szCs w:val="32"/>
          <w:rtl/>
        </w:rPr>
        <w:t>، ومرتين مرتين</w:t>
      </w:r>
      <w:r>
        <w:rPr>
          <w:rFonts w:ascii="Traditional Arabic" w:hAnsi="Traditional Arabic" w:hint="cs"/>
          <w:sz w:val="32"/>
          <w:szCs w:val="32"/>
          <w:rtl/>
        </w:rPr>
        <w:t xml:space="preserve"> </w:t>
      </w:r>
      <w:r w:rsidRPr="00C94230">
        <w:rPr>
          <w:rFonts w:ascii="Traditional Arabic" w:hAnsi="Traditional Arabic" w:hint="cs"/>
          <w:color w:val="FF0000"/>
          <w:sz w:val="32"/>
          <w:szCs w:val="32"/>
          <w:rtl/>
        </w:rPr>
        <w:t>(((</w:t>
      </w:r>
      <w:r>
        <w:rPr>
          <w:rFonts w:ascii="Traditional Arabic" w:hAnsi="Traditional Arabic"/>
          <w:sz w:val="32"/>
          <w:szCs w:val="32"/>
          <w:rtl/>
        </w:rPr>
        <w:t>رواه البخاري</w:t>
      </w:r>
      <w:r>
        <w:rPr>
          <w:rFonts w:ascii="Traditional Arabic" w:hAnsi="Traditional Arabic" w:hint="cs"/>
          <w:sz w:val="32"/>
          <w:szCs w:val="32"/>
          <w:rtl/>
        </w:rPr>
        <w:t xml:space="preserve">: </w:t>
      </w:r>
      <w:r w:rsidRPr="00C94230">
        <w:rPr>
          <w:rFonts w:ascii="Traditional Arabic" w:hAnsi="Traditional Arabic"/>
          <w:color w:val="FF0000"/>
          <w:sz w:val="32"/>
          <w:szCs w:val="32"/>
          <w:rtl/>
        </w:rPr>
        <w:t>158</w:t>
      </w:r>
      <w:r w:rsidRPr="00C94230">
        <w:rPr>
          <w:rFonts w:ascii="Traditional Arabic" w:hAnsi="Traditional Arabic" w:hint="cs"/>
          <w:color w:val="FF0000"/>
          <w:sz w:val="32"/>
          <w:szCs w:val="32"/>
          <w:rtl/>
        </w:rPr>
        <w:t>)))</w:t>
      </w:r>
      <w:r w:rsidRPr="00D53FAF">
        <w:rPr>
          <w:rFonts w:ascii="Traditional Arabic" w:hAnsi="Traditional Arabic"/>
          <w:sz w:val="32"/>
          <w:szCs w:val="32"/>
          <w:rtl/>
        </w:rPr>
        <w:t>، وثلاثًا ثلاثًا</w:t>
      </w:r>
      <w:r>
        <w:rPr>
          <w:rFonts w:ascii="Traditional Arabic" w:hAnsi="Traditional Arabic" w:hint="cs"/>
          <w:sz w:val="32"/>
          <w:szCs w:val="32"/>
          <w:rtl/>
        </w:rPr>
        <w:t xml:space="preserve"> </w:t>
      </w:r>
      <w:r>
        <w:rPr>
          <w:rFonts w:ascii="Traditional Arabic" w:hAnsi="Traditional Arabic" w:hint="cs"/>
          <w:color w:val="FF0000"/>
          <w:sz w:val="32"/>
          <w:szCs w:val="32"/>
          <w:rtl/>
        </w:rPr>
        <w:t>(((</w:t>
      </w:r>
      <w:r w:rsidRPr="00D53FAF">
        <w:rPr>
          <w:rFonts w:ascii="Traditional Arabic" w:hAnsi="Traditional Arabic"/>
          <w:sz w:val="32"/>
          <w:szCs w:val="32"/>
          <w:rtl/>
        </w:rPr>
        <w:t>رواه البخاري</w:t>
      </w:r>
      <w:r w:rsidRPr="00E42EB2">
        <w:rPr>
          <w:rFonts w:ascii="Traditional Arabic" w:hAnsi="Traditional Arabic" w:hint="cs"/>
          <w:color w:val="FF0000"/>
          <w:sz w:val="32"/>
          <w:szCs w:val="32"/>
          <w:rtl/>
        </w:rPr>
        <w:t xml:space="preserve">: </w:t>
      </w:r>
      <w:r>
        <w:rPr>
          <w:rFonts w:ascii="Traditional Arabic" w:hAnsi="Traditional Arabic"/>
          <w:color w:val="FF0000"/>
          <w:sz w:val="32"/>
          <w:szCs w:val="32"/>
          <w:rtl/>
        </w:rPr>
        <w:t>164</w:t>
      </w:r>
      <w:r w:rsidRPr="00E42EB2">
        <w:rPr>
          <w:rFonts w:ascii="Traditional Arabic" w:hAnsi="Traditional Arabic" w:hint="cs"/>
          <w:color w:val="FF0000"/>
          <w:sz w:val="32"/>
          <w:szCs w:val="32"/>
          <w:rtl/>
        </w:rPr>
        <w:t>،</w:t>
      </w:r>
      <w:r w:rsidRPr="00E42EB2">
        <w:rPr>
          <w:rFonts w:ascii="Traditional Arabic" w:hAnsi="Traditional Arabic"/>
          <w:color w:val="FF0000"/>
          <w:sz w:val="32"/>
          <w:szCs w:val="32"/>
          <w:rtl/>
        </w:rPr>
        <w:t xml:space="preserve"> </w:t>
      </w:r>
      <w:r w:rsidRPr="00D53FAF">
        <w:rPr>
          <w:rFonts w:ascii="Traditional Arabic" w:hAnsi="Traditional Arabic"/>
          <w:sz w:val="32"/>
          <w:szCs w:val="32"/>
          <w:rtl/>
        </w:rPr>
        <w:t>ومسلم</w:t>
      </w:r>
      <w:r>
        <w:rPr>
          <w:rFonts w:ascii="Traditional Arabic" w:hAnsi="Traditional Arabic" w:hint="cs"/>
          <w:sz w:val="32"/>
          <w:szCs w:val="32"/>
          <w:rtl/>
        </w:rPr>
        <w:t>:</w:t>
      </w:r>
      <w:r w:rsidRPr="00E42EB2">
        <w:rPr>
          <w:rFonts w:ascii="Traditional Arabic" w:hAnsi="Traditional Arabic" w:hint="cs"/>
          <w:color w:val="FF0000"/>
          <w:sz w:val="32"/>
          <w:szCs w:val="32"/>
          <w:rtl/>
        </w:rPr>
        <w:t xml:space="preserve"> </w:t>
      </w:r>
      <w:r w:rsidRPr="00E42EB2">
        <w:rPr>
          <w:rFonts w:ascii="Traditional Arabic" w:hAnsi="Traditional Arabic"/>
          <w:color w:val="FF0000"/>
          <w:sz w:val="32"/>
          <w:szCs w:val="32"/>
          <w:rtl/>
        </w:rPr>
        <w:t>226</w:t>
      </w:r>
      <w:r w:rsidRPr="00E42EB2">
        <w:rPr>
          <w:rFonts w:ascii="Traditional Arabic" w:hAnsi="Traditional Arabic" w:hint="cs"/>
          <w:color w:val="FF0000"/>
          <w:sz w:val="32"/>
          <w:szCs w:val="32"/>
          <w:rtl/>
        </w:rPr>
        <w:t>)))</w:t>
      </w:r>
      <w:r w:rsidRPr="00D53FAF">
        <w:rPr>
          <w:rFonts w:ascii="Traditional Arabic" w:hAnsi="Traditional Arabic"/>
          <w:sz w:val="32"/>
          <w:szCs w:val="32"/>
          <w:rtl/>
        </w:rPr>
        <w:t>، وثبت عنه أيضًا أنه خالف بين أعضائه في عدد الغسلات فغسل وجهه ثلاثًا ويديه مرتين ورجليه مرة</w:t>
      </w:r>
      <w:r>
        <w:rPr>
          <w:rFonts w:ascii="Traditional Arabic" w:hAnsi="Traditional Arabic" w:hint="cs"/>
          <w:sz w:val="32"/>
          <w:szCs w:val="32"/>
          <w:rtl/>
        </w:rPr>
        <w:t xml:space="preserve"> </w:t>
      </w:r>
      <w:r w:rsidRPr="00C94230">
        <w:rPr>
          <w:rFonts w:ascii="Traditional Arabic" w:hAnsi="Traditional Arabic" w:hint="cs"/>
          <w:color w:val="FF0000"/>
          <w:sz w:val="32"/>
          <w:szCs w:val="32"/>
          <w:rtl/>
        </w:rPr>
        <w:t xml:space="preserve">(((رواه البخاري: </w:t>
      </w:r>
      <w:r>
        <w:rPr>
          <w:rFonts w:ascii="Traditional Arabic" w:hAnsi="Traditional Arabic"/>
          <w:color w:val="FF0000"/>
          <w:sz w:val="32"/>
          <w:szCs w:val="32"/>
          <w:rtl/>
        </w:rPr>
        <w:t>197</w:t>
      </w:r>
      <w:r w:rsidRPr="00C94230">
        <w:rPr>
          <w:rFonts w:ascii="Traditional Arabic" w:hAnsi="Traditional Arabic" w:hint="cs"/>
          <w:color w:val="FF0000"/>
          <w:sz w:val="32"/>
          <w:szCs w:val="32"/>
          <w:rtl/>
        </w:rPr>
        <w:t xml:space="preserve">، ومسلم: </w:t>
      </w:r>
      <w:r w:rsidRPr="00C94230">
        <w:rPr>
          <w:rFonts w:ascii="Traditional Arabic" w:hAnsi="Traditional Arabic"/>
          <w:color w:val="FF0000"/>
          <w:sz w:val="32"/>
          <w:szCs w:val="32"/>
          <w:rtl/>
        </w:rPr>
        <w:t>235</w:t>
      </w:r>
      <w:r w:rsidRPr="00C94230">
        <w:rPr>
          <w:rFonts w:ascii="Traditional Arabic" w:hAnsi="Traditional Arabic" w:hint="cs"/>
          <w:color w:val="FF0000"/>
          <w:sz w:val="32"/>
          <w:szCs w:val="32"/>
          <w:rtl/>
        </w:rPr>
        <w:t>)))</w:t>
      </w:r>
      <w:r w:rsidRPr="00D53FAF">
        <w:rPr>
          <w:rFonts w:ascii="Traditional Arabic" w:hAnsi="Traditional Arabic"/>
          <w:sz w:val="32"/>
          <w:szCs w:val="32"/>
          <w:rtl/>
        </w:rPr>
        <w:t>، وكل هذا ثابت في سنته صلى الله عليه وسلم، والأفضل أن يأتي العبد بهذا مرة وبهذا مرة حتى يدرك سنته</w:t>
      </w:r>
      <w:r>
        <w:rPr>
          <w:rFonts w:ascii="Traditional Arabic" w:hAnsi="Traditional Arabic" w:hint="cs"/>
          <w:sz w:val="32"/>
          <w:szCs w:val="32"/>
          <w:rtl/>
        </w:rPr>
        <w:t xml:space="preserve"> </w:t>
      </w:r>
      <w:r w:rsidRPr="00CA126D">
        <w:rPr>
          <w:rFonts w:ascii="Traditional Arabic" w:hAnsi="Traditional Arabic" w:hint="cs"/>
          <w:color w:val="FF0000"/>
          <w:sz w:val="32"/>
          <w:szCs w:val="32"/>
          <w:rtl/>
        </w:rPr>
        <w:t>صلى الله عليه وسلم</w:t>
      </w:r>
      <w:r w:rsidRPr="00CA126D">
        <w:rPr>
          <w:rFonts w:ascii="Traditional Arabic" w:hAnsi="Traditional Arabic"/>
          <w:color w:val="FF0000"/>
          <w:sz w:val="32"/>
          <w:szCs w:val="32"/>
          <w:rtl/>
        </w:rPr>
        <w:t xml:space="preserve"> </w:t>
      </w:r>
      <w:r w:rsidRPr="00D53FAF">
        <w:rPr>
          <w:rFonts w:ascii="Traditional Arabic" w:hAnsi="Traditional Arabic"/>
          <w:sz w:val="32"/>
          <w:szCs w:val="32"/>
          <w:rtl/>
        </w:rPr>
        <w:t>كلها.</w:t>
      </w:r>
    </w:p>
    <w:p w14:paraId="15820C98" w14:textId="77777777" w:rsidR="00D4654A" w:rsidRPr="00D53FAF" w:rsidRDefault="00D4654A" w:rsidP="00D4654A">
      <w:pPr>
        <w:rPr>
          <w:rFonts w:ascii="Traditional Arabic" w:hAnsi="Traditional Arabic"/>
          <w:sz w:val="32"/>
          <w:szCs w:val="32"/>
          <w:rtl/>
        </w:rPr>
      </w:pPr>
      <w:r w:rsidRPr="00D53FAF">
        <w:rPr>
          <w:rFonts w:ascii="Traditional Arabic" w:hAnsi="Traditional Arabic"/>
          <w:sz w:val="32"/>
          <w:szCs w:val="32"/>
          <w:rtl/>
        </w:rPr>
        <w:t xml:space="preserve">وإذا صلى العبد بوضوئه </w:t>
      </w:r>
      <w:r w:rsidRPr="00CA126D">
        <w:rPr>
          <w:rFonts w:ascii="Traditional Arabic" w:hAnsi="Traditional Arabic"/>
          <w:color w:val="FF0000"/>
          <w:sz w:val="32"/>
          <w:szCs w:val="32"/>
          <w:rtl/>
        </w:rPr>
        <w:t>است</w:t>
      </w:r>
      <w:r w:rsidRPr="00CA126D">
        <w:rPr>
          <w:rFonts w:ascii="Traditional Arabic" w:hAnsi="Traditional Arabic" w:hint="cs"/>
          <w:color w:val="FF0000"/>
          <w:sz w:val="32"/>
          <w:szCs w:val="32"/>
          <w:rtl/>
        </w:rPr>
        <w:t>ُ</w:t>
      </w:r>
      <w:r w:rsidRPr="00CA126D">
        <w:rPr>
          <w:rFonts w:ascii="Traditional Arabic" w:hAnsi="Traditional Arabic"/>
          <w:color w:val="FF0000"/>
          <w:sz w:val="32"/>
          <w:szCs w:val="32"/>
          <w:rtl/>
        </w:rPr>
        <w:t>ح</w:t>
      </w:r>
      <w:r w:rsidRPr="00CA126D">
        <w:rPr>
          <w:rFonts w:ascii="Traditional Arabic" w:hAnsi="Traditional Arabic" w:hint="cs"/>
          <w:color w:val="FF0000"/>
          <w:sz w:val="32"/>
          <w:szCs w:val="32"/>
          <w:rtl/>
        </w:rPr>
        <w:t>ِ</w:t>
      </w:r>
      <w:r w:rsidRPr="00CA126D">
        <w:rPr>
          <w:rFonts w:ascii="Traditional Arabic" w:hAnsi="Traditional Arabic"/>
          <w:color w:val="FF0000"/>
          <w:sz w:val="32"/>
          <w:szCs w:val="32"/>
          <w:rtl/>
        </w:rPr>
        <w:t xml:space="preserve">بَّ </w:t>
      </w:r>
      <w:r w:rsidRPr="00D53FAF">
        <w:rPr>
          <w:rFonts w:ascii="Traditional Arabic" w:hAnsi="Traditional Arabic"/>
          <w:sz w:val="32"/>
          <w:szCs w:val="32"/>
          <w:rtl/>
        </w:rPr>
        <w:t>له أن يجدد وضوءه للصلاة الأخرى، أما إذا لم يُصلِّ بوضوئه فلا يجدده، قال شيخ الإسلام ابن تيميَّة رحمه</w:t>
      </w:r>
      <w:r>
        <w:rPr>
          <w:rFonts w:ascii="Traditional Arabic" w:hAnsi="Traditional Arabic"/>
          <w:sz w:val="32"/>
          <w:szCs w:val="32"/>
          <w:rtl/>
        </w:rPr>
        <w:t xml:space="preserve"> الله</w:t>
      </w:r>
      <w:r w:rsidRPr="00D53FAF">
        <w:rPr>
          <w:rFonts w:ascii="Traditional Arabic" w:hAnsi="Traditional Arabic"/>
          <w:sz w:val="32"/>
          <w:szCs w:val="32"/>
          <w:rtl/>
        </w:rPr>
        <w:t>: "وإنما تكلَّم الفقهاء فيمن صلى بالوضوء الأول هل يُسْتَحَبُّ له التجديد؟ أما من لم يُصلِّ فلا يستحب له إعادة الوضوء؛ بل تجديد الوضوء في مثل هذا بدعة مخالفة لسنة رسول الله صلى الله عليه وسلم، ولما عليه المسلمون في حياته وبعده إلى هذا الوقت" انتهى كلامه</w:t>
      </w:r>
      <w:r>
        <w:rPr>
          <w:rFonts w:ascii="Traditional Arabic" w:hAnsi="Traditional Arabic" w:hint="cs"/>
          <w:sz w:val="32"/>
          <w:szCs w:val="32"/>
          <w:rtl/>
        </w:rPr>
        <w:t xml:space="preserve"> </w:t>
      </w:r>
      <w:r w:rsidRPr="00CA126D">
        <w:rPr>
          <w:rFonts w:ascii="Traditional Arabic" w:hAnsi="Traditional Arabic" w:hint="cs"/>
          <w:color w:val="FF0000"/>
          <w:sz w:val="32"/>
          <w:szCs w:val="32"/>
          <w:rtl/>
        </w:rPr>
        <w:t>(((</w:t>
      </w:r>
      <w:r w:rsidRPr="00CA126D">
        <w:rPr>
          <w:rFonts w:ascii="Traditional Arabic" w:hAnsi="Traditional Arabic"/>
          <w:color w:val="FF0000"/>
          <w:sz w:val="32"/>
          <w:szCs w:val="32"/>
          <w:rtl/>
        </w:rPr>
        <w:t>مجموع الفتاوى</w:t>
      </w:r>
      <w:r w:rsidRPr="00CA126D">
        <w:rPr>
          <w:rFonts w:ascii="Traditional Arabic" w:hAnsi="Traditional Arabic" w:hint="cs"/>
          <w:color w:val="FF0000"/>
          <w:sz w:val="32"/>
          <w:szCs w:val="32"/>
          <w:rtl/>
        </w:rPr>
        <w:t>:</w:t>
      </w:r>
      <w:r w:rsidRPr="00CA126D">
        <w:rPr>
          <w:rFonts w:ascii="Traditional Arabic" w:hAnsi="Traditional Arabic"/>
          <w:color w:val="FF0000"/>
          <w:sz w:val="32"/>
          <w:szCs w:val="32"/>
          <w:rtl/>
        </w:rPr>
        <w:t xml:space="preserve"> 21/ 376</w:t>
      </w:r>
      <w:r w:rsidRPr="00CA126D">
        <w:rPr>
          <w:rFonts w:ascii="Traditional Arabic" w:hAnsi="Traditional Arabic" w:hint="cs"/>
          <w:color w:val="FF0000"/>
          <w:sz w:val="32"/>
          <w:szCs w:val="32"/>
          <w:rtl/>
        </w:rPr>
        <w:t>)))</w:t>
      </w:r>
      <w:r w:rsidRPr="00CA126D">
        <w:rPr>
          <w:rFonts w:ascii="Traditional Arabic" w:hAnsi="Traditional Arabic"/>
          <w:color w:val="FF0000"/>
          <w:sz w:val="32"/>
          <w:szCs w:val="32"/>
          <w:rtl/>
        </w:rPr>
        <w:t>.</w:t>
      </w:r>
    </w:p>
    <w:p w14:paraId="3929E169"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وإذا توضأ المؤمن فقد أدى طهارة بدنه، فيقول كلمة التوحيد تأكيدًا على طهارة قلبه من الشرك، ويسأل الله أن يديمه على هذا التطهر، ورد هذا في</w:t>
      </w:r>
      <w:r>
        <w:rPr>
          <w:rFonts w:ascii="Traditional Arabic" w:hAnsi="Traditional Arabic"/>
          <w:sz w:val="32"/>
          <w:szCs w:val="32"/>
          <w:rtl/>
        </w:rPr>
        <w:t xml:space="preserve"> سنة المصطفى صلى الله عليه وسلم</w:t>
      </w:r>
      <w:r w:rsidRPr="00D53FAF">
        <w:rPr>
          <w:rFonts w:ascii="Traditional Arabic" w:hAnsi="Traditional Arabic"/>
          <w:sz w:val="32"/>
          <w:szCs w:val="32"/>
          <w:rtl/>
        </w:rPr>
        <w:t xml:space="preserve">، فعن عمر بن الخطاب رضي الله عنه قال: قال رسول الله صلى الله عليه وسلم: </w:t>
      </w:r>
      <w:r w:rsidRPr="002A18C2">
        <w:rPr>
          <w:rFonts w:ascii="Traditional Arabic" w:hAnsi="Traditional Arabic" w:hint="cs"/>
          <w:color w:val="FF0000"/>
          <w:sz w:val="32"/>
          <w:szCs w:val="32"/>
          <w:rtl/>
        </w:rPr>
        <w:t>«</w:t>
      </w:r>
      <w:r w:rsidRPr="00D53FAF">
        <w:rPr>
          <w:rFonts w:ascii="Traditional Arabic" w:hAnsi="Traditional Arabic"/>
          <w:sz w:val="32"/>
          <w:szCs w:val="32"/>
          <w:rtl/>
        </w:rPr>
        <w:t xml:space="preserve">مَنْ توضَّأ فأحسن الوضوء ثم قال: أشهد أن لا إله إلا الله وحده لا شريك له، وأشهد أن محمدًا عبده ورسوله، اللهم اجعلني من التوَّابين واجعلني من المتطهرين، </w:t>
      </w:r>
      <w:r w:rsidRPr="002A18C2">
        <w:rPr>
          <w:rFonts w:ascii="Traditional Arabic" w:hAnsi="Traditional Arabic"/>
          <w:color w:val="FF0000"/>
          <w:sz w:val="32"/>
          <w:szCs w:val="32"/>
          <w:rtl/>
        </w:rPr>
        <w:t>ف</w:t>
      </w:r>
      <w:r w:rsidRPr="002A18C2">
        <w:rPr>
          <w:rFonts w:ascii="Traditional Arabic" w:hAnsi="Traditional Arabic" w:hint="cs"/>
          <w:color w:val="FF0000"/>
          <w:sz w:val="32"/>
          <w:szCs w:val="32"/>
          <w:rtl/>
        </w:rPr>
        <w:t>ُ</w:t>
      </w:r>
      <w:r w:rsidRPr="002A18C2">
        <w:rPr>
          <w:rFonts w:ascii="Traditional Arabic" w:hAnsi="Traditional Arabic"/>
          <w:color w:val="FF0000"/>
          <w:sz w:val="32"/>
          <w:szCs w:val="32"/>
          <w:rtl/>
        </w:rPr>
        <w:t>ت</w:t>
      </w:r>
      <w:r w:rsidRPr="002A18C2">
        <w:rPr>
          <w:rFonts w:ascii="Traditional Arabic" w:hAnsi="Traditional Arabic" w:hint="cs"/>
          <w:color w:val="FF0000"/>
          <w:sz w:val="32"/>
          <w:szCs w:val="32"/>
          <w:rtl/>
        </w:rPr>
        <w:t>ِ</w:t>
      </w:r>
      <w:r w:rsidRPr="002A18C2">
        <w:rPr>
          <w:rFonts w:ascii="Traditional Arabic" w:hAnsi="Traditional Arabic"/>
          <w:color w:val="FF0000"/>
          <w:sz w:val="32"/>
          <w:szCs w:val="32"/>
          <w:rtl/>
        </w:rPr>
        <w:t xml:space="preserve">حت </w:t>
      </w:r>
      <w:r w:rsidRPr="00D53FAF">
        <w:rPr>
          <w:rFonts w:ascii="Traditional Arabic" w:hAnsi="Traditional Arabic"/>
          <w:sz w:val="32"/>
          <w:szCs w:val="32"/>
          <w:rtl/>
        </w:rPr>
        <w:t>له ثمانية</w:t>
      </w:r>
      <w:r>
        <w:rPr>
          <w:rFonts w:ascii="Traditional Arabic" w:hAnsi="Traditional Arabic"/>
          <w:sz w:val="32"/>
          <w:szCs w:val="32"/>
          <w:rtl/>
        </w:rPr>
        <w:t>ُ أبواب الجنة يدخل من أيها شاء</w:t>
      </w:r>
      <w:r w:rsidRPr="002A18C2">
        <w:rPr>
          <w:rFonts w:ascii="Traditional Arabic" w:hAnsi="Traditional Arabic" w:hint="cs"/>
          <w:color w:val="FF0000"/>
          <w:sz w:val="32"/>
          <w:szCs w:val="32"/>
          <w:rtl/>
        </w:rPr>
        <w:t>» (((</w:t>
      </w:r>
      <w:r w:rsidRPr="002A18C2">
        <w:rPr>
          <w:rFonts w:ascii="Traditional Arabic" w:hAnsi="Traditional Arabic"/>
          <w:color w:val="FF0000"/>
          <w:sz w:val="32"/>
          <w:szCs w:val="32"/>
          <w:rtl/>
        </w:rPr>
        <w:t xml:space="preserve">رواه </w:t>
      </w:r>
      <w:r w:rsidRPr="002A18C2">
        <w:rPr>
          <w:rFonts w:ascii="Traditional Arabic" w:hAnsi="Traditional Arabic" w:hint="cs"/>
          <w:color w:val="FF0000"/>
          <w:sz w:val="32"/>
          <w:szCs w:val="32"/>
          <w:rtl/>
        </w:rPr>
        <w:t xml:space="preserve">الترمذي: </w:t>
      </w:r>
      <w:r w:rsidRPr="002A18C2">
        <w:rPr>
          <w:rFonts w:ascii="Traditional Arabic" w:hAnsi="Traditional Arabic"/>
          <w:color w:val="FF0000"/>
          <w:sz w:val="32"/>
          <w:szCs w:val="32"/>
          <w:rtl/>
        </w:rPr>
        <w:t>55</w:t>
      </w:r>
      <w:r w:rsidRPr="002A18C2">
        <w:rPr>
          <w:rFonts w:ascii="Traditional Arabic" w:hAnsi="Traditional Arabic" w:hint="cs"/>
          <w:color w:val="FF0000"/>
          <w:sz w:val="32"/>
          <w:szCs w:val="32"/>
          <w:rtl/>
        </w:rPr>
        <w:t>)))</w:t>
      </w:r>
      <w:r w:rsidRPr="002A18C2">
        <w:rPr>
          <w:rFonts w:ascii="Traditional Arabic" w:hAnsi="Traditional Arabic"/>
          <w:color w:val="FF0000"/>
          <w:sz w:val="32"/>
          <w:szCs w:val="32"/>
          <w:rtl/>
        </w:rPr>
        <w:t>.</w:t>
      </w:r>
    </w:p>
    <w:p w14:paraId="16B949D8" w14:textId="77777777" w:rsidR="00D4654A" w:rsidRPr="00D53FAF" w:rsidRDefault="00D4654A" w:rsidP="00D4654A">
      <w:pPr>
        <w:jc w:val="both"/>
        <w:rPr>
          <w:rFonts w:ascii="Traditional Arabic" w:hAnsi="Traditional Arabic"/>
          <w:sz w:val="32"/>
          <w:szCs w:val="32"/>
          <w:rtl/>
        </w:rPr>
      </w:pPr>
      <w:r>
        <w:rPr>
          <w:rFonts w:ascii="Traditional Arabic" w:hAnsi="Traditional Arabic" w:hint="cs"/>
          <w:sz w:val="32"/>
          <w:szCs w:val="32"/>
          <w:rtl/>
        </w:rPr>
        <w:t xml:space="preserve">وعن </w:t>
      </w:r>
      <w:r w:rsidRPr="00D53FAF">
        <w:rPr>
          <w:rFonts w:ascii="Traditional Arabic" w:hAnsi="Traditional Arabic"/>
          <w:sz w:val="32"/>
          <w:szCs w:val="32"/>
          <w:rtl/>
        </w:rPr>
        <w:t xml:space="preserve">أبي سعيد رضي الله عنه قال: قال رسول الله </w:t>
      </w:r>
      <w:r>
        <w:rPr>
          <w:rFonts w:ascii="Traditional Arabic" w:hAnsi="Traditional Arabic"/>
          <w:sz w:val="32"/>
          <w:szCs w:val="32"/>
          <w:rtl/>
        </w:rPr>
        <w:t>صلى الله عليه وسلم</w:t>
      </w:r>
      <w:r w:rsidRPr="00D53FAF">
        <w:rPr>
          <w:rFonts w:ascii="Traditional Arabic" w:hAnsi="Traditional Arabic"/>
          <w:sz w:val="32"/>
          <w:szCs w:val="32"/>
          <w:rtl/>
        </w:rPr>
        <w:t xml:space="preserve">: </w:t>
      </w:r>
      <w:r w:rsidRPr="00CC0D3F">
        <w:rPr>
          <w:rFonts w:ascii="Traditional Arabic" w:hAnsi="Traditional Arabic" w:hint="cs"/>
          <w:color w:val="FF0000"/>
          <w:sz w:val="32"/>
          <w:szCs w:val="32"/>
          <w:rtl/>
        </w:rPr>
        <w:t>«</w:t>
      </w:r>
      <w:r w:rsidRPr="00D53FAF">
        <w:rPr>
          <w:rFonts w:ascii="Traditional Arabic" w:hAnsi="Traditional Arabic"/>
          <w:sz w:val="32"/>
          <w:szCs w:val="32"/>
          <w:rtl/>
        </w:rPr>
        <w:t xml:space="preserve">مَنْ تَوَضَّأَ فقال بعد فراغه مِنْ وُضوئه: سُبْحَانَكَ اللهُمَّ وبِحَمْدِكَ أشهد أن لا إله إلا أنت أستغفرك وأتوب إليك، </w:t>
      </w:r>
      <w:r w:rsidRPr="00CC0D3F">
        <w:rPr>
          <w:rFonts w:ascii="Traditional Arabic" w:hAnsi="Traditional Arabic"/>
          <w:color w:val="FF0000"/>
          <w:sz w:val="32"/>
          <w:szCs w:val="32"/>
          <w:rtl/>
        </w:rPr>
        <w:t>ك</w:t>
      </w:r>
      <w:r w:rsidRPr="00CC0D3F">
        <w:rPr>
          <w:rFonts w:ascii="Traditional Arabic" w:hAnsi="Traditional Arabic" w:hint="cs"/>
          <w:color w:val="FF0000"/>
          <w:sz w:val="32"/>
          <w:szCs w:val="32"/>
          <w:rtl/>
        </w:rPr>
        <w:t>ُ</w:t>
      </w:r>
      <w:r w:rsidRPr="00CC0D3F">
        <w:rPr>
          <w:rFonts w:ascii="Traditional Arabic" w:hAnsi="Traditional Arabic"/>
          <w:color w:val="FF0000"/>
          <w:sz w:val="32"/>
          <w:szCs w:val="32"/>
          <w:rtl/>
        </w:rPr>
        <w:t>ت</w:t>
      </w:r>
      <w:r w:rsidRPr="00CC0D3F">
        <w:rPr>
          <w:rFonts w:ascii="Traditional Arabic" w:hAnsi="Traditional Arabic" w:hint="cs"/>
          <w:color w:val="FF0000"/>
          <w:sz w:val="32"/>
          <w:szCs w:val="32"/>
          <w:rtl/>
        </w:rPr>
        <w:t>ِ</w:t>
      </w:r>
      <w:r w:rsidRPr="00CC0D3F">
        <w:rPr>
          <w:rFonts w:ascii="Traditional Arabic" w:hAnsi="Traditional Arabic"/>
          <w:color w:val="FF0000"/>
          <w:sz w:val="32"/>
          <w:szCs w:val="32"/>
          <w:rtl/>
        </w:rPr>
        <w:t xml:space="preserve">ب </w:t>
      </w:r>
      <w:r w:rsidRPr="00D53FAF">
        <w:rPr>
          <w:rFonts w:ascii="Traditional Arabic" w:hAnsi="Traditional Arabic"/>
          <w:sz w:val="32"/>
          <w:szCs w:val="32"/>
          <w:rtl/>
        </w:rPr>
        <w:t xml:space="preserve">في رَقٍّ ثم </w:t>
      </w:r>
      <w:r w:rsidRPr="00604169">
        <w:rPr>
          <w:rFonts w:ascii="Traditional Arabic" w:hAnsi="Traditional Arabic" w:hint="cs"/>
          <w:color w:val="FF0000"/>
          <w:sz w:val="32"/>
          <w:szCs w:val="32"/>
          <w:rtl/>
        </w:rPr>
        <w:t>ط</w:t>
      </w:r>
      <w:r>
        <w:rPr>
          <w:rFonts w:ascii="Traditional Arabic" w:hAnsi="Traditional Arabic" w:hint="cs"/>
          <w:color w:val="FF0000"/>
          <w:sz w:val="32"/>
          <w:szCs w:val="32"/>
          <w:rtl/>
        </w:rPr>
        <w:t>ُ</w:t>
      </w:r>
      <w:r w:rsidRPr="00604169">
        <w:rPr>
          <w:rFonts w:ascii="Traditional Arabic" w:hAnsi="Traditional Arabic" w:hint="cs"/>
          <w:color w:val="FF0000"/>
          <w:sz w:val="32"/>
          <w:szCs w:val="32"/>
          <w:rtl/>
        </w:rPr>
        <w:t>ب</w:t>
      </w:r>
      <w:r>
        <w:rPr>
          <w:rFonts w:ascii="Traditional Arabic" w:hAnsi="Traditional Arabic" w:hint="cs"/>
          <w:color w:val="FF0000"/>
          <w:sz w:val="32"/>
          <w:szCs w:val="32"/>
          <w:rtl/>
        </w:rPr>
        <w:t>ِ</w:t>
      </w:r>
      <w:r w:rsidRPr="00604169">
        <w:rPr>
          <w:rFonts w:ascii="Traditional Arabic" w:hAnsi="Traditional Arabic" w:hint="cs"/>
          <w:color w:val="FF0000"/>
          <w:sz w:val="32"/>
          <w:szCs w:val="32"/>
          <w:rtl/>
        </w:rPr>
        <w:t>ع</w:t>
      </w:r>
      <w:r w:rsidRPr="00604169">
        <w:rPr>
          <w:rFonts w:ascii="Traditional Arabic" w:hAnsi="Traditional Arabic"/>
          <w:color w:val="FF0000"/>
          <w:sz w:val="32"/>
          <w:szCs w:val="32"/>
          <w:rtl/>
        </w:rPr>
        <w:t xml:space="preserve"> </w:t>
      </w:r>
      <w:r w:rsidRPr="00604169">
        <w:rPr>
          <w:rFonts w:ascii="Traditional Arabic" w:hAnsi="Traditional Arabic" w:hint="cs"/>
          <w:color w:val="FF0000"/>
          <w:sz w:val="32"/>
          <w:szCs w:val="32"/>
          <w:rtl/>
        </w:rPr>
        <w:t>ب</w:t>
      </w:r>
      <w:r w:rsidRPr="00604169">
        <w:rPr>
          <w:rFonts w:ascii="Traditional Arabic" w:hAnsi="Traditional Arabic"/>
          <w:color w:val="FF0000"/>
          <w:sz w:val="32"/>
          <w:szCs w:val="32"/>
          <w:rtl/>
        </w:rPr>
        <w:t xml:space="preserve">طابع </w:t>
      </w:r>
      <w:r w:rsidRPr="00D53FAF">
        <w:rPr>
          <w:rFonts w:ascii="Traditional Arabic" w:hAnsi="Traditional Arabic"/>
          <w:sz w:val="32"/>
          <w:szCs w:val="32"/>
          <w:rtl/>
        </w:rPr>
        <w:t xml:space="preserve">فلم </w:t>
      </w:r>
      <w:r w:rsidRPr="00CC0D3F">
        <w:rPr>
          <w:rFonts w:ascii="Traditional Arabic" w:hAnsi="Traditional Arabic"/>
          <w:color w:val="FF0000"/>
          <w:sz w:val="32"/>
          <w:szCs w:val="32"/>
          <w:rtl/>
        </w:rPr>
        <w:t>ي</w:t>
      </w:r>
      <w:r w:rsidRPr="00CC0D3F">
        <w:rPr>
          <w:rFonts w:ascii="Traditional Arabic" w:hAnsi="Traditional Arabic" w:hint="cs"/>
          <w:color w:val="FF0000"/>
          <w:sz w:val="32"/>
          <w:szCs w:val="32"/>
          <w:rtl/>
        </w:rPr>
        <w:t>ُ</w:t>
      </w:r>
      <w:r w:rsidRPr="00CC0D3F">
        <w:rPr>
          <w:rFonts w:ascii="Traditional Arabic" w:hAnsi="Traditional Arabic"/>
          <w:color w:val="FF0000"/>
          <w:sz w:val="32"/>
          <w:szCs w:val="32"/>
          <w:rtl/>
        </w:rPr>
        <w:t xml:space="preserve">كسر </w:t>
      </w:r>
      <w:r w:rsidRPr="00D53FAF">
        <w:rPr>
          <w:rFonts w:ascii="Traditional Arabic" w:hAnsi="Traditional Arabic"/>
          <w:sz w:val="32"/>
          <w:szCs w:val="32"/>
          <w:rtl/>
        </w:rPr>
        <w:t>إلى يوم القيامة</w:t>
      </w:r>
      <w:r w:rsidRPr="00CC0D3F">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CC0D3F">
        <w:rPr>
          <w:rFonts w:ascii="Traditional Arabic" w:hAnsi="Traditional Arabic" w:hint="cs"/>
          <w:color w:val="FF0000"/>
          <w:sz w:val="32"/>
          <w:szCs w:val="32"/>
          <w:rtl/>
        </w:rPr>
        <w:t>(((</w:t>
      </w:r>
      <w:r>
        <w:rPr>
          <w:rFonts w:ascii="Traditional Arabic" w:hAnsi="Traditional Arabic"/>
          <w:sz w:val="32"/>
          <w:szCs w:val="32"/>
          <w:rtl/>
        </w:rPr>
        <w:t>رواه النسائي</w:t>
      </w:r>
      <w:r>
        <w:rPr>
          <w:rFonts w:ascii="Traditional Arabic" w:hAnsi="Traditional Arabic" w:hint="cs"/>
          <w:sz w:val="32"/>
          <w:szCs w:val="32"/>
          <w:rtl/>
        </w:rPr>
        <w:t xml:space="preserve"> </w:t>
      </w:r>
      <w:r w:rsidRPr="00604169">
        <w:rPr>
          <w:rFonts w:ascii="Traditional Arabic" w:hAnsi="Traditional Arabic" w:hint="cs"/>
          <w:color w:val="FF0000"/>
          <w:sz w:val="32"/>
          <w:szCs w:val="32"/>
          <w:rtl/>
        </w:rPr>
        <w:t>في السنن الكبرى</w:t>
      </w:r>
      <w:r>
        <w:rPr>
          <w:rFonts w:ascii="Traditional Arabic" w:hAnsi="Traditional Arabic" w:hint="cs"/>
          <w:sz w:val="32"/>
          <w:szCs w:val="32"/>
          <w:rtl/>
        </w:rPr>
        <w:t xml:space="preserve">: </w:t>
      </w:r>
      <w:r w:rsidRPr="00604169">
        <w:rPr>
          <w:rFonts w:ascii="Traditional Arabic" w:hAnsi="Traditional Arabic"/>
          <w:color w:val="FF0000"/>
          <w:sz w:val="32"/>
          <w:szCs w:val="32"/>
          <w:rtl/>
        </w:rPr>
        <w:t>9829</w:t>
      </w:r>
      <w:r>
        <w:rPr>
          <w:rFonts w:ascii="Traditional Arabic" w:hAnsi="Traditional Arabic" w:hint="cs"/>
          <w:color w:val="FF0000"/>
          <w:sz w:val="32"/>
          <w:szCs w:val="32"/>
          <w:rtl/>
        </w:rPr>
        <w:t xml:space="preserve">، والحاكم في المستدرك: </w:t>
      </w:r>
      <w:r w:rsidRPr="0071202A">
        <w:rPr>
          <w:rFonts w:ascii="Traditional Arabic" w:hAnsi="Traditional Arabic"/>
          <w:color w:val="FF0000"/>
          <w:sz w:val="32"/>
          <w:szCs w:val="32"/>
          <w:rtl/>
        </w:rPr>
        <w:t>2072</w:t>
      </w:r>
      <w:r>
        <w:rPr>
          <w:rFonts w:ascii="Traditional Arabic" w:hAnsi="Traditional Arabic" w:hint="cs"/>
          <w:color w:val="FF0000"/>
          <w:sz w:val="32"/>
          <w:szCs w:val="32"/>
          <w:rtl/>
        </w:rPr>
        <w:t xml:space="preserve"> وصححه</w:t>
      </w:r>
      <w:r w:rsidRPr="00CC0D3F">
        <w:rPr>
          <w:rFonts w:ascii="Traditional Arabic" w:hAnsi="Traditional Arabic" w:hint="cs"/>
          <w:color w:val="FF0000"/>
          <w:sz w:val="32"/>
          <w:szCs w:val="32"/>
          <w:rtl/>
        </w:rPr>
        <w:t>)))</w:t>
      </w:r>
      <w:r w:rsidRPr="00CC0D3F">
        <w:rPr>
          <w:rFonts w:ascii="Traditional Arabic" w:hAnsi="Traditional Arabic"/>
          <w:color w:val="FF0000"/>
          <w:sz w:val="32"/>
          <w:szCs w:val="32"/>
          <w:rtl/>
        </w:rPr>
        <w:t>.</w:t>
      </w:r>
      <w:r>
        <w:rPr>
          <w:rFonts w:ascii="Traditional Arabic" w:hAnsi="Traditional Arabic" w:hint="cs"/>
          <w:sz w:val="32"/>
          <w:szCs w:val="32"/>
          <w:rtl/>
        </w:rPr>
        <w:t xml:space="preserve"> </w:t>
      </w:r>
    </w:p>
    <w:p w14:paraId="5D52AEFF"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والديمومة على الوضوء صفةٌ من صفات الكمال للمؤمنين، لا يصبر على الاتصاف بها إلا هم، قال عليه الصلاة والسلام: </w:t>
      </w:r>
      <w:r w:rsidRPr="00A76C66">
        <w:rPr>
          <w:rFonts w:ascii="Traditional Arabic" w:hAnsi="Traditional Arabic" w:hint="cs"/>
          <w:color w:val="FF0000"/>
          <w:sz w:val="32"/>
          <w:szCs w:val="32"/>
          <w:rtl/>
        </w:rPr>
        <w:t>«</w:t>
      </w:r>
      <w:r w:rsidRPr="00D53FAF">
        <w:rPr>
          <w:rFonts w:ascii="Traditional Arabic" w:hAnsi="Traditional Arabic"/>
          <w:sz w:val="32"/>
          <w:szCs w:val="32"/>
          <w:rtl/>
        </w:rPr>
        <w:t xml:space="preserve">استقيموا، </w:t>
      </w:r>
      <w:r w:rsidRPr="00A76C66">
        <w:rPr>
          <w:rFonts w:ascii="Traditional Arabic" w:hAnsi="Traditional Arabic"/>
          <w:color w:val="FF0000"/>
          <w:sz w:val="32"/>
          <w:szCs w:val="32"/>
          <w:rtl/>
        </w:rPr>
        <w:t>ون</w:t>
      </w:r>
      <w:r w:rsidRPr="00A76C66">
        <w:rPr>
          <w:rFonts w:ascii="Traditional Arabic" w:hAnsi="Traditional Arabic" w:hint="cs"/>
          <w:color w:val="FF0000"/>
          <w:sz w:val="32"/>
          <w:szCs w:val="32"/>
          <w:rtl/>
        </w:rPr>
        <w:t>ِ</w:t>
      </w:r>
      <w:r w:rsidRPr="00A76C66">
        <w:rPr>
          <w:rFonts w:ascii="Traditional Arabic" w:hAnsi="Traditional Arabic"/>
          <w:color w:val="FF0000"/>
          <w:sz w:val="32"/>
          <w:szCs w:val="32"/>
          <w:rtl/>
        </w:rPr>
        <w:t>ع</w:t>
      </w:r>
      <w:r w:rsidRPr="00A76C66">
        <w:rPr>
          <w:rFonts w:ascii="Traditional Arabic" w:hAnsi="Traditional Arabic" w:hint="cs"/>
          <w:color w:val="FF0000"/>
          <w:sz w:val="32"/>
          <w:szCs w:val="32"/>
          <w:rtl/>
        </w:rPr>
        <w:t>ِ</w:t>
      </w:r>
      <w:r w:rsidRPr="00A76C66">
        <w:rPr>
          <w:rFonts w:ascii="Traditional Arabic" w:hAnsi="Traditional Arabic"/>
          <w:color w:val="FF0000"/>
          <w:sz w:val="32"/>
          <w:szCs w:val="32"/>
          <w:rtl/>
        </w:rPr>
        <w:t xml:space="preserve">مَّا </w:t>
      </w:r>
      <w:r w:rsidRPr="00D53FAF">
        <w:rPr>
          <w:rFonts w:ascii="Traditional Arabic" w:hAnsi="Traditional Arabic"/>
          <w:sz w:val="32"/>
          <w:szCs w:val="32"/>
          <w:rtl/>
        </w:rPr>
        <w:t>إن استقمتم</w:t>
      </w:r>
      <w:r>
        <w:rPr>
          <w:rFonts w:ascii="Traditional Arabic" w:hAnsi="Traditional Arabic" w:hint="cs"/>
          <w:sz w:val="32"/>
          <w:szCs w:val="32"/>
          <w:rtl/>
        </w:rPr>
        <w:t>،</w:t>
      </w:r>
      <w:r w:rsidRPr="00D53FAF">
        <w:rPr>
          <w:rFonts w:ascii="Traditional Arabic" w:hAnsi="Traditional Arabic"/>
          <w:sz w:val="32"/>
          <w:szCs w:val="32"/>
          <w:rtl/>
        </w:rPr>
        <w:t xml:space="preserve"> وخير أعمالكم الصلاة،</w:t>
      </w:r>
      <w:r>
        <w:rPr>
          <w:rFonts w:ascii="Traditional Arabic" w:hAnsi="Traditional Arabic"/>
          <w:sz w:val="32"/>
          <w:szCs w:val="32"/>
          <w:rtl/>
        </w:rPr>
        <w:t xml:space="preserve"> ولن يحافظ على الوضوء إلا مؤمن</w:t>
      </w:r>
      <w:r w:rsidRPr="00A76C66">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A76C66">
        <w:rPr>
          <w:rFonts w:ascii="Traditional Arabic" w:hAnsi="Traditional Arabic" w:hint="cs"/>
          <w:color w:val="FF0000"/>
          <w:sz w:val="32"/>
          <w:szCs w:val="32"/>
          <w:rtl/>
        </w:rPr>
        <w:t xml:space="preserve">(((رواه ابن ماجه: </w:t>
      </w:r>
      <w:r w:rsidRPr="00A76C66">
        <w:rPr>
          <w:rFonts w:ascii="Traditional Arabic" w:hAnsi="Traditional Arabic"/>
          <w:color w:val="FF0000"/>
          <w:sz w:val="32"/>
          <w:szCs w:val="32"/>
          <w:rtl/>
        </w:rPr>
        <w:t>279</w:t>
      </w:r>
      <w:r w:rsidRPr="00A76C66">
        <w:rPr>
          <w:rFonts w:ascii="Traditional Arabic" w:hAnsi="Traditional Arabic" w:hint="cs"/>
          <w:color w:val="FF0000"/>
          <w:sz w:val="32"/>
          <w:szCs w:val="32"/>
          <w:rtl/>
        </w:rPr>
        <w:t>)))</w:t>
      </w:r>
      <w:r w:rsidRPr="00A76C66">
        <w:rPr>
          <w:rFonts w:ascii="Traditional Arabic" w:hAnsi="Traditional Arabic"/>
          <w:color w:val="FF0000"/>
          <w:sz w:val="32"/>
          <w:szCs w:val="32"/>
          <w:rtl/>
        </w:rPr>
        <w:t>.</w:t>
      </w:r>
      <w:r w:rsidRPr="00D53FAF">
        <w:rPr>
          <w:rFonts w:ascii="Traditional Arabic" w:hAnsi="Traditional Arabic"/>
          <w:sz w:val="32"/>
          <w:szCs w:val="32"/>
          <w:rtl/>
        </w:rPr>
        <w:t xml:space="preserve"> </w:t>
      </w:r>
    </w:p>
    <w:p w14:paraId="48104A12"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والوضوءُ بعد الحدث، ثم الصلاةُ بهذا الوضوء، من ميادين المسابقة إلى الجنة، </w:t>
      </w:r>
      <w:r>
        <w:rPr>
          <w:rFonts w:ascii="Traditional Arabic" w:hAnsi="Traditional Arabic"/>
          <w:color w:val="FF0000"/>
          <w:sz w:val="32"/>
          <w:szCs w:val="32"/>
          <w:rtl/>
        </w:rPr>
        <w:t>ف</w:t>
      </w:r>
      <w:r w:rsidRPr="00C0588C">
        <w:rPr>
          <w:rFonts w:ascii="Traditional Arabic" w:hAnsi="Traditional Arabic"/>
          <w:color w:val="FF0000"/>
          <w:sz w:val="32"/>
          <w:szCs w:val="32"/>
          <w:rtl/>
        </w:rPr>
        <w:t>عن أبي هريرة رضي الله عنه: أن الن</w:t>
      </w:r>
      <w:r>
        <w:rPr>
          <w:rFonts w:ascii="Traditional Arabic" w:hAnsi="Traditional Arabic"/>
          <w:color w:val="FF0000"/>
          <w:sz w:val="32"/>
          <w:szCs w:val="32"/>
          <w:rtl/>
        </w:rPr>
        <w:t>بي صلى الله عليه وسلم قال لبلال</w:t>
      </w:r>
      <w:r>
        <w:rPr>
          <w:rFonts w:ascii="Traditional Arabic" w:hAnsi="Traditional Arabic" w:hint="cs"/>
          <w:color w:val="FF0000"/>
          <w:sz w:val="32"/>
          <w:szCs w:val="32"/>
          <w:rtl/>
        </w:rPr>
        <w:t xml:space="preserve"> </w:t>
      </w:r>
      <w:r w:rsidRPr="00C0588C">
        <w:rPr>
          <w:rFonts w:ascii="Traditional Arabic" w:hAnsi="Traditional Arabic"/>
          <w:color w:val="FF0000"/>
          <w:sz w:val="32"/>
          <w:szCs w:val="32"/>
          <w:rtl/>
        </w:rPr>
        <w:t>عند صلاة الفجر</w:t>
      </w:r>
      <w:r>
        <w:rPr>
          <w:rFonts w:ascii="Traditional Arabic" w:hAnsi="Traditional Arabic" w:hint="cs"/>
          <w:color w:val="FF0000"/>
          <w:sz w:val="32"/>
          <w:szCs w:val="32"/>
          <w:rtl/>
        </w:rPr>
        <w:t>:</w:t>
      </w:r>
      <w:r w:rsidRPr="00C0588C">
        <w:rPr>
          <w:rFonts w:ascii="Traditional Arabic" w:hAnsi="Traditional Arabic"/>
          <w:color w:val="FF0000"/>
          <w:sz w:val="32"/>
          <w:szCs w:val="32"/>
          <w:rtl/>
        </w:rPr>
        <w:t xml:space="preserve"> </w:t>
      </w:r>
      <w:r>
        <w:rPr>
          <w:rFonts w:ascii="Traditional Arabic" w:hAnsi="Traditional Arabic" w:hint="cs"/>
          <w:color w:val="FF0000"/>
          <w:sz w:val="32"/>
          <w:szCs w:val="32"/>
          <w:rtl/>
        </w:rPr>
        <w:t>«</w:t>
      </w:r>
      <w:r w:rsidRPr="00C0588C">
        <w:rPr>
          <w:rFonts w:ascii="Traditional Arabic" w:hAnsi="Traditional Arabic"/>
          <w:color w:val="FF0000"/>
          <w:sz w:val="32"/>
          <w:szCs w:val="32"/>
          <w:rtl/>
        </w:rPr>
        <w:t>يا بلال حد</w:t>
      </w:r>
      <w:r>
        <w:rPr>
          <w:rFonts w:ascii="Traditional Arabic" w:hAnsi="Traditional Arabic" w:hint="cs"/>
          <w:color w:val="FF0000"/>
          <w:sz w:val="32"/>
          <w:szCs w:val="32"/>
          <w:rtl/>
        </w:rPr>
        <w:t>ِّ</w:t>
      </w:r>
      <w:r w:rsidRPr="00C0588C">
        <w:rPr>
          <w:rFonts w:ascii="Traditional Arabic" w:hAnsi="Traditional Arabic"/>
          <w:color w:val="FF0000"/>
          <w:sz w:val="32"/>
          <w:szCs w:val="32"/>
          <w:rtl/>
        </w:rPr>
        <w:t>ثني بأرجى عمل عملته</w:t>
      </w:r>
      <w:r>
        <w:rPr>
          <w:rFonts w:ascii="Traditional Arabic" w:hAnsi="Traditional Arabic"/>
          <w:color w:val="FF0000"/>
          <w:sz w:val="32"/>
          <w:szCs w:val="32"/>
          <w:rtl/>
        </w:rPr>
        <w:t xml:space="preserve"> في الإسلام</w:t>
      </w:r>
      <w:r>
        <w:rPr>
          <w:rFonts w:ascii="Traditional Arabic" w:hAnsi="Traditional Arabic" w:hint="cs"/>
          <w:color w:val="FF0000"/>
          <w:sz w:val="32"/>
          <w:szCs w:val="32"/>
          <w:rtl/>
        </w:rPr>
        <w:t>؛</w:t>
      </w:r>
      <w:r w:rsidRPr="00C0588C">
        <w:rPr>
          <w:rFonts w:ascii="Traditional Arabic" w:hAnsi="Traditional Arabic"/>
          <w:color w:val="FF0000"/>
          <w:sz w:val="32"/>
          <w:szCs w:val="32"/>
          <w:rtl/>
        </w:rPr>
        <w:t xml:space="preserve"> فإني سمعت د</w:t>
      </w:r>
      <w:r>
        <w:rPr>
          <w:rFonts w:ascii="Traditional Arabic" w:hAnsi="Traditional Arabic" w:hint="cs"/>
          <w:color w:val="FF0000"/>
          <w:sz w:val="32"/>
          <w:szCs w:val="32"/>
          <w:rtl/>
        </w:rPr>
        <w:t>َ</w:t>
      </w:r>
      <w:r w:rsidRPr="00C0588C">
        <w:rPr>
          <w:rFonts w:ascii="Traditional Arabic" w:hAnsi="Traditional Arabic"/>
          <w:color w:val="FF0000"/>
          <w:sz w:val="32"/>
          <w:szCs w:val="32"/>
          <w:rtl/>
        </w:rPr>
        <w:t>ف</w:t>
      </w:r>
      <w:r>
        <w:rPr>
          <w:rFonts w:ascii="Traditional Arabic" w:hAnsi="Traditional Arabic" w:hint="cs"/>
          <w:color w:val="FF0000"/>
          <w:sz w:val="32"/>
          <w:szCs w:val="32"/>
          <w:rtl/>
        </w:rPr>
        <w:t>َّ</w:t>
      </w:r>
      <w:r>
        <w:rPr>
          <w:rFonts w:ascii="Traditional Arabic" w:hAnsi="Traditional Arabic"/>
          <w:color w:val="FF0000"/>
          <w:sz w:val="32"/>
          <w:szCs w:val="32"/>
          <w:rtl/>
        </w:rPr>
        <w:t xml:space="preserve"> نعليك بين يدي في الجنة</w:t>
      </w:r>
      <w:r>
        <w:rPr>
          <w:rFonts w:ascii="Traditional Arabic" w:hAnsi="Traditional Arabic" w:hint="cs"/>
          <w:color w:val="FF0000"/>
          <w:sz w:val="32"/>
          <w:szCs w:val="32"/>
          <w:rtl/>
          <w:lang w:bidi="ar-EG"/>
        </w:rPr>
        <w:t>»</w:t>
      </w:r>
      <w:r w:rsidRPr="00C0588C">
        <w:rPr>
          <w:rFonts w:ascii="Traditional Arabic" w:hAnsi="Traditional Arabic"/>
          <w:color w:val="FF0000"/>
          <w:sz w:val="32"/>
          <w:szCs w:val="32"/>
          <w:rtl/>
        </w:rPr>
        <w:t xml:space="preserve"> قال: ما عملت عمل</w:t>
      </w:r>
      <w:r>
        <w:rPr>
          <w:rFonts w:ascii="Traditional Arabic" w:hAnsi="Traditional Arabic" w:hint="cs"/>
          <w:color w:val="FF0000"/>
          <w:sz w:val="32"/>
          <w:szCs w:val="32"/>
          <w:rtl/>
        </w:rPr>
        <w:t>ً</w:t>
      </w:r>
      <w:r>
        <w:rPr>
          <w:rFonts w:ascii="Traditional Arabic" w:hAnsi="Traditional Arabic"/>
          <w:color w:val="FF0000"/>
          <w:sz w:val="32"/>
          <w:szCs w:val="32"/>
          <w:rtl/>
        </w:rPr>
        <w:t>ا أرجى عندي</w:t>
      </w:r>
      <w:r w:rsidRPr="00C0588C">
        <w:rPr>
          <w:rFonts w:ascii="Traditional Arabic" w:hAnsi="Traditional Arabic"/>
          <w:color w:val="FF0000"/>
          <w:sz w:val="32"/>
          <w:szCs w:val="32"/>
          <w:rtl/>
        </w:rPr>
        <w:t xml:space="preserve"> أني لم أتطهر طهورا، في ساعة ليل أو نهار، إلا صليت بذلك الطهور ما ك</w:t>
      </w:r>
      <w:r>
        <w:rPr>
          <w:rFonts w:ascii="Traditional Arabic" w:hAnsi="Traditional Arabic" w:hint="cs"/>
          <w:color w:val="FF0000"/>
          <w:sz w:val="32"/>
          <w:szCs w:val="32"/>
          <w:rtl/>
        </w:rPr>
        <w:t>ُ</w:t>
      </w:r>
      <w:r w:rsidRPr="00C0588C">
        <w:rPr>
          <w:rFonts w:ascii="Traditional Arabic" w:hAnsi="Traditional Arabic"/>
          <w:color w:val="FF0000"/>
          <w:sz w:val="32"/>
          <w:szCs w:val="32"/>
          <w:rtl/>
        </w:rPr>
        <w:t>تب لي أن أصلي</w:t>
      </w:r>
      <w:r>
        <w:rPr>
          <w:rFonts w:ascii="Traditional Arabic" w:hAnsi="Traditional Arabic" w:hint="cs"/>
          <w:color w:val="FF0000"/>
          <w:sz w:val="32"/>
          <w:szCs w:val="32"/>
          <w:rtl/>
        </w:rPr>
        <w:t xml:space="preserve">» (((رواه البخاري: </w:t>
      </w:r>
      <w:r>
        <w:rPr>
          <w:rFonts w:ascii="Traditional Arabic" w:hAnsi="Traditional Arabic"/>
          <w:color w:val="FF0000"/>
          <w:sz w:val="32"/>
          <w:szCs w:val="32"/>
          <w:rtl/>
        </w:rPr>
        <w:t>1149</w:t>
      </w:r>
      <w:r>
        <w:rPr>
          <w:rFonts w:ascii="Traditional Arabic" w:hAnsi="Traditional Arabic" w:hint="cs"/>
          <w:color w:val="FF0000"/>
          <w:sz w:val="32"/>
          <w:szCs w:val="32"/>
          <w:rtl/>
        </w:rPr>
        <w:t xml:space="preserve">، ومسلم: </w:t>
      </w:r>
      <w:r w:rsidRPr="00C0588C">
        <w:rPr>
          <w:rFonts w:ascii="Traditional Arabic" w:hAnsi="Traditional Arabic"/>
          <w:color w:val="FF0000"/>
          <w:sz w:val="32"/>
          <w:szCs w:val="32"/>
          <w:rtl/>
        </w:rPr>
        <w:t>2458</w:t>
      </w:r>
      <w:r>
        <w:rPr>
          <w:rFonts w:ascii="Traditional Arabic" w:hAnsi="Traditional Arabic" w:hint="cs"/>
          <w:color w:val="FF0000"/>
          <w:sz w:val="32"/>
          <w:szCs w:val="32"/>
          <w:rtl/>
        </w:rPr>
        <w:t>))).</w:t>
      </w:r>
    </w:p>
    <w:p w14:paraId="33F681C9" w14:textId="77777777" w:rsidR="00D4654A" w:rsidRDefault="00D4654A" w:rsidP="00D4654A">
      <w:pPr>
        <w:jc w:val="both"/>
        <w:rPr>
          <w:rFonts w:ascii="Traditional Arabic" w:hAnsi="Traditional Arabic"/>
          <w:sz w:val="32"/>
          <w:szCs w:val="32"/>
          <w:rtl/>
        </w:rPr>
      </w:pPr>
      <w:r w:rsidRPr="00D53FAF">
        <w:rPr>
          <w:rFonts w:ascii="Traditional Arabic" w:hAnsi="Traditional Arabic"/>
          <w:sz w:val="32"/>
          <w:szCs w:val="32"/>
          <w:rtl/>
        </w:rPr>
        <w:t>الله أكبر! عمل قليل، وخير كثير، وضوء بعد كل حدث، وصلاة بعد كل وضوء، والجزاء سبقٌ إلى الجنة</w:t>
      </w:r>
      <w:r w:rsidRPr="00552C25">
        <w:rPr>
          <w:rFonts w:ascii="Traditional Arabic" w:hAnsi="Traditional Arabic" w:hint="cs"/>
          <w:color w:val="FF0000"/>
          <w:sz w:val="32"/>
          <w:szCs w:val="32"/>
          <w:rtl/>
        </w:rPr>
        <w:t>.</w:t>
      </w:r>
    </w:p>
    <w:p w14:paraId="12DDCF6B"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lastRenderedPageBreak/>
        <w:t xml:space="preserve">والديمومة على الطهارة تجعل العبد يلقى ربه وهو على طهارة ولو كان موته فجأة؛ ولذلك فإن المؤمن لا يرضى إلا أن يكون على طهارة دائمة حتى في نومه، كيف والنبي صلى الله عليه وسلم يقول: </w:t>
      </w:r>
      <w:r w:rsidRPr="0035391A">
        <w:rPr>
          <w:rFonts w:ascii="Traditional Arabic" w:hAnsi="Traditional Arabic" w:hint="cs"/>
          <w:color w:val="FF0000"/>
          <w:sz w:val="32"/>
          <w:szCs w:val="32"/>
          <w:rtl/>
        </w:rPr>
        <w:t>«</w:t>
      </w:r>
      <w:r w:rsidRPr="00D53FAF">
        <w:rPr>
          <w:rFonts w:ascii="Traditional Arabic" w:hAnsi="Traditional Arabic"/>
          <w:sz w:val="32"/>
          <w:szCs w:val="32"/>
          <w:rtl/>
        </w:rPr>
        <w:t xml:space="preserve">طهِّروا هذه الأجساد </w:t>
      </w:r>
      <w:r w:rsidRPr="009319CE">
        <w:rPr>
          <w:rFonts w:ascii="Traditional Arabic" w:hAnsi="Traditional Arabic"/>
          <w:color w:val="FF0000"/>
          <w:sz w:val="32"/>
          <w:szCs w:val="32"/>
          <w:rtl/>
        </w:rPr>
        <w:t>طهّ</w:t>
      </w:r>
      <w:r w:rsidRPr="009319CE">
        <w:rPr>
          <w:rFonts w:ascii="Traditional Arabic" w:hAnsi="Traditional Arabic" w:hint="cs"/>
          <w:color w:val="FF0000"/>
          <w:sz w:val="32"/>
          <w:szCs w:val="32"/>
          <w:rtl/>
        </w:rPr>
        <w:t>َ</w:t>
      </w:r>
      <w:r w:rsidRPr="009319CE">
        <w:rPr>
          <w:rFonts w:ascii="Traditional Arabic" w:hAnsi="Traditional Arabic"/>
          <w:color w:val="FF0000"/>
          <w:sz w:val="32"/>
          <w:szCs w:val="32"/>
          <w:rtl/>
        </w:rPr>
        <w:t xml:space="preserve">ركم </w:t>
      </w:r>
      <w:r w:rsidRPr="00D53FAF">
        <w:rPr>
          <w:rFonts w:ascii="Traditional Arabic" w:hAnsi="Traditional Arabic"/>
          <w:sz w:val="32"/>
          <w:szCs w:val="32"/>
          <w:rtl/>
        </w:rPr>
        <w:t>الله، فإنه ليس عبد يبيت طاهرًا إلا بات معه ملك في شعاره</w:t>
      </w:r>
      <w:r>
        <w:rPr>
          <w:rFonts w:ascii="Traditional Arabic" w:hAnsi="Traditional Arabic" w:hint="cs"/>
          <w:sz w:val="32"/>
          <w:szCs w:val="32"/>
          <w:rtl/>
        </w:rPr>
        <w:t>،</w:t>
      </w:r>
      <w:r w:rsidRPr="00D53FAF">
        <w:rPr>
          <w:rFonts w:ascii="Traditional Arabic" w:hAnsi="Traditional Arabic"/>
          <w:sz w:val="32"/>
          <w:szCs w:val="32"/>
          <w:rtl/>
        </w:rPr>
        <w:t xml:space="preserve"> لا ينقلب ساعة من الليل إلا قال: اللهم اغفر لعب</w:t>
      </w:r>
      <w:r>
        <w:rPr>
          <w:rFonts w:ascii="Traditional Arabic" w:hAnsi="Traditional Arabic"/>
          <w:sz w:val="32"/>
          <w:szCs w:val="32"/>
          <w:rtl/>
        </w:rPr>
        <w:t>دك فإنه بات طاهرًا</w:t>
      </w:r>
      <w:r w:rsidRPr="009319CE">
        <w:rPr>
          <w:rFonts w:ascii="Traditional Arabic" w:hAnsi="Traditional Arabic" w:hint="cs"/>
          <w:color w:val="FF0000"/>
          <w:sz w:val="32"/>
          <w:szCs w:val="32"/>
          <w:rtl/>
        </w:rPr>
        <w:t>»</w:t>
      </w:r>
      <w:r w:rsidRPr="00D53FAF">
        <w:rPr>
          <w:rFonts w:ascii="Traditional Arabic" w:hAnsi="Traditional Arabic"/>
          <w:sz w:val="32"/>
          <w:szCs w:val="32"/>
          <w:rtl/>
        </w:rPr>
        <w:t xml:space="preserve"> </w:t>
      </w:r>
      <w:r w:rsidRPr="009319CE">
        <w:rPr>
          <w:rFonts w:ascii="Traditional Arabic" w:hAnsi="Traditional Arabic" w:hint="cs"/>
          <w:color w:val="FF0000"/>
          <w:sz w:val="32"/>
          <w:szCs w:val="32"/>
          <w:rtl/>
        </w:rPr>
        <w:t>(((رواه</w:t>
      </w:r>
      <w:r w:rsidRPr="009319CE">
        <w:rPr>
          <w:rFonts w:ascii="Traditional Arabic" w:hAnsi="Traditional Arabic"/>
          <w:color w:val="FF0000"/>
          <w:sz w:val="32"/>
          <w:szCs w:val="32"/>
          <w:rtl/>
        </w:rPr>
        <w:t xml:space="preserve"> </w:t>
      </w:r>
      <w:r w:rsidRPr="00D53FAF">
        <w:rPr>
          <w:rFonts w:ascii="Traditional Arabic" w:hAnsi="Traditional Arabic"/>
          <w:sz w:val="32"/>
          <w:szCs w:val="32"/>
          <w:rtl/>
        </w:rPr>
        <w:t>الطبراني</w:t>
      </w:r>
      <w:r>
        <w:rPr>
          <w:rFonts w:ascii="Traditional Arabic" w:hAnsi="Traditional Arabic" w:hint="cs"/>
          <w:sz w:val="32"/>
          <w:szCs w:val="32"/>
          <w:rtl/>
        </w:rPr>
        <w:t xml:space="preserve"> </w:t>
      </w:r>
      <w:r w:rsidRPr="00A36D1F">
        <w:rPr>
          <w:rFonts w:ascii="Traditional Arabic" w:hAnsi="Traditional Arabic" w:hint="cs"/>
          <w:color w:val="FF0000"/>
          <w:sz w:val="32"/>
          <w:szCs w:val="32"/>
          <w:rtl/>
        </w:rPr>
        <w:t xml:space="preserve">في المعجم الكبير: </w:t>
      </w:r>
      <w:r w:rsidRPr="00A36D1F">
        <w:rPr>
          <w:rFonts w:ascii="Traditional Arabic" w:hAnsi="Traditional Arabic"/>
          <w:color w:val="FF0000"/>
          <w:sz w:val="32"/>
          <w:szCs w:val="32"/>
          <w:rtl/>
        </w:rPr>
        <w:t>13620</w:t>
      </w:r>
      <w:r w:rsidRPr="009319CE">
        <w:rPr>
          <w:rFonts w:ascii="Traditional Arabic" w:hAnsi="Traditional Arabic" w:hint="cs"/>
          <w:color w:val="FF0000"/>
          <w:sz w:val="32"/>
          <w:szCs w:val="32"/>
          <w:rtl/>
        </w:rPr>
        <w:t>)))</w:t>
      </w:r>
      <w:r w:rsidRPr="009319CE">
        <w:rPr>
          <w:rFonts w:ascii="Traditional Arabic" w:hAnsi="Traditional Arabic"/>
          <w:color w:val="FF0000"/>
          <w:sz w:val="32"/>
          <w:szCs w:val="32"/>
          <w:rtl/>
        </w:rPr>
        <w:t xml:space="preserve">. </w:t>
      </w:r>
    </w:p>
    <w:p w14:paraId="626AF5B7" w14:textId="77777777" w:rsidR="00D4654A" w:rsidRPr="00D53FAF" w:rsidRDefault="00D4654A" w:rsidP="00D4654A">
      <w:pPr>
        <w:jc w:val="both"/>
        <w:rPr>
          <w:rFonts w:ascii="Traditional Arabic" w:hAnsi="Traditional Arabic"/>
          <w:sz w:val="32"/>
          <w:szCs w:val="32"/>
          <w:rtl/>
        </w:rPr>
      </w:pPr>
      <w:r w:rsidRPr="00D53FAF">
        <w:rPr>
          <w:rFonts w:ascii="Traditional Arabic" w:hAnsi="Traditional Arabic"/>
          <w:sz w:val="32"/>
          <w:szCs w:val="32"/>
          <w:rtl/>
        </w:rPr>
        <w:t xml:space="preserve">ما هذا الفضل العظيم؟! استغفار الملائكة للعبد كلما تقلب في فراشه طوال الليل، وما على العبد إلا أن يتوضأ قبل أن ينام حتى ينال هذا الفضل، فمن يا تُرَى يحرم نفسه هذا الخير؟! فينام على غير طهارة؛ فإن </w:t>
      </w:r>
      <w:r w:rsidRPr="00A36D1F">
        <w:rPr>
          <w:rFonts w:ascii="Traditional Arabic" w:hAnsi="Traditional Arabic"/>
          <w:color w:val="FF0000"/>
          <w:sz w:val="32"/>
          <w:szCs w:val="32"/>
          <w:rtl/>
        </w:rPr>
        <w:t>ق</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ب</w:t>
      </w:r>
      <w:r>
        <w:rPr>
          <w:rFonts w:ascii="Traditional Arabic" w:hAnsi="Traditional Arabic" w:hint="cs"/>
          <w:color w:val="FF0000"/>
          <w:sz w:val="32"/>
          <w:szCs w:val="32"/>
          <w:rtl/>
        </w:rPr>
        <w:t>ِ</w:t>
      </w:r>
      <w:r w:rsidRPr="00A36D1F">
        <w:rPr>
          <w:rFonts w:ascii="Traditional Arabic" w:hAnsi="Traditional Arabic"/>
          <w:color w:val="FF0000"/>
          <w:sz w:val="32"/>
          <w:szCs w:val="32"/>
          <w:rtl/>
        </w:rPr>
        <w:t xml:space="preserve">ضت </w:t>
      </w:r>
      <w:r w:rsidRPr="00D53FAF">
        <w:rPr>
          <w:rFonts w:ascii="Traditional Arabic" w:hAnsi="Traditional Arabic"/>
          <w:sz w:val="32"/>
          <w:szCs w:val="32"/>
          <w:rtl/>
        </w:rPr>
        <w:t xml:space="preserve">روحه </w:t>
      </w:r>
      <w:r w:rsidRPr="00A36D1F">
        <w:rPr>
          <w:rFonts w:ascii="Traditional Arabic" w:hAnsi="Traditional Arabic"/>
          <w:color w:val="FF0000"/>
          <w:sz w:val="32"/>
          <w:szCs w:val="32"/>
          <w:rtl/>
        </w:rPr>
        <w:t>ق</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ب</w:t>
      </w:r>
      <w:r>
        <w:rPr>
          <w:rFonts w:ascii="Traditional Arabic" w:hAnsi="Traditional Arabic" w:hint="cs"/>
          <w:color w:val="FF0000"/>
          <w:sz w:val="32"/>
          <w:szCs w:val="32"/>
          <w:rtl/>
        </w:rPr>
        <w:t>ِ</w:t>
      </w:r>
      <w:r w:rsidRPr="00A36D1F">
        <w:rPr>
          <w:rFonts w:ascii="Traditional Arabic" w:hAnsi="Traditional Arabic"/>
          <w:color w:val="FF0000"/>
          <w:sz w:val="32"/>
          <w:szCs w:val="32"/>
          <w:rtl/>
        </w:rPr>
        <w:t xml:space="preserve">ضت </w:t>
      </w:r>
      <w:r w:rsidRPr="00D53FAF">
        <w:rPr>
          <w:rFonts w:ascii="Traditional Arabic" w:hAnsi="Traditional Arabic"/>
          <w:sz w:val="32"/>
          <w:szCs w:val="32"/>
          <w:rtl/>
        </w:rPr>
        <w:t xml:space="preserve">على غير طهارة، وإن </w:t>
      </w:r>
      <w:r w:rsidRPr="00A36D1F">
        <w:rPr>
          <w:rFonts w:ascii="Traditional Arabic" w:hAnsi="Traditional Arabic"/>
          <w:color w:val="FF0000"/>
          <w:sz w:val="32"/>
          <w:szCs w:val="32"/>
          <w:rtl/>
        </w:rPr>
        <w:t>أ</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ر</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س</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ل</w:t>
      </w:r>
      <w:r w:rsidRPr="00A36D1F">
        <w:rPr>
          <w:rFonts w:ascii="Traditional Arabic" w:hAnsi="Traditional Arabic" w:hint="cs"/>
          <w:color w:val="FF0000"/>
          <w:sz w:val="32"/>
          <w:szCs w:val="32"/>
          <w:rtl/>
        </w:rPr>
        <w:t>َ</w:t>
      </w:r>
      <w:r w:rsidRPr="00A36D1F">
        <w:rPr>
          <w:rFonts w:ascii="Traditional Arabic" w:hAnsi="Traditional Arabic"/>
          <w:color w:val="FF0000"/>
          <w:sz w:val="32"/>
          <w:szCs w:val="32"/>
          <w:rtl/>
        </w:rPr>
        <w:t xml:space="preserve">ت </w:t>
      </w:r>
      <w:r w:rsidRPr="00D53FAF">
        <w:rPr>
          <w:rFonts w:ascii="Traditional Arabic" w:hAnsi="Traditional Arabic"/>
          <w:sz w:val="32"/>
          <w:szCs w:val="32"/>
          <w:rtl/>
        </w:rPr>
        <w:t>فاته فضل استغفار الملائكة.</w:t>
      </w:r>
      <w:r>
        <w:rPr>
          <w:rFonts w:ascii="Traditional Arabic" w:hAnsi="Traditional Arabic" w:hint="cs"/>
          <w:sz w:val="32"/>
          <w:szCs w:val="32"/>
          <w:rtl/>
        </w:rPr>
        <w:t xml:space="preserve"> </w:t>
      </w:r>
    </w:p>
    <w:p w14:paraId="3C615003" w14:textId="77777777" w:rsidR="00D4654A" w:rsidRPr="00C61FA5" w:rsidRDefault="00D4654A" w:rsidP="00D4654A">
      <w:pPr>
        <w:tabs>
          <w:tab w:val="left" w:pos="1025"/>
        </w:tabs>
        <w:rPr>
          <w:rFonts w:ascii="Traditional Arabic" w:hAnsi="Traditional Arabic"/>
          <w:sz w:val="32"/>
          <w:szCs w:val="32"/>
          <w:rtl/>
        </w:rPr>
      </w:pPr>
      <w:r w:rsidRPr="00D53FAF">
        <w:rPr>
          <w:rFonts w:ascii="Traditional Arabic" w:hAnsi="Traditional Arabic"/>
          <w:sz w:val="32"/>
          <w:szCs w:val="32"/>
          <w:rtl/>
        </w:rPr>
        <w:t>أيها الإخوة: هذا الوضوء وهذا فضله في الإسلام، فأيُّ دين أ</w:t>
      </w:r>
      <w:r>
        <w:rPr>
          <w:rFonts w:ascii="Traditional Arabic" w:hAnsi="Traditional Arabic" w:hint="cs"/>
          <w:sz w:val="32"/>
          <w:szCs w:val="32"/>
          <w:rtl/>
        </w:rPr>
        <w:t>َ</w:t>
      </w:r>
      <w:r w:rsidRPr="00D53FAF">
        <w:rPr>
          <w:rFonts w:ascii="Traditional Arabic" w:hAnsi="Traditional Arabic"/>
          <w:sz w:val="32"/>
          <w:szCs w:val="32"/>
          <w:rtl/>
        </w:rPr>
        <w:t xml:space="preserve">ولى التطهر والنظافة هذه العناية العظيمة غير دين الإسلام؟! فلله الحمد بالإسلام، ونسأله الثبات عليه إلى الممات، أعوذ بالله من الشيطان الرجيم </w:t>
      </w:r>
      <w:r w:rsidRPr="007244FD">
        <w:rPr>
          <w:rFonts w:ascii="Traditional Arabic" w:hAnsi="Traditional Arabic" w:hint="cs"/>
          <w:color w:val="FF0000"/>
          <w:sz w:val="32"/>
          <w:szCs w:val="32"/>
          <w:rtl/>
        </w:rPr>
        <w:t>{</w:t>
      </w:r>
      <w:r w:rsidRPr="00D53FAF">
        <w:rPr>
          <w:rFonts w:ascii="Traditional Arabic" w:hAnsi="Traditional Arabic"/>
          <w:sz w:val="32"/>
          <w:szCs w:val="32"/>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w:t>
      </w:r>
      <w:r>
        <w:rPr>
          <w:rFonts w:ascii="Traditional Arabic" w:hAnsi="Traditional Arabic"/>
          <w:sz w:val="32"/>
          <w:szCs w:val="32"/>
          <w:rtl/>
        </w:rPr>
        <w:t>يْكُمْ لَعَلَّكُمْ تَشْكُرُونَ</w:t>
      </w:r>
      <w:r w:rsidRPr="007244FD">
        <w:rPr>
          <w:rFonts w:ascii="Traditional Arabic" w:hAnsi="Traditional Arabic" w:hint="cs"/>
          <w:color w:val="FF0000"/>
          <w:sz w:val="32"/>
          <w:szCs w:val="32"/>
          <w:rtl/>
        </w:rPr>
        <w:t>}</w:t>
      </w:r>
      <w:r w:rsidRPr="00D53FAF">
        <w:rPr>
          <w:rFonts w:ascii="Traditional Arabic" w:hAnsi="Traditional Arabic"/>
          <w:sz w:val="32"/>
          <w:szCs w:val="32"/>
          <w:rtl/>
        </w:rPr>
        <w:t xml:space="preserve"> [المائدة: 6] بارك الله لي ولكم في القرآن العظيم.</w:t>
      </w:r>
    </w:p>
    <w:p w14:paraId="485968D9" w14:textId="77777777" w:rsidR="00D4654A" w:rsidRDefault="00D4654A" w:rsidP="00D4654A">
      <w:pPr>
        <w:tabs>
          <w:tab w:val="left" w:pos="1025"/>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C475775" w14:textId="38EF1DDD" w:rsidR="00D4654A" w:rsidRPr="00C61FA5" w:rsidRDefault="00D4654A" w:rsidP="00D4654A">
      <w:pPr>
        <w:tabs>
          <w:tab w:val="left" w:pos="1025"/>
        </w:tabs>
        <w:rPr>
          <w:rFonts w:ascii="Traditional Arabic" w:hAnsi="Traditional Arabic"/>
          <w:sz w:val="32"/>
          <w:szCs w:val="32"/>
          <w:rtl/>
        </w:rPr>
      </w:pPr>
      <w:r w:rsidRPr="005C4CE8">
        <w:rPr>
          <w:rFonts w:ascii="Traditional Arabic" w:hAnsi="Traditional Arabic"/>
          <w:sz w:val="32"/>
          <w:szCs w:val="32"/>
          <w:rtl/>
        </w:rPr>
        <w:t>الحمد لله حمد الشاكرين، وأستغفره استغفار المذنبين، وأشهد أن لا إله إلا الله وحده لا شريك له رب العالمين، وأشهد أنَّ محمَّدًا عبده ورسوله سيدُ البشر أجمعين صلى الله وسلم وبارك عليه، وعلى آله وأصحابه والتابعين، ومن سار على نهجهم، واقتفى أثرهم إلى يوم الدين.</w:t>
      </w:r>
    </w:p>
    <w:p w14:paraId="2C8EFBDC" w14:textId="77777777" w:rsidR="00D4654A" w:rsidRDefault="00D4654A" w:rsidP="00D4654A">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7F31193" w14:textId="4A0E95A0"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أما بعد: فأوصيكم ونفسي بتقوى الله عز وجل فاتقوه تفلحوا فإنه: </w:t>
      </w:r>
      <w:r w:rsidRPr="00B620C6">
        <w:rPr>
          <w:rFonts w:ascii="Traditional Arabic" w:hAnsi="Traditional Arabic" w:hint="cs"/>
          <w:color w:val="FF0000"/>
          <w:sz w:val="32"/>
          <w:szCs w:val="32"/>
          <w:rtl/>
        </w:rPr>
        <w:t>{</w:t>
      </w:r>
      <w:r w:rsidRPr="005C4CE8">
        <w:rPr>
          <w:rFonts w:ascii="Traditional Arabic" w:hAnsi="Traditional Arabic"/>
          <w:sz w:val="32"/>
          <w:szCs w:val="32"/>
          <w:rtl/>
        </w:rPr>
        <w:t xml:space="preserve">مَنْ يَتَّقِ وَيَصْبِرْ فَإِنَّ اللهَ </w:t>
      </w:r>
      <w:r>
        <w:rPr>
          <w:rFonts w:ascii="Traditional Arabic" w:hAnsi="Traditional Arabic"/>
          <w:sz w:val="32"/>
          <w:szCs w:val="32"/>
          <w:rtl/>
        </w:rPr>
        <w:t>لا يُضِيعُ أَجْرَ المُحْسِنِينَ</w:t>
      </w:r>
      <w:r w:rsidRPr="00B620C6">
        <w:rPr>
          <w:rFonts w:ascii="Traditional Arabic" w:hAnsi="Traditional Arabic" w:hint="cs"/>
          <w:color w:val="FF0000"/>
          <w:sz w:val="32"/>
          <w:szCs w:val="32"/>
          <w:rtl/>
        </w:rPr>
        <w:t>}</w:t>
      </w:r>
      <w:r w:rsidRPr="005C4CE8">
        <w:rPr>
          <w:rFonts w:ascii="Traditional Arabic" w:hAnsi="Traditional Arabic"/>
          <w:sz w:val="32"/>
          <w:szCs w:val="32"/>
          <w:rtl/>
        </w:rPr>
        <w:t xml:space="preserve"> [يوسف: 90</w:t>
      </w:r>
      <w:proofErr w:type="gramStart"/>
      <w:r w:rsidRPr="005C4CE8">
        <w:rPr>
          <w:rFonts w:ascii="Traditional Arabic" w:hAnsi="Traditional Arabic"/>
          <w:sz w:val="32"/>
          <w:szCs w:val="32"/>
          <w:rtl/>
        </w:rPr>
        <w:t xml:space="preserve">]،  </w:t>
      </w:r>
      <w:r w:rsidRPr="00B620C6">
        <w:rPr>
          <w:rFonts w:ascii="Traditional Arabic" w:hAnsi="Traditional Arabic" w:hint="cs"/>
          <w:color w:val="FF0000"/>
          <w:sz w:val="32"/>
          <w:szCs w:val="32"/>
          <w:rtl/>
        </w:rPr>
        <w:t>{</w:t>
      </w:r>
      <w:proofErr w:type="gramEnd"/>
      <w:r w:rsidRPr="005C4CE8">
        <w:rPr>
          <w:rFonts w:ascii="Traditional Arabic" w:hAnsi="Traditional Arabic"/>
          <w:sz w:val="32"/>
          <w:szCs w:val="32"/>
          <w:rtl/>
        </w:rPr>
        <w:t>وَإِنْ تُؤْمِنُوا وَتَت</w:t>
      </w:r>
      <w:r>
        <w:rPr>
          <w:rFonts w:ascii="Traditional Arabic" w:hAnsi="Traditional Arabic"/>
          <w:sz w:val="32"/>
          <w:szCs w:val="32"/>
          <w:rtl/>
        </w:rPr>
        <w:t>َّقُوا فَلَكُمْ أَجْرٌ عَظِيمٌ</w:t>
      </w:r>
      <w:r w:rsidRPr="00B620C6">
        <w:rPr>
          <w:rFonts w:ascii="Traditional Arabic" w:hAnsi="Traditional Arabic" w:hint="cs"/>
          <w:color w:val="FF0000"/>
          <w:sz w:val="32"/>
          <w:szCs w:val="32"/>
          <w:rtl/>
        </w:rPr>
        <w:t>}</w:t>
      </w:r>
      <w:r w:rsidRPr="005C4CE8">
        <w:rPr>
          <w:rFonts w:ascii="Traditional Arabic" w:hAnsi="Traditional Arabic"/>
          <w:sz w:val="32"/>
          <w:szCs w:val="32"/>
          <w:rtl/>
        </w:rPr>
        <w:t xml:space="preserve"> [آل عمران: 179].</w:t>
      </w:r>
    </w:p>
    <w:p w14:paraId="22F607CD" w14:textId="77777777" w:rsidR="00D4654A" w:rsidRPr="00F55E5E" w:rsidRDefault="00D4654A" w:rsidP="00D4654A">
      <w:pPr>
        <w:rPr>
          <w:rFonts w:ascii="Traditional Arabic" w:hAnsi="Traditional Arabic"/>
          <w:color w:val="FF0000"/>
          <w:sz w:val="32"/>
          <w:szCs w:val="32"/>
          <w:rtl/>
        </w:rPr>
      </w:pPr>
      <w:r w:rsidRPr="005C4CE8">
        <w:rPr>
          <w:rFonts w:ascii="Traditional Arabic" w:hAnsi="Traditional Arabic"/>
          <w:sz w:val="32"/>
          <w:szCs w:val="32"/>
          <w:rtl/>
        </w:rPr>
        <w:t>أيها الإخوة: مما يؤخذ على كثير من الناس في الوضوء عدم إسباغ</w:t>
      </w:r>
      <w:r>
        <w:rPr>
          <w:rFonts w:ascii="Traditional Arabic" w:hAnsi="Traditional Arabic"/>
          <w:sz w:val="32"/>
          <w:szCs w:val="32"/>
          <w:rtl/>
        </w:rPr>
        <w:t xml:space="preserve">ه؛ إما تهاونًا بشأنه؛ وإما </w:t>
      </w:r>
      <w:r w:rsidRPr="00B620C6">
        <w:rPr>
          <w:rFonts w:ascii="Traditional Arabic" w:hAnsi="Traditional Arabic"/>
          <w:color w:val="FF0000"/>
          <w:sz w:val="32"/>
          <w:szCs w:val="32"/>
          <w:rtl/>
        </w:rPr>
        <w:t>جهل</w:t>
      </w:r>
      <w:r w:rsidRPr="00B620C6">
        <w:rPr>
          <w:rFonts w:ascii="Traditional Arabic" w:hAnsi="Traditional Arabic" w:hint="cs"/>
          <w:color w:val="FF0000"/>
          <w:sz w:val="32"/>
          <w:szCs w:val="32"/>
          <w:rtl/>
        </w:rPr>
        <w:t>ً</w:t>
      </w:r>
      <w:r w:rsidRPr="00B620C6">
        <w:rPr>
          <w:rFonts w:ascii="Traditional Arabic" w:hAnsi="Traditional Arabic"/>
          <w:color w:val="FF0000"/>
          <w:sz w:val="32"/>
          <w:szCs w:val="32"/>
          <w:rtl/>
        </w:rPr>
        <w:t xml:space="preserve">ا </w:t>
      </w:r>
      <w:r w:rsidRPr="005C4CE8">
        <w:rPr>
          <w:rFonts w:ascii="Traditional Arabic" w:hAnsi="Traditional Arabic"/>
          <w:sz w:val="32"/>
          <w:szCs w:val="32"/>
          <w:rtl/>
        </w:rPr>
        <w:t xml:space="preserve">بصفته الشرعية، وإنما </w:t>
      </w:r>
      <w:r w:rsidRPr="00B620C6">
        <w:rPr>
          <w:rFonts w:ascii="Traditional Arabic" w:hAnsi="Traditional Arabic"/>
          <w:color w:val="FF0000"/>
          <w:sz w:val="32"/>
          <w:szCs w:val="32"/>
          <w:rtl/>
        </w:rPr>
        <w:t>ر</w:t>
      </w:r>
      <w:r w:rsidRPr="00B620C6">
        <w:rPr>
          <w:rFonts w:ascii="Traditional Arabic" w:hAnsi="Traditional Arabic" w:hint="cs"/>
          <w:color w:val="FF0000"/>
          <w:sz w:val="32"/>
          <w:szCs w:val="32"/>
          <w:rtl/>
        </w:rPr>
        <w:t>ُ</w:t>
      </w:r>
      <w:r w:rsidRPr="00B620C6">
        <w:rPr>
          <w:rFonts w:ascii="Traditional Arabic" w:hAnsi="Traditional Arabic"/>
          <w:color w:val="FF0000"/>
          <w:sz w:val="32"/>
          <w:szCs w:val="32"/>
          <w:rtl/>
        </w:rPr>
        <w:t>ت</w:t>
      </w:r>
      <w:r w:rsidRPr="00B620C6">
        <w:rPr>
          <w:rFonts w:ascii="Traditional Arabic" w:hAnsi="Traditional Arabic" w:hint="cs"/>
          <w:color w:val="FF0000"/>
          <w:sz w:val="32"/>
          <w:szCs w:val="32"/>
          <w:rtl/>
        </w:rPr>
        <w:t>ِّ</w:t>
      </w:r>
      <w:r w:rsidRPr="00B620C6">
        <w:rPr>
          <w:rFonts w:ascii="Traditional Arabic" w:hAnsi="Traditional Arabic"/>
          <w:color w:val="FF0000"/>
          <w:sz w:val="32"/>
          <w:szCs w:val="32"/>
          <w:rtl/>
        </w:rPr>
        <w:t xml:space="preserve">ب </w:t>
      </w:r>
      <w:r w:rsidRPr="005C4CE8">
        <w:rPr>
          <w:rFonts w:ascii="Traditional Arabic" w:hAnsi="Traditional Arabic"/>
          <w:sz w:val="32"/>
          <w:szCs w:val="32"/>
          <w:rtl/>
        </w:rPr>
        <w:t>الأجر العظيم في الوضوء على إسباغه وإتمامه وإحسانه</w:t>
      </w:r>
      <w:r>
        <w:rPr>
          <w:rFonts w:ascii="Traditional Arabic" w:hAnsi="Traditional Arabic" w:hint="cs"/>
          <w:sz w:val="32"/>
          <w:szCs w:val="32"/>
          <w:rtl/>
        </w:rPr>
        <w:t xml:space="preserve">، </w:t>
      </w:r>
      <w:r w:rsidRPr="006A543D">
        <w:rPr>
          <w:rFonts w:ascii="Traditional Arabic" w:hAnsi="Traditional Arabic" w:hint="cs"/>
          <w:color w:val="FF0000"/>
          <w:sz w:val="32"/>
          <w:szCs w:val="32"/>
          <w:rtl/>
        </w:rPr>
        <w:t xml:space="preserve">فعن </w:t>
      </w:r>
      <w:r w:rsidRPr="006A543D">
        <w:rPr>
          <w:rFonts w:ascii="Traditional Arabic" w:hAnsi="Traditional Arabic"/>
          <w:color w:val="FF0000"/>
          <w:sz w:val="32"/>
          <w:szCs w:val="32"/>
          <w:rtl/>
        </w:rPr>
        <w:t>عقبة بن عامر رضي الله عنه</w:t>
      </w:r>
      <w:r w:rsidRPr="006A543D">
        <w:rPr>
          <w:rFonts w:ascii="Traditional Arabic" w:hAnsi="Traditional Arabic" w:hint="cs"/>
          <w:color w:val="FF0000"/>
          <w:sz w:val="32"/>
          <w:szCs w:val="32"/>
          <w:rtl/>
        </w:rPr>
        <w:t xml:space="preserve"> قال:</w:t>
      </w:r>
      <w:r w:rsidRPr="006A543D">
        <w:rPr>
          <w:rFonts w:ascii="Traditional Arabic" w:hAnsi="Traditional Arabic"/>
          <w:color w:val="FF0000"/>
          <w:sz w:val="32"/>
          <w:szCs w:val="32"/>
          <w:rtl/>
        </w:rPr>
        <w:t xml:space="preserve">  قال</w:t>
      </w:r>
      <w:r w:rsidRPr="006A543D">
        <w:rPr>
          <w:rFonts w:ascii="Traditional Arabic" w:hAnsi="Traditional Arabic" w:hint="cs"/>
          <w:color w:val="FF0000"/>
          <w:sz w:val="32"/>
          <w:szCs w:val="32"/>
          <w:rtl/>
        </w:rPr>
        <w:t xml:space="preserve"> رسول الله </w:t>
      </w:r>
      <w:r w:rsidRPr="006A543D">
        <w:rPr>
          <w:rFonts w:ascii="Traditional Arabic" w:hAnsi="Traditional Arabic"/>
          <w:color w:val="FF0000"/>
          <w:sz w:val="32"/>
          <w:szCs w:val="32"/>
          <w:rtl/>
        </w:rPr>
        <w:t>صلى الله عليه وسلم</w:t>
      </w:r>
      <w:r w:rsidRPr="006A543D">
        <w:rPr>
          <w:rFonts w:ascii="Traditional Arabic" w:hAnsi="Traditional Arabic" w:hint="cs"/>
          <w:color w:val="FF0000"/>
          <w:sz w:val="32"/>
          <w:szCs w:val="32"/>
          <w:rtl/>
        </w:rPr>
        <w:t xml:space="preserve"> </w:t>
      </w:r>
      <w:r w:rsidRPr="006A543D">
        <w:rPr>
          <w:rFonts w:ascii="Traditional Arabic" w:hAnsi="Traditional Arabic"/>
          <w:color w:val="FF0000"/>
          <w:sz w:val="32"/>
          <w:szCs w:val="32"/>
          <w:rtl/>
        </w:rPr>
        <w:t>:</w:t>
      </w:r>
      <w:r w:rsidRPr="005C4CE8">
        <w:rPr>
          <w:rFonts w:ascii="Traditional Arabic" w:hAnsi="Traditional Arabic"/>
          <w:sz w:val="32"/>
          <w:szCs w:val="32"/>
          <w:rtl/>
        </w:rPr>
        <w:t xml:space="preserve"> </w:t>
      </w:r>
      <w:r w:rsidRPr="00B620C6">
        <w:rPr>
          <w:rFonts w:ascii="Traditional Arabic" w:hAnsi="Traditional Arabic" w:hint="cs"/>
          <w:color w:val="FF0000"/>
          <w:sz w:val="32"/>
          <w:szCs w:val="32"/>
          <w:rtl/>
        </w:rPr>
        <w:t>«</w:t>
      </w:r>
      <w:r w:rsidRPr="005C4CE8">
        <w:rPr>
          <w:rFonts w:ascii="Traditional Arabic" w:hAnsi="Traditional Arabic"/>
          <w:sz w:val="32"/>
          <w:szCs w:val="32"/>
          <w:rtl/>
        </w:rPr>
        <w:t>ما من مسلم يتوضأ، فيحسنُ وضوءَه، ثم يقومُ فيصلي ركعتين</w:t>
      </w:r>
      <w:r w:rsidRPr="00B620C6">
        <w:rPr>
          <w:rFonts w:ascii="Traditional Arabic" w:hAnsi="Traditional Arabic" w:hint="cs"/>
          <w:color w:val="FF0000"/>
          <w:sz w:val="32"/>
          <w:szCs w:val="32"/>
          <w:rtl/>
        </w:rPr>
        <w:t>،</w:t>
      </w:r>
      <w:r w:rsidRPr="005C4CE8">
        <w:rPr>
          <w:rFonts w:ascii="Traditional Arabic" w:hAnsi="Traditional Arabic"/>
          <w:sz w:val="32"/>
          <w:szCs w:val="32"/>
          <w:rtl/>
        </w:rPr>
        <w:t xml:space="preserve"> ي</w:t>
      </w:r>
      <w:r>
        <w:rPr>
          <w:rFonts w:ascii="Traditional Arabic" w:hAnsi="Traditional Arabic" w:hint="cs"/>
          <w:sz w:val="32"/>
          <w:szCs w:val="32"/>
          <w:rtl/>
        </w:rPr>
        <w:t>ُ</w:t>
      </w:r>
      <w:r w:rsidRPr="005C4CE8">
        <w:rPr>
          <w:rFonts w:ascii="Traditional Arabic" w:hAnsi="Traditional Arabic"/>
          <w:sz w:val="32"/>
          <w:szCs w:val="32"/>
          <w:rtl/>
        </w:rPr>
        <w:t>قبل عليهما بقلبه ووجهه</w:t>
      </w:r>
      <w:r w:rsidRPr="00B620C6">
        <w:rPr>
          <w:rFonts w:ascii="Traditional Arabic" w:hAnsi="Traditional Arabic" w:hint="cs"/>
          <w:color w:val="FF0000"/>
          <w:sz w:val="32"/>
          <w:szCs w:val="32"/>
          <w:rtl/>
        </w:rPr>
        <w:t>،</w:t>
      </w:r>
      <w:r>
        <w:rPr>
          <w:rFonts w:ascii="Traditional Arabic" w:hAnsi="Traditional Arabic"/>
          <w:sz w:val="32"/>
          <w:szCs w:val="32"/>
          <w:rtl/>
        </w:rPr>
        <w:t xml:space="preserve"> إلا وجبت له الجنة</w:t>
      </w:r>
      <w:r w:rsidRPr="00B620C6">
        <w:rPr>
          <w:rFonts w:ascii="Traditional Arabic" w:hAnsi="Traditional Arabic" w:hint="cs"/>
          <w:color w:val="FF0000"/>
          <w:sz w:val="32"/>
          <w:szCs w:val="32"/>
          <w:rtl/>
        </w:rPr>
        <w:t>»</w:t>
      </w:r>
      <w:r w:rsidRPr="005C4CE8">
        <w:rPr>
          <w:rFonts w:ascii="Traditional Arabic" w:hAnsi="Traditional Arabic"/>
          <w:sz w:val="32"/>
          <w:szCs w:val="32"/>
          <w:rtl/>
        </w:rPr>
        <w:t xml:space="preserve"> </w:t>
      </w:r>
      <w:r w:rsidRPr="00B620C6">
        <w:rPr>
          <w:rFonts w:ascii="Traditional Arabic" w:hAnsi="Traditional Arabic" w:hint="cs"/>
          <w:color w:val="FF0000"/>
          <w:sz w:val="32"/>
          <w:szCs w:val="32"/>
          <w:rtl/>
        </w:rPr>
        <w:t xml:space="preserve">(((رواه </w:t>
      </w:r>
      <w:r w:rsidRPr="005C4CE8">
        <w:rPr>
          <w:rFonts w:ascii="Traditional Arabic" w:hAnsi="Traditional Arabic"/>
          <w:sz w:val="32"/>
          <w:szCs w:val="32"/>
          <w:rtl/>
        </w:rPr>
        <w:t>مسلم</w:t>
      </w:r>
      <w:r>
        <w:rPr>
          <w:rFonts w:ascii="Traditional Arabic" w:hAnsi="Traditional Arabic" w:hint="cs"/>
          <w:sz w:val="32"/>
          <w:szCs w:val="32"/>
          <w:rtl/>
        </w:rPr>
        <w:t>:</w:t>
      </w:r>
      <w:r w:rsidRPr="005C4CE8">
        <w:rPr>
          <w:rFonts w:ascii="Traditional Arabic" w:hAnsi="Traditional Arabic"/>
          <w:sz w:val="32"/>
          <w:szCs w:val="32"/>
          <w:rtl/>
        </w:rPr>
        <w:t xml:space="preserve"> </w:t>
      </w:r>
      <w:r w:rsidRPr="00F55E5E">
        <w:rPr>
          <w:rFonts w:ascii="Traditional Arabic" w:hAnsi="Traditional Arabic"/>
          <w:color w:val="FF0000"/>
          <w:sz w:val="32"/>
          <w:szCs w:val="32"/>
          <w:rtl/>
        </w:rPr>
        <w:t>234</w:t>
      </w:r>
      <w:r w:rsidRPr="00F55E5E">
        <w:rPr>
          <w:rFonts w:ascii="Traditional Arabic" w:hAnsi="Traditional Arabic" w:hint="cs"/>
          <w:color w:val="FF0000"/>
          <w:sz w:val="32"/>
          <w:szCs w:val="32"/>
          <w:rtl/>
        </w:rPr>
        <w:t>)))</w:t>
      </w:r>
      <w:r w:rsidRPr="00F55E5E">
        <w:rPr>
          <w:rFonts w:ascii="Traditional Arabic" w:hAnsi="Traditional Arabic"/>
          <w:color w:val="FF0000"/>
          <w:sz w:val="32"/>
          <w:szCs w:val="32"/>
          <w:rtl/>
        </w:rPr>
        <w:t xml:space="preserve">، </w:t>
      </w:r>
      <w:r>
        <w:rPr>
          <w:rFonts w:ascii="Traditional Arabic" w:hAnsi="Traditional Arabic" w:hint="cs"/>
          <w:sz w:val="32"/>
          <w:szCs w:val="32"/>
          <w:rtl/>
        </w:rPr>
        <w:t>و</w:t>
      </w:r>
      <w:r>
        <w:rPr>
          <w:rFonts w:ascii="Traditional Arabic" w:hAnsi="Traditional Arabic"/>
          <w:sz w:val="32"/>
          <w:szCs w:val="32"/>
          <w:rtl/>
        </w:rPr>
        <w:t>عن عثمان رضي الله عنه أنَّ النب</w:t>
      </w:r>
      <w:r w:rsidRPr="005C4CE8">
        <w:rPr>
          <w:rFonts w:ascii="Traditional Arabic" w:hAnsi="Traditional Arabic"/>
          <w:sz w:val="32"/>
          <w:szCs w:val="32"/>
          <w:rtl/>
        </w:rPr>
        <w:t xml:space="preserve">يَّ صلى الله عليه وسلم قال: </w:t>
      </w:r>
      <w:r w:rsidRPr="00F55E5E">
        <w:rPr>
          <w:rFonts w:ascii="Traditional Arabic" w:hAnsi="Traditional Arabic" w:hint="cs"/>
          <w:color w:val="FF0000"/>
          <w:sz w:val="32"/>
          <w:szCs w:val="32"/>
          <w:rtl/>
        </w:rPr>
        <w:t>«</w:t>
      </w:r>
      <w:r w:rsidRPr="005C4CE8">
        <w:rPr>
          <w:rFonts w:ascii="Traditional Arabic" w:hAnsi="Traditional Arabic"/>
          <w:sz w:val="32"/>
          <w:szCs w:val="32"/>
          <w:rtl/>
        </w:rPr>
        <w:t>من أَتَمَّ الوضوء كما أمره الله، فالصلو</w:t>
      </w:r>
      <w:r>
        <w:rPr>
          <w:rFonts w:ascii="Traditional Arabic" w:hAnsi="Traditional Arabic"/>
          <w:sz w:val="32"/>
          <w:szCs w:val="32"/>
          <w:rtl/>
        </w:rPr>
        <w:t>ات المكتوبات كفارات لما بينهن</w:t>
      </w:r>
      <w:r w:rsidRPr="00F55E5E">
        <w:rPr>
          <w:rFonts w:ascii="Traditional Arabic" w:hAnsi="Traditional Arabic" w:hint="cs"/>
          <w:color w:val="FF0000"/>
          <w:sz w:val="32"/>
          <w:szCs w:val="32"/>
          <w:rtl/>
        </w:rPr>
        <w:t>»</w:t>
      </w:r>
      <w:r w:rsidRPr="005C4CE8">
        <w:rPr>
          <w:rFonts w:ascii="Traditional Arabic" w:hAnsi="Traditional Arabic"/>
          <w:sz w:val="32"/>
          <w:szCs w:val="32"/>
          <w:rtl/>
        </w:rPr>
        <w:t xml:space="preserve"> </w:t>
      </w:r>
      <w:r w:rsidRPr="00F55E5E">
        <w:rPr>
          <w:rFonts w:ascii="Traditional Arabic" w:hAnsi="Traditional Arabic" w:hint="cs"/>
          <w:color w:val="FF0000"/>
          <w:sz w:val="32"/>
          <w:szCs w:val="32"/>
          <w:rtl/>
        </w:rPr>
        <w:t xml:space="preserve">(((رواه </w:t>
      </w:r>
      <w:r w:rsidRPr="00F55E5E">
        <w:rPr>
          <w:rFonts w:ascii="Traditional Arabic" w:hAnsi="Traditional Arabic"/>
          <w:color w:val="FF0000"/>
          <w:sz w:val="32"/>
          <w:szCs w:val="32"/>
          <w:rtl/>
        </w:rPr>
        <w:t>مسلم</w:t>
      </w:r>
      <w:r w:rsidRPr="00F55E5E">
        <w:rPr>
          <w:rFonts w:ascii="Traditional Arabic" w:hAnsi="Traditional Arabic" w:hint="cs"/>
          <w:color w:val="FF0000"/>
          <w:sz w:val="32"/>
          <w:szCs w:val="32"/>
          <w:rtl/>
        </w:rPr>
        <w:t xml:space="preserve">: </w:t>
      </w:r>
      <w:r w:rsidRPr="00F55E5E">
        <w:rPr>
          <w:rFonts w:ascii="Traditional Arabic" w:hAnsi="Traditional Arabic"/>
          <w:color w:val="FF0000"/>
          <w:sz w:val="32"/>
          <w:szCs w:val="32"/>
          <w:rtl/>
        </w:rPr>
        <w:t>231</w:t>
      </w:r>
      <w:r w:rsidRPr="00F55E5E">
        <w:rPr>
          <w:rFonts w:ascii="Traditional Arabic" w:hAnsi="Traditional Arabic" w:hint="cs"/>
          <w:color w:val="FF0000"/>
          <w:sz w:val="32"/>
          <w:szCs w:val="32"/>
          <w:rtl/>
        </w:rPr>
        <w:t>)))</w:t>
      </w:r>
      <w:r w:rsidRPr="00F55E5E">
        <w:rPr>
          <w:rFonts w:ascii="Traditional Arabic" w:hAnsi="Traditional Arabic"/>
          <w:color w:val="FF0000"/>
          <w:sz w:val="32"/>
          <w:szCs w:val="32"/>
          <w:rtl/>
        </w:rPr>
        <w:t xml:space="preserve">، </w:t>
      </w:r>
      <w:r w:rsidRPr="005C4CE8">
        <w:rPr>
          <w:rFonts w:ascii="Traditional Arabic" w:hAnsi="Traditional Arabic"/>
          <w:sz w:val="32"/>
          <w:szCs w:val="32"/>
          <w:rtl/>
        </w:rPr>
        <w:t>قال البخاري: "وكان ابن سيرين يغسل موضع الخاتم إذا توضأ"</w:t>
      </w:r>
      <w:r>
        <w:rPr>
          <w:rFonts w:ascii="Traditional Arabic" w:hAnsi="Traditional Arabic" w:hint="cs"/>
          <w:sz w:val="32"/>
          <w:szCs w:val="32"/>
          <w:rtl/>
        </w:rPr>
        <w:t xml:space="preserve"> </w:t>
      </w:r>
      <w:r w:rsidRPr="00F55E5E">
        <w:rPr>
          <w:rFonts w:ascii="Traditional Arabic" w:hAnsi="Traditional Arabic" w:hint="cs"/>
          <w:color w:val="FF0000"/>
          <w:sz w:val="32"/>
          <w:szCs w:val="32"/>
          <w:rtl/>
        </w:rPr>
        <w:t>(((</w:t>
      </w:r>
      <w:r>
        <w:rPr>
          <w:rFonts w:ascii="Traditional Arabic" w:hAnsi="Traditional Arabic"/>
          <w:color w:val="FF0000"/>
          <w:sz w:val="32"/>
          <w:szCs w:val="32"/>
          <w:rtl/>
        </w:rPr>
        <w:t>صحيح البخاري</w:t>
      </w:r>
      <w:r>
        <w:rPr>
          <w:rFonts w:ascii="Traditional Arabic" w:hAnsi="Traditional Arabic" w:hint="cs"/>
          <w:color w:val="FF0000"/>
          <w:sz w:val="32"/>
          <w:szCs w:val="32"/>
          <w:rtl/>
        </w:rPr>
        <w:t>:</w:t>
      </w:r>
      <w:r>
        <w:rPr>
          <w:rFonts w:ascii="Traditional Arabic" w:hAnsi="Traditional Arabic"/>
          <w:color w:val="FF0000"/>
          <w:sz w:val="32"/>
          <w:szCs w:val="32"/>
          <w:rtl/>
        </w:rPr>
        <w:t xml:space="preserve"> 1/ 44</w:t>
      </w:r>
      <w:r w:rsidRPr="00F55E5E">
        <w:rPr>
          <w:rFonts w:ascii="Traditional Arabic" w:hAnsi="Traditional Arabic" w:hint="cs"/>
          <w:color w:val="FF0000"/>
          <w:sz w:val="32"/>
          <w:szCs w:val="32"/>
          <w:rtl/>
        </w:rPr>
        <w:t>)))</w:t>
      </w:r>
      <w:r w:rsidRPr="005C4CE8">
        <w:rPr>
          <w:rFonts w:ascii="Traditional Arabic" w:hAnsi="Traditional Arabic"/>
          <w:sz w:val="32"/>
          <w:szCs w:val="32"/>
          <w:rtl/>
        </w:rPr>
        <w:t xml:space="preserve">. </w:t>
      </w:r>
      <w:r>
        <w:rPr>
          <w:rFonts w:ascii="Traditional Arabic" w:hAnsi="Traditional Arabic" w:hint="cs"/>
          <w:sz w:val="32"/>
          <w:szCs w:val="32"/>
          <w:rtl/>
        </w:rPr>
        <w:t xml:space="preserve"> </w:t>
      </w:r>
    </w:p>
    <w:p w14:paraId="5395FD51"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lastRenderedPageBreak/>
        <w:t>وعدم إسباغ الوضوء فيه وعيد شديد، روى محمدُ بنُ زياد قال: سمعت أبا هريرة وكان يمر بنا والناس يتوضؤون من المطهرة</w:t>
      </w:r>
      <w:r>
        <w:rPr>
          <w:rFonts w:ascii="Traditional Arabic" w:hAnsi="Traditional Arabic" w:hint="cs"/>
          <w:sz w:val="32"/>
          <w:szCs w:val="32"/>
          <w:rtl/>
        </w:rPr>
        <w:t>،</w:t>
      </w:r>
      <w:r w:rsidRPr="005C4CE8">
        <w:rPr>
          <w:rFonts w:ascii="Traditional Arabic" w:hAnsi="Traditional Arabic"/>
          <w:sz w:val="32"/>
          <w:szCs w:val="32"/>
          <w:rtl/>
        </w:rPr>
        <w:t xml:space="preserve"> قال: أسبغوا الوضوء</w:t>
      </w:r>
      <w:r w:rsidRPr="00F55E5E">
        <w:rPr>
          <w:rFonts w:ascii="Traditional Arabic" w:hAnsi="Traditional Arabic" w:hint="cs"/>
          <w:color w:val="FF0000"/>
          <w:sz w:val="32"/>
          <w:szCs w:val="32"/>
          <w:rtl/>
        </w:rPr>
        <w:t>؛</w:t>
      </w:r>
      <w:r w:rsidRPr="005C4CE8">
        <w:rPr>
          <w:rFonts w:ascii="Traditional Arabic" w:hAnsi="Traditional Arabic"/>
          <w:sz w:val="32"/>
          <w:szCs w:val="32"/>
          <w:rtl/>
        </w:rPr>
        <w:t xml:space="preserve"> فإن أبا القاسم صلى الله عليه وسلم قال: </w:t>
      </w:r>
      <w:r w:rsidRPr="00F55E5E">
        <w:rPr>
          <w:rFonts w:ascii="Traditional Arabic" w:hAnsi="Traditional Arabic" w:hint="cs"/>
          <w:color w:val="FF0000"/>
          <w:sz w:val="32"/>
          <w:szCs w:val="32"/>
          <w:rtl/>
        </w:rPr>
        <w:t>«</w:t>
      </w:r>
      <w:r>
        <w:rPr>
          <w:rFonts w:ascii="Traditional Arabic" w:hAnsi="Traditional Arabic"/>
          <w:sz w:val="32"/>
          <w:szCs w:val="32"/>
          <w:rtl/>
        </w:rPr>
        <w:t>ويلٌ للعراقيب من النار</w:t>
      </w:r>
      <w:r w:rsidRPr="00F55E5E">
        <w:rPr>
          <w:rFonts w:ascii="Traditional Arabic" w:hAnsi="Traditional Arabic" w:hint="cs"/>
          <w:color w:val="FF0000"/>
          <w:sz w:val="32"/>
          <w:szCs w:val="32"/>
          <w:rtl/>
        </w:rPr>
        <w:t>»</w:t>
      </w:r>
      <w:r>
        <w:rPr>
          <w:rFonts w:ascii="Traditional Arabic" w:hAnsi="Traditional Arabic" w:hint="cs"/>
          <w:sz w:val="32"/>
          <w:szCs w:val="32"/>
          <w:rtl/>
        </w:rPr>
        <w:t xml:space="preserve"> </w:t>
      </w:r>
      <w:r w:rsidRPr="00F55E5E">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البخاري: </w:t>
      </w:r>
      <w:r w:rsidRPr="00685708">
        <w:rPr>
          <w:rFonts w:ascii="Traditional Arabic" w:hAnsi="Traditional Arabic"/>
          <w:color w:val="FF0000"/>
          <w:sz w:val="32"/>
          <w:szCs w:val="32"/>
          <w:rtl/>
        </w:rPr>
        <w:t>165</w:t>
      </w:r>
      <w:r>
        <w:rPr>
          <w:rFonts w:ascii="Traditional Arabic" w:hAnsi="Traditional Arabic" w:hint="cs"/>
          <w:color w:val="FF0000"/>
          <w:sz w:val="32"/>
          <w:szCs w:val="32"/>
          <w:rtl/>
        </w:rPr>
        <w:t xml:space="preserve">، ومسلم: </w:t>
      </w:r>
      <w:r w:rsidRPr="00685708">
        <w:rPr>
          <w:rFonts w:ascii="Traditional Arabic" w:hAnsi="Traditional Arabic"/>
          <w:color w:val="FF0000"/>
          <w:sz w:val="32"/>
          <w:szCs w:val="32"/>
          <w:rtl/>
        </w:rPr>
        <w:t>242</w:t>
      </w:r>
      <w:r>
        <w:rPr>
          <w:rFonts w:ascii="Traditional Arabic" w:hAnsi="Traditional Arabic" w:hint="cs"/>
          <w:color w:val="FF0000"/>
          <w:sz w:val="32"/>
          <w:szCs w:val="32"/>
          <w:rtl/>
        </w:rPr>
        <w:t xml:space="preserve"> واللفظ لمسلم</w:t>
      </w:r>
      <w:r w:rsidRPr="00F55E5E">
        <w:rPr>
          <w:rFonts w:ascii="Traditional Arabic" w:hAnsi="Traditional Arabic" w:hint="cs"/>
          <w:color w:val="FF0000"/>
          <w:sz w:val="32"/>
          <w:szCs w:val="32"/>
          <w:rtl/>
        </w:rPr>
        <w:t>)))</w:t>
      </w:r>
      <w:r w:rsidRPr="005C4CE8">
        <w:rPr>
          <w:rFonts w:ascii="Traditional Arabic" w:hAnsi="Traditional Arabic"/>
          <w:sz w:val="32"/>
          <w:szCs w:val="32"/>
          <w:rtl/>
        </w:rPr>
        <w:t xml:space="preserve">، فليتق الله أناس لا يبالون كيف توضؤوا، ولا يهتمون بإسباغ الوضوء كما أمر الله تعالى. </w:t>
      </w:r>
    </w:p>
    <w:p w14:paraId="3C23EEF5"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هذا فريق </w:t>
      </w:r>
      <w:r w:rsidRPr="0012699C">
        <w:rPr>
          <w:rFonts w:ascii="Traditional Arabic" w:hAnsi="Traditional Arabic"/>
          <w:color w:val="FF0000"/>
          <w:sz w:val="32"/>
          <w:szCs w:val="32"/>
          <w:rtl/>
        </w:rPr>
        <w:t>المقص</w:t>
      </w:r>
      <w:r w:rsidRPr="0012699C">
        <w:rPr>
          <w:rFonts w:ascii="Traditional Arabic" w:hAnsi="Traditional Arabic" w:hint="cs"/>
          <w:color w:val="FF0000"/>
          <w:sz w:val="32"/>
          <w:szCs w:val="32"/>
          <w:rtl/>
        </w:rPr>
        <w:t>ِّ</w:t>
      </w:r>
      <w:r w:rsidRPr="0012699C">
        <w:rPr>
          <w:rFonts w:ascii="Traditional Arabic" w:hAnsi="Traditional Arabic"/>
          <w:color w:val="FF0000"/>
          <w:sz w:val="32"/>
          <w:szCs w:val="32"/>
          <w:rtl/>
        </w:rPr>
        <w:t>رين</w:t>
      </w:r>
      <w:r w:rsidRPr="005C4CE8">
        <w:rPr>
          <w:rFonts w:ascii="Traditional Arabic" w:hAnsi="Traditional Arabic"/>
          <w:sz w:val="32"/>
          <w:szCs w:val="32"/>
          <w:rtl/>
        </w:rPr>
        <w:t xml:space="preserve">، يقابله فريق المُوَسْوِسِينَ في الوضوء، </w:t>
      </w:r>
      <w:r w:rsidRPr="0012699C">
        <w:rPr>
          <w:rFonts w:ascii="Traditional Arabic" w:hAnsi="Traditional Arabic"/>
          <w:color w:val="FF0000"/>
          <w:sz w:val="32"/>
          <w:szCs w:val="32"/>
          <w:rtl/>
        </w:rPr>
        <w:t>المعذ</w:t>
      </w:r>
      <w:r w:rsidRPr="0012699C">
        <w:rPr>
          <w:rFonts w:ascii="Traditional Arabic" w:hAnsi="Traditional Arabic" w:hint="cs"/>
          <w:color w:val="FF0000"/>
          <w:sz w:val="32"/>
          <w:szCs w:val="32"/>
          <w:rtl/>
        </w:rPr>
        <w:t>ِّ</w:t>
      </w:r>
      <w:r w:rsidRPr="0012699C">
        <w:rPr>
          <w:rFonts w:ascii="Traditional Arabic" w:hAnsi="Traditional Arabic"/>
          <w:color w:val="FF0000"/>
          <w:sz w:val="32"/>
          <w:szCs w:val="32"/>
          <w:rtl/>
        </w:rPr>
        <w:t xml:space="preserve">بين </w:t>
      </w:r>
      <w:r w:rsidRPr="005C4CE8">
        <w:rPr>
          <w:rFonts w:ascii="Traditional Arabic" w:hAnsi="Traditional Arabic"/>
          <w:sz w:val="32"/>
          <w:szCs w:val="32"/>
          <w:rtl/>
        </w:rPr>
        <w:t>لأنفسهم، المسرفين في صب المياه، وإهدارها بغير حق، وقد كان النبي صلى الله عليه وسلم يُغسِّله الصاع من ا</w:t>
      </w:r>
      <w:r>
        <w:rPr>
          <w:rFonts w:ascii="Traditional Arabic" w:hAnsi="Traditional Arabic"/>
          <w:sz w:val="32"/>
          <w:szCs w:val="32"/>
          <w:rtl/>
        </w:rPr>
        <w:t>لماء من الجنابة، ويُوضِّئه المد</w:t>
      </w:r>
      <w:r>
        <w:rPr>
          <w:rFonts w:ascii="Traditional Arabic" w:hAnsi="Traditional Arabic" w:hint="cs"/>
          <w:sz w:val="32"/>
          <w:szCs w:val="32"/>
          <w:rtl/>
        </w:rPr>
        <w:t xml:space="preserve"> </w:t>
      </w:r>
      <w:r w:rsidRPr="0012699C">
        <w:rPr>
          <w:rFonts w:ascii="Traditional Arabic" w:hAnsi="Traditional Arabic" w:hint="cs"/>
          <w:color w:val="FF0000"/>
          <w:sz w:val="32"/>
          <w:szCs w:val="32"/>
          <w:rtl/>
        </w:rPr>
        <w:t>(((رواه</w:t>
      </w:r>
      <w:r>
        <w:rPr>
          <w:rFonts w:ascii="Traditional Arabic" w:hAnsi="Traditional Arabic" w:hint="cs"/>
          <w:color w:val="FF0000"/>
          <w:sz w:val="32"/>
          <w:szCs w:val="32"/>
          <w:rtl/>
        </w:rPr>
        <w:t xml:space="preserve"> البخاري: </w:t>
      </w:r>
      <w:r>
        <w:rPr>
          <w:rFonts w:ascii="Traditional Arabic" w:hAnsi="Traditional Arabic"/>
          <w:color w:val="FF0000"/>
          <w:sz w:val="32"/>
          <w:szCs w:val="32"/>
          <w:rtl/>
        </w:rPr>
        <w:t>201</w:t>
      </w:r>
      <w:r>
        <w:rPr>
          <w:rFonts w:ascii="Traditional Arabic" w:hAnsi="Traditional Arabic" w:hint="cs"/>
          <w:color w:val="FF0000"/>
          <w:sz w:val="32"/>
          <w:szCs w:val="32"/>
          <w:rtl/>
        </w:rPr>
        <w:t>،</w:t>
      </w:r>
      <w:r w:rsidRPr="0012699C">
        <w:rPr>
          <w:rFonts w:ascii="Traditional Arabic" w:hAnsi="Traditional Arabic" w:hint="cs"/>
          <w:color w:val="FF0000"/>
          <w:sz w:val="32"/>
          <w:szCs w:val="32"/>
          <w:rtl/>
        </w:rPr>
        <w:t xml:space="preserve"> </w:t>
      </w:r>
      <w:r>
        <w:rPr>
          <w:rFonts w:ascii="Traditional Arabic" w:hAnsi="Traditional Arabic" w:hint="cs"/>
          <w:color w:val="FF0000"/>
          <w:sz w:val="32"/>
          <w:szCs w:val="32"/>
          <w:rtl/>
        </w:rPr>
        <w:t>و</w:t>
      </w:r>
      <w:r w:rsidRPr="0012699C">
        <w:rPr>
          <w:rFonts w:ascii="Traditional Arabic" w:hAnsi="Traditional Arabic" w:hint="cs"/>
          <w:color w:val="FF0000"/>
          <w:sz w:val="32"/>
          <w:szCs w:val="32"/>
          <w:rtl/>
        </w:rPr>
        <w:t xml:space="preserve">مسلم: </w:t>
      </w:r>
      <w:r w:rsidRPr="0012699C">
        <w:rPr>
          <w:rFonts w:ascii="Traditional Arabic" w:hAnsi="Traditional Arabic"/>
          <w:color w:val="FF0000"/>
          <w:sz w:val="32"/>
          <w:szCs w:val="32"/>
          <w:rtl/>
        </w:rPr>
        <w:t>325</w:t>
      </w:r>
      <w:r w:rsidRPr="0012699C">
        <w:rPr>
          <w:rFonts w:ascii="Traditional Arabic" w:hAnsi="Traditional Arabic" w:hint="cs"/>
          <w:color w:val="FF0000"/>
          <w:sz w:val="32"/>
          <w:szCs w:val="32"/>
          <w:rtl/>
        </w:rPr>
        <w:t>)))</w:t>
      </w:r>
      <w:r w:rsidRPr="0012699C">
        <w:rPr>
          <w:rFonts w:ascii="Traditional Arabic" w:hAnsi="Traditional Arabic"/>
          <w:color w:val="FF0000"/>
          <w:sz w:val="32"/>
          <w:szCs w:val="32"/>
          <w:rtl/>
        </w:rPr>
        <w:t>.</w:t>
      </w:r>
    </w:p>
    <w:p w14:paraId="4993015F"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ولما قال رجل لجابر عن الغسل بالصاع: ما يكفيني، قال له جابر: "كان يكفي من </w:t>
      </w:r>
      <w:r>
        <w:rPr>
          <w:rFonts w:ascii="Traditional Arabic" w:hAnsi="Traditional Arabic"/>
          <w:sz w:val="32"/>
          <w:szCs w:val="32"/>
          <w:rtl/>
        </w:rPr>
        <w:t>هو أوفى مِنْكَ شَعرًا وخير منك"</w:t>
      </w:r>
      <w:r>
        <w:rPr>
          <w:rFonts w:ascii="Traditional Arabic" w:hAnsi="Traditional Arabic" w:hint="cs"/>
          <w:sz w:val="32"/>
          <w:szCs w:val="32"/>
          <w:rtl/>
        </w:rPr>
        <w:t xml:space="preserve"> </w:t>
      </w:r>
      <w:r w:rsidRPr="005D27B4">
        <w:rPr>
          <w:rFonts w:ascii="Traditional Arabic" w:hAnsi="Traditional Arabic" w:hint="cs"/>
          <w:color w:val="FF0000"/>
          <w:sz w:val="32"/>
          <w:szCs w:val="32"/>
          <w:rtl/>
        </w:rPr>
        <w:t xml:space="preserve">(((رواه البخاري: </w:t>
      </w:r>
      <w:r>
        <w:rPr>
          <w:rFonts w:ascii="Traditional Arabic" w:hAnsi="Traditional Arabic"/>
          <w:color w:val="FF0000"/>
          <w:sz w:val="32"/>
          <w:szCs w:val="32"/>
          <w:rtl/>
        </w:rPr>
        <w:t>252</w:t>
      </w:r>
      <w:r w:rsidRPr="005D27B4">
        <w:rPr>
          <w:rFonts w:ascii="Traditional Arabic" w:hAnsi="Traditional Arabic" w:hint="cs"/>
          <w:color w:val="FF0000"/>
          <w:sz w:val="32"/>
          <w:szCs w:val="32"/>
          <w:rtl/>
        </w:rPr>
        <w:t xml:space="preserve">، ومسلم: </w:t>
      </w:r>
      <w:r w:rsidRPr="00421AD3">
        <w:rPr>
          <w:rFonts w:ascii="Traditional Arabic" w:hAnsi="Traditional Arabic"/>
          <w:color w:val="FF0000"/>
          <w:sz w:val="32"/>
          <w:szCs w:val="32"/>
          <w:rtl/>
        </w:rPr>
        <w:t>329</w:t>
      </w:r>
      <w:r w:rsidRPr="005D27B4">
        <w:rPr>
          <w:rFonts w:ascii="Traditional Arabic" w:hAnsi="Traditional Arabic" w:hint="cs"/>
          <w:color w:val="FF0000"/>
          <w:sz w:val="32"/>
          <w:szCs w:val="32"/>
          <w:rtl/>
        </w:rPr>
        <w:t>)))</w:t>
      </w:r>
      <w:r w:rsidRPr="005D27B4">
        <w:rPr>
          <w:rFonts w:ascii="Traditional Arabic" w:hAnsi="Traditional Arabic"/>
          <w:color w:val="FF0000"/>
          <w:sz w:val="32"/>
          <w:szCs w:val="32"/>
          <w:rtl/>
        </w:rPr>
        <w:t>.</w:t>
      </w:r>
    </w:p>
    <w:p w14:paraId="27A88795"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قال الإمام أحمد: "من فقه الرجل قلةُ ولوعه بالماء". وقال تلميذه المروزي: "</w:t>
      </w:r>
      <w:r w:rsidRPr="00C72426">
        <w:rPr>
          <w:rFonts w:ascii="Traditional Arabic" w:hAnsi="Traditional Arabic"/>
          <w:color w:val="FF0000"/>
          <w:sz w:val="32"/>
          <w:szCs w:val="32"/>
          <w:rtl/>
        </w:rPr>
        <w:t>وض</w:t>
      </w:r>
      <w:r w:rsidRPr="00C72426">
        <w:rPr>
          <w:rFonts w:ascii="Traditional Arabic" w:hAnsi="Traditional Arabic" w:hint="cs"/>
          <w:color w:val="FF0000"/>
          <w:sz w:val="32"/>
          <w:szCs w:val="32"/>
          <w:rtl/>
        </w:rPr>
        <w:t>َّ</w:t>
      </w:r>
      <w:r w:rsidRPr="00C72426">
        <w:rPr>
          <w:rFonts w:ascii="Traditional Arabic" w:hAnsi="Traditional Arabic"/>
          <w:color w:val="FF0000"/>
          <w:sz w:val="32"/>
          <w:szCs w:val="32"/>
          <w:rtl/>
        </w:rPr>
        <w:t xml:space="preserve">أت </w:t>
      </w:r>
      <w:r w:rsidRPr="005C4CE8">
        <w:rPr>
          <w:rFonts w:ascii="Traditional Arabic" w:hAnsi="Traditional Arabic"/>
          <w:sz w:val="32"/>
          <w:szCs w:val="32"/>
          <w:rtl/>
        </w:rPr>
        <w:t>أبا عبد</w:t>
      </w:r>
      <w:r>
        <w:rPr>
          <w:rFonts w:ascii="Traditional Arabic" w:hAnsi="Traditional Arabic" w:hint="cs"/>
          <w:sz w:val="32"/>
          <w:szCs w:val="32"/>
          <w:rtl/>
        </w:rPr>
        <w:t xml:space="preserve"> </w:t>
      </w:r>
      <w:r w:rsidRPr="005C4CE8">
        <w:rPr>
          <w:rFonts w:ascii="Traditional Arabic" w:hAnsi="Traditional Arabic"/>
          <w:sz w:val="32"/>
          <w:szCs w:val="32"/>
          <w:rtl/>
        </w:rPr>
        <w:t>الله فسترته من الناس؛ لئلا يقولوا إنه لا يحسن الوضوء، لقلةِ صب الماء، وكان رحمه الله يتوضأ فلا يكاد يبل الثرى"</w:t>
      </w:r>
      <w:r>
        <w:rPr>
          <w:rFonts w:ascii="Traditional Arabic" w:hAnsi="Traditional Arabic" w:hint="cs"/>
          <w:sz w:val="32"/>
          <w:szCs w:val="32"/>
          <w:rtl/>
        </w:rPr>
        <w:t xml:space="preserve"> </w:t>
      </w:r>
      <w:r w:rsidRPr="00421AD3">
        <w:rPr>
          <w:rFonts w:ascii="Traditional Arabic" w:hAnsi="Traditional Arabic" w:hint="cs"/>
          <w:color w:val="FF0000"/>
          <w:sz w:val="32"/>
          <w:szCs w:val="32"/>
          <w:rtl/>
        </w:rPr>
        <w:t>(((</w:t>
      </w:r>
      <w:r>
        <w:rPr>
          <w:rFonts w:ascii="Traditional Arabic" w:hAnsi="Traditional Arabic"/>
          <w:color w:val="FF0000"/>
          <w:sz w:val="32"/>
          <w:szCs w:val="32"/>
          <w:rtl/>
        </w:rPr>
        <w:t>إغاثة اللهفان</w:t>
      </w:r>
      <w:r>
        <w:rPr>
          <w:rFonts w:ascii="Traditional Arabic" w:hAnsi="Traditional Arabic" w:hint="cs"/>
          <w:color w:val="FF0000"/>
          <w:sz w:val="32"/>
          <w:szCs w:val="32"/>
          <w:rtl/>
        </w:rPr>
        <w:t>:</w:t>
      </w:r>
      <w:r>
        <w:rPr>
          <w:rFonts w:ascii="Traditional Arabic" w:hAnsi="Traditional Arabic"/>
          <w:color w:val="FF0000"/>
          <w:sz w:val="32"/>
          <w:szCs w:val="32"/>
          <w:rtl/>
        </w:rPr>
        <w:t xml:space="preserve"> 1/ 222</w:t>
      </w:r>
      <w:r w:rsidRPr="00421AD3">
        <w:rPr>
          <w:rFonts w:ascii="Traditional Arabic" w:hAnsi="Traditional Arabic" w:hint="cs"/>
          <w:color w:val="FF0000"/>
          <w:sz w:val="32"/>
          <w:szCs w:val="32"/>
          <w:rtl/>
        </w:rPr>
        <w:t>)))</w:t>
      </w:r>
      <w:r w:rsidRPr="005C4CE8">
        <w:rPr>
          <w:rFonts w:ascii="Traditional Arabic" w:hAnsi="Traditional Arabic"/>
          <w:sz w:val="32"/>
          <w:szCs w:val="32"/>
          <w:rtl/>
        </w:rPr>
        <w:t xml:space="preserve">.  </w:t>
      </w:r>
    </w:p>
    <w:p w14:paraId="07663274"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قال شيخ الإسلام ابن تيميَّة: "ودلَّتِ السنن الصحيحة على أنَّ النَّبيَّ صلى الله عليه وسلم وأصحابَهُ لم يكونوا يكثرون صب الماء، ومضى على هذا التابعون لهم بإحسان"</w:t>
      </w:r>
      <w:r w:rsidRPr="00C72426">
        <w:rPr>
          <w:rFonts w:ascii="Traditional Arabic" w:hAnsi="Traditional Arabic" w:hint="cs"/>
          <w:color w:val="FF0000"/>
          <w:sz w:val="32"/>
          <w:szCs w:val="32"/>
          <w:rtl/>
        </w:rPr>
        <w:t xml:space="preserve"> (((</w:t>
      </w:r>
      <w:r>
        <w:rPr>
          <w:rFonts w:ascii="Traditional Arabic" w:hAnsi="Traditional Arabic" w:hint="cs"/>
          <w:color w:val="FF0000"/>
          <w:sz w:val="32"/>
          <w:szCs w:val="32"/>
          <w:rtl/>
        </w:rPr>
        <w:t xml:space="preserve">نقله ابن القيم في </w:t>
      </w:r>
      <w:r w:rsidRPr="00C72426">
        <w:rPr>
          <w:rFonts w:ascii="Traditional Arabic" w:hAnsi="Traditional Arabic"/>
          <w:color w:val="FF0000"/>
          <w:sz w:val="32"/>
          <w:szCs w:val="32"/>
          <w:rtl/>
        </w:rPr>
        <w:t>إغاثة اللهفان</w:t>
      </w:r>
      <w:r>
        <w:rPr>
          <w:rFonts w:ascii="Traditional Arabic" w:hAnsi="Traditional Arabic" w:hint="cs"/>
          <w:color w:val="FF0000"/>
          <w:sz w:val="32"/>
          <w:szCs w:val="32"/>
          <w:rtl/>
        </w:rPr>
        <w:t>:</w:t>
      </w:r>
      <w:r w:rsidRPr="00C72426">
        <w:rPr>
          <w:rFonts w:ascii="Traditional Arabic" w:hAnsi="Traditional Arabic"/>
          <w:color w:val="FF0000"/>
          <w:sz w:val="32"/>
          <w:szCs w:val="32"/>
          <w:rtl/>
        </w:rPr>
        <w:t xml:space="preserve"> 1/ 221</w:t>
      </w:r>
      <w:r w:rsidRPr="00C72426">
        <w:rPr>
          <w:rFonts w:ascii="Traditional Arabic" w:hAnsi="Traditional Arabic" w:hint="cs"/>
          <w:color w:val="FF0000"/>
          <w:sz w:val="32"/>
          <w:szCs w:val="32"/>
          <w:rtl/>
        </w:rPr>
        <w:t>)))</w:t>
      </w:r>
      <w:r w:rsidRPr="00C72426">
        <w:rPr>
          <w:rFonts w:ascii="Traditional Arabic" w:hAnsi="Traditional Arabic"/>
          <w:color w:val="FF0000"/>
          <w:sz w:val="32"/>
          <w:szCs w:val="32"/>
          <w:rtl/>
        </w:rPr>
        <w:t>.</w:t>
      </w:r>
    </w:p>
    <w:p w14:paraId="76AA3F04" w14:textId="77777777" w:rsidR="00D4654A" w:rsidRDefault="00D4654A" w:rsidP="00D4654A">
      <w:pPr>
        <w:rPr>
          <w:rFonts w:ascii="Traditional Arabic" w:hAnsi="Traditional Arabic"/>
          <w:sz w:val="32"/>
          <w:szCs w:val="32"/>
          <w:rtl/>
        </w:rPr>
      </w:pPr>
      <w:r w:rsidRPr="005C4CE8">
        <w:rPr>
          <w:rFonts w:ascii="Traditional Arabic" w:hAnsi="Traditional Arabic"/>
          <w:sz w:val="32"/>
          <w:szCs w:val="32"/>
          <w:rtl/>
        </w:rPr>
        <w:t>وقال ابن القيم يذكر هدي النبي صلى الله عليه وسلم: "وكان من أيسر الناس صبًّا لماء الوضوء، وكان يحذر أمته من الإسراف فيه، وأخبر أنه يكون في أمته من يتعدى في الطهور" ا</w:t>
      </w:r>
      <w:r>
        <w:rPr>
          <w:rFonts w:ascii="Traditional Arabic" w:hAnsi="Traditional Arabic" w:hint="cs"/>
          <w:sz w:val="32"/>
          <w:szCs w:val="32"/>
          <w:rtl/>
        </w:rPr>
        <w:t>نتهى كلامه</w:t>
      </w:r>
      <w:r w:rsidRPr="00E7217D">
        <w:rPr>
          <w:rFonts w:ascii="Traditional Arabic" w:hAnsi="Traditional Arabic" w:hint="cs"/>
          <w:color w:val="FF0000"/>
          <w:sz w:val="32"/>
          <w:szCs w:val="32"/>
          <w:rtl/>
        </w:rPr>
        <w:t xml:space="preserve"> (((</w:t>
      </w:r>
      <w:r w:rsidRPr="00E7217D">
        <w:rPr>
          <w:rFonts w:ascii="Traditional Arabic" w:hAnsi="Traditional Arabic"/>
          <w:color w:val="FF0000"/>
          <w:sz w:val="32"/>
          <w:szCs w:val="32"/>
          <w:rtl/>
        </w:rPr>
        <w:t>زاد المعاد</w:t>
      </w:r>
      <w:r w:rsidRPr="00E7217D">
        <w:rPr>
          <w:rFonts w:ascii="Traditional Arabic" w:hAnsi="Traditional Arabic" w:hint="cs"/>
          <w:color w:val="FF0000"/>
          <w:sz w:val="32"/>
          <w:szCs w:val="32"/>
          <w:rtl/>
        </w:rPr>
        <w:t xml:space="preserve">: </w:t>
      </w:r>
      <w:r w:rsidRPr="00E7217D">
        <w:rPr>
          <w:rFonts w:ascii="Traditional Arabic" w:hAnsi="Traditional Arabic"/>
          <w:color w:val="FF0000"/>
          <w:sz w:val="32"/>
          <w:szCs w:val="32"/>
          <w:rtl/>
        </w:rPr>
        <w:t>1/ 184</w:t>
      </w:r>
      <w:r w:rsidRPr="00E7217D">
        <w:rPr>
          <w:rFonts w:ascii="Traditional Arabic" w:hAnsi="Traditional Arabic" w:hint="cs"/>
          <w:color w:val="FF0000"/>
          <w:sz w:val="32"/>
          <w:szCs w:val="32"/>
          <w:rtl/>
        </w:rPr>
        <w:t>)))</w:t>
      </w:r>
      <w:r w:rsidRPr="00E7217D">
        <w:rPr>
          <w:rFonts w:ascii="Traditional Arabic" w:hAnsi="Traditional Arabic"/>
          <w:color w:val="FF0000"/>
          <w:sz w:val="32"/>
          <w:szCs w:val="32"/>
          <w:rtl/>
        </w:rPr>
        <w:t xml:space="preserve">. </w:t>
      </w:r>
    </w:p>
    <w:p w14:paraId="7C40631A"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وإذا كان ينهى عن الإسراف، وصب المياه في العبادات ففي غيرها من باب أولى.</w:t>
      </w:r>
    </w:p>
    <w:p w14:paraId="4D26D6F4" w14:textId="77777777" w:rsidR="00D4654A" w:rsidRPr="00613734" w:rsidRDefault="00D4654A" w:rsidP="00D4654A">
      <w:pPr>
        <w:rPr>
          <w:rFonts w:ascii="Traditional Arabic" w:hAnsi="Traditional Arabic"/>
          <w:color w:val="FF0000"/>
          <w:sz w:val="32"/>
          <w:szCs w:val="32"/>
          <w:rtl/>
        </w:rPr>
      </w:pPr>
      <w:r w:rsidRPr="005C4CE8">
        <w:rPr>
          <w:rFonts w:ascii="Traditional Arabic" w:hAnsi="Traditional Arabic"/>
          <w:sz w:val="32"/>
          <w:szCs w:val="32"/>
          <w:rtl/>
        </w:rPr>
        <w:t>ومن الإسراف في المياه، والابتداع في الوضوء: الزيادة على ثلاث غسلات، قال الإمام أحمد: "لا يزيد على الثلاثِ إلا رجلٌ مبتلًى"</w:t>
      </w:r>
      <w:r>
        <w:rPr>
          <w:rFonts w:ascii="Traditional Arabic" w:hAnsi="Traditional Arabic" w:hint="cs"/>
          <w:sz w:val="32"/>
          <w:szCs w:val="32"/>
          <w:rtl/>
        </w:rPr>
        <w:t xml:space="preserve"> </w:t>
      </w:r>
      <w:r w:rsidRPr="00613734">
        <w:rPr>
          <w:rFonts w:ascii="Traditional Arabic" w:hAnsi="Traditional Arabic" w:hint="cs"/>
          <w:color w:val="FF0000"/>
          <w:sz w:val="32"/>
          <w:szCs w:val="32"/>
          <w:rtl/>
        </w:rPr>
        <w:t>(((</w:t>
      </w:r>
      <w:r>
        <w:rPr>
          <w:rFonts w:ascii="Traditional Arabic" w:hAnsi="Traditional Arabic" w:hint="cs"/>
          <w:color w:val="FF0000"/>
          <w:sz w:val="32"/>
          <w:szCs w:val="32"/>
          <w:rtl/>
        </w:rPr>
        <w:t xml:space="preserve">ذكره الترمذي في </w:t>
      </w:r>
      <w:r w:rsidRPr="00613734">
        <w:rPr>
          <w:rFonts w:ascii="Traditional Arabic" w:hAnsi="Traditional Arabic"/>
          <w:color w:val="FF0000"/>
          <w:sz w:val="32"/>
          <w:szCs w:val="32"/>
          <w:rtl/>
        </w:rPr>
        <w:t>سنن</w:t>
      </w:r>
      <w:r>
        <w:rPr>
          <w:rFonts w:ascii="Traditional Arabic" w:hAnsi="Traditional Arabic" w:hint="cs"/>
          <w:color w:val="FF0000"/>
          <w:sz w:val="32"/>
          <w:szCs w:val="32"/>
          <w:rtl/>
        </w:rPr>
        <w:t xml:space="preserve">ه: </w:t>
      </w:r>
      <w:r>
        <w:rPr>
          <w:rFonts w:ascii="Traditional Arabic" w:hAnsi="Traditional Arabic"/>
          <w:color w:val="FF0000"/>
          <w:sz w:val="32"/>
          <w:szCs w:val="32"/>
          <w:rtl/>
        </w:rPr>
        <w:t>1/ 63</w:t>
      </w:r>
      <w:r w:rsidRPr="00613734">
        <w:rPr>
          <w:rFonts w:ascii="Traditional Arabic" w:hAnsi="Traditional Arabic" w:hint="cs"/>
          <w:color w:val="FF0000"/>
          <w:sz w:val="32"/>
          <w:szCs w:val="32"/>
          <w:rtl/>
        </w:rPr>
        <w:t>)))</w:t>
      </w:r>
      <w:r w:rsidRPr="00613734">
        <w:rPr>
          <w:rFonts w:ascii="Traditional Arabic" w:hAnsi="Traditional Arabic"/>
          <w:color w:val="FF0000"/>
          <w:sz w:val="32"/>
          <w:szCs w:val="32"/>
          <w:rtl/>
        </w:rPr>
        <w:t xml:space="preserve">. </w:t>
      </w:r>
    </w:p>
    <w:p w14:paraId="661127E1" w14:textId="77777777" w:rsidR="00D4654A" w:rsidRPr="00613734" w:rsidRDefault="00D4654A" w:rsidP="00D4654A">
      <w:pPr>
        <w:rPr>
          <w:rFonts w:ascii="Traditional Arabic" w:hAnsi="Traditional Arabic"/>
          <w:color w:val="FF0000"/>
          <w:sz w:val="32"/>
          <w:szCs w:val="32"/>
          <w:rtl/>
        </w:rPr>
      </w:pPr>
      <w:r w:rsidRPr="005C4CE8">
        <w:rPr>
          <w:rFonts w:ascii="Traditional Arabic" w:hAnsi="Traditional Arabic"/>
          <w:sz w:val="32"/>
          <w:szCs w:val="32"/>
          <w:rtl/>
        </w:rPr>
        <w:t xml:space="preserve">وقال ابن المبارك: "لا آمَنُ </w:t>
      </w:r>
      <w:r>
        <w:rPr>
          <w:rFonts w:ascii="Traditional Arabic" w:hAnsi="Traditional Arabic"/>
          <w:sz w:val="32"/>
          <w:szCs w:val="32"/>
          <w:rtl/>
        </w:rPr>
        <w:t>مَنِ ازْداد على الثلاث أن يأثم"</w:t>
      </w:r>
      <w:r>
        <w:rPr>
          <w:rFonts w:ascii="Traditional Arabic" w:hAnsi="Traditional Arabic" w:hint="cs"/>
          <w:sz w:val="32"/>
          <w:szCs w:val="32"/>
          <w:rtl/>
        </w:rPr>
        <w:t xml:space="preserve"> </w:t>
      </w:r>
      <w:r w:rsidRPr="00613734">
        <w:rPr>
          <w:rFonts w:ascii="Traditional Arabic" w:hAnsi="Traditional Arabic" w:hint="cs"/>
          <w:color w:val="FF0000"/>
          <w:sz w:val="32"/>
          <w:szCs w:val="32"/>
          <w:rtl/>
        </w:rPr>
        <w:t>(((</w:t>
      </w:r>
      <w:r>
        <w:rPr>
          <w:rFonts w:ascii="Traditional Arabic" w:hAnsi="Traditional Arabic" w:hint="cs"/>
          <w:color w:val="FF0000"/>
          <w:sz w:val="32"/>
          <w:szCs w:val="32"/>
          <w:rtl/>
        </w:rPr>
        <w:t xml:space="preserve">ذكره </w:t>
      </w:r>
      <w:r>
        <w:rPr>
          <w:rFonts w:ascii="Traditional Arabic" w:hAnsi="Traditional Arabic"/>
          <w:color w:val="FF0000"/>
          <w:sz w:val="32"/>
          <w:szCs w:val="32"/>
          <w:rtl/>
        </w:rPr>
        <w:t>ابن قدامة</w:t>
      </w:r>
      <w:r>
        <w:rPr>
          <w:rFonts w:ascii="Traditional Arabic" w:hAnsi="Traditional Arabic" w:hint="cs"/>
          <w:color w:val="FF0000"/>
          <w:sz w:val="32"/>
          <w:szCs w:val="32"/>
          <w:rtl/>
        </w:rPr>
        <w:t xml:space="preserve"> في</w:t>
      </w:r>
      <w:r>
        <w:rPr>
          <w:rFonts w:ascii="Traditional Arabic" w:hAnsi="Traditional Arabic"/>
          <w:color w:val="FF0000"/>
          <w:sz w:val="32"/>
          <w:szCs w:val="32"/>
          <w:rtl/>
        </w:rPr>
        <w:t xml:space="preserve"> المغني</w:t>
      </w:r>
      <w:r>
        <w:rPr>
          <w:rFonts w:ascii="Traditional Arabic" w:hAnsi="Traditional Arabic" w:hint="cs"/>
          <w:color w:val="FF0000"/>
          <w:sz w:val="32"/>
          <w:szCs w:val="32"/>
          <w:rtl/>
        </w:rPr>
        <w:t xml:space="preserve">: </w:t>
      </w:r>
      <w:r>
        <w:rPr>
          <w:rFonts w:ascii="Traditional Arabic" w:hAnsi="Traditional Arabic"/>
          <w:color w:val="FF0000"/>
          <w:sz w:val="32"/>
          <w:szCs w:val="32"/>
          <w:rtl/>
        </w:rPr>
        <w:t>1/ 103</w:t>
      </w:r>
      <w:r w:rsidRPr="00613734">
        <w:rPr>
          <w:rFonts w:ascii="Traditional Arabic" w:hAnsi="Traditional Arabic" w:hint="cs"/>
          <w:color w:val="FF0000"/>
          <w:sz w:val="32"/>
          <w:szCs w:val="32"/>
          <w:rtl/>
        </w:rPr>
        <w:t>))).</w:t>
      </w:r>
      <w:r w:rsidRPr="00613734">
        <w:rPr>
          <w:rFonts w:ascii="Traditional Arabic" w:hAnsi="Traditional Arabic"/>
          <w:color w:val="FF0000"/>
          <w:sz w:val="32"/>
          <w:szCs w:val="32"/>
          <w:rtl/>
        </w:rPr>
        <w:t xml:space="preserve"> </w:t>
      </w:r>
    </w:p>
    <w:p w14:paraId="3B33C964" w14:textId="77777777" w:rsidR="00D4654A"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وقال النخعي: "تشديد الوضوء من الشيطان، لو كان هذا </w:t>
      </w:r>
      <w:r w:rsidRPr="0052325D">
        <w:rPr>
          <w:rFonts w:ascii="Traditional Arabic" w:hAnsi="Traditional Arabic"/>
          <w:color w:val="FF0000"/>
          <w:sz w:val="32"/>
          <w:szCs w:val="32"/>
          <w:rtl/>
        </w:rPr>
        <w:t>فضل</w:t>
      </w:r>
      <w:r w:rsidRPr="0052325D">
        <w:rPr>
          <w:rFonts w:ascii="Traditional Arabic" w:hAnsi="Traditional Arabic" w:hint="cs"/>
          <w:color w:val="FF0000"/>
          <w:sz w:val="32"/>
          <w:szCs w:val="32"/>
          <w:rtl/>
        </w:rPr>
        <w:t>ً</w:t>
      </w:r>
      <w:r w:rsidRPr="0052325D">
        <w:rPr>
          <w:rFonts w:ascii="Traditional Arabic" w:hAnsi="Traditional Arabic"/>
          <w:color w:val="FF0000"/>
          <w:sz w:val="32"/>
          <w:szCs w:val="32"/>
          <w:rtl/>
        </w:rPr>
        <w:t xml:space="preserve">ا </w:t>
      </w:r>
      <w:r w:rsidRPr="005C4CE8">
        <w:rPr>
          <w:rFonts w:ascii="Traditional Arabic" w:hAnsi="Traditional Arabic"/>
          <w:sz w:val="32"/>
          <w:szCs w:val="32"/>
          <w:rtl/>
        </w:rPr>
        <w:t>لأوثر به</w:t>
      </w:r>
      <w:r>
        <w:rPr>
          <w:rFonts w:ascii="Traditional Arabic" w:hAnsi="Traditional Arabic"/>
          <w:sz w:val="32"/>
          <w:szCs w:val="32"/>
          <w:rtl/>
        </w:rPr>
        <w:t xml:space="preserve"> أصحاب محمد صلى الله عليه وسلم"</w:t>
      </w:r>
      <w:r w:rsidRPr="005C4CE8">
        <w:rPr>
          <w:rFonts w:ascii="Traditional Arabic" w:hAnsi="Traditional Arabic"/>
          <w:sz w:val="32"/>
          <w:szCs w:val="32"/>
          <w:rtl/>
        </w:rPr>
        <w:t xml:space="preserve"> </w:t>
      </w:r>
      <w:r w:rsidRPr="00613734">
        <w:rPr>
          <w:rFonts w:ascii="Traditional Arabic" w:hAnsi="Traditional Arabic" w:hint="cs"/>
          <w:color w:val="FF0000"/>
          <w:sz w:val="32"/>
          <w:szCs w:val="32"/>
          <w:rtl/>
        </w:rPr>
        <w:t>(((</w:t>
      </w:r>
      <w:r>
        <w:rPr>
          <w:rFonts w:ascii="Traditional Arabic" w:hAnsi="Traditional Arabic" w:hint="cs"/>
          <w:color w:val="FF0000"/>
          <w:sz w:val="32"/>
          <w:szCs w:val="32"/>
          <w:rtl/>
        </w:rPr>
        <w:t xml:space="preserve">ذكره </w:t>
      </w:r>
      <w:r>
        <w:rPr>
          <w:rFonts w:ascii="Traditional Arabic" w:hAnsi="Traditional Arabic"/>
          <w:color w:val="FF0000"/>
          <w:sz w:val="32"/>
          <w:szCs w:val="32"/>
          <w:rtl/>
        </w:rPr>
        <w:t>ابن قدامة</w:t>
      </w:r>
      <w:r>
        <w:rPr>
          <w:rFonts w:ascii="Traditional Arabic" w:hAnsi="Traditional Arabic" w:hint="cs"/>
          <w:color w:val="FF0000"/>
          <w:sz w:val="32"/>
          <w:szCs w:val="32"/>
          <w:rtl/>
        </w:rPr>
        <w:t xml:space="preserve"> في</w:t>
      </w:r>
      <w:r>
        <w:rPr>
          <w:rFonts w:ascii="Traditional Arabic" w:hAnsi="Traditional Arabic"/>
          <w:color w:val="FF0000"/>
          <w:sz w:val="32"/>
          <w:szCs w:val="32"/>
          <w:rtl/>
        </w:rPr>
        <w:t xml:space="preserve"> المغني</w:t>
      </w:r>
      <w:r>
        <w:rPr>
          <w:rFonts w:ascii="Traditional Arabic" w:hAnsi="Traditional Arabic" w:hint="cs"/>
          <w:color w:val="FF0000"/>
          <w:sz w:val="32"/>
          <w:szCs w:val="32"/>
          <w:rtl/>
        </w:rPr>
        <w:t xml:space="preserve">: </w:t>
      </w:r>
      <w:r>
        <w:rPr>
          <w:rFonts w:ascii="Traditional Arabic" w:hAnsi="Traditional Arabic"/>
          <w:color w:val="FF0000"/>
          <w:sz w:val="32"/>
          <w:szCs w:val="32"/>
          <w:rtl/>
        </w:rPr>
        <w:t>1/ 103</w:t>
      </w:r>
      <w:r w:rsidRPr="00613734">
        <w:rPr>
          <w:rFonts w:ascii="Traditional Arabic" w:hAnsi="Traditional Arabic" w:hint="cs"/>
          <w:color w:val="FF0000"/>
          <w:sz w:val="32"/>
          <w:szCs w:val="32"/>
          <w:rtl/>
        </w:rPr>
        <w:t>))).</w:t>
      </w:r>
    </w:p>
    <w:p w14:paraId="4CC1D553"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وقد جاء في الحديث أن النبي صلى الله عليه وسلم توضأ ثلاثًا ثم قال: </w:t>
      </w:r>
      <w:r w:rsidRPr="0052325D">
        <w:rPr>
          <w:rFonts w:ascii="Traditional Arabic" w:hAnsi="Traditional Arabic" w:hint="cs"/>
          <w:color w:val="FF0000"/>
          <w:sz w:val="32"/>
          <w:szCs w:val="32"/>
          <w:rtl/>
        </w:rPr>
        <w:t>«</w:t>
      </w:r>
      <w:r w:rsidRPr="005C4CE8">
        <w:rPr>
          <w:rFonts w:ascii="Traditional Arabic" w:hAnsi="Traditional Arabic"/>
          <w:sz w:val="32"/>
          <w:szCs w:val="32"/>
          <w:rtl/>
        </w:rPr>
        <w:t xml:space="preserve">هذا الوضوء </w:t>
      </w:r>
      <w:r>
        <w:rPr>
          <w:rFonts w:ascii="Traditional Arabic" w:hAnsi="Traditional Arabic"/>
          <w:sz w:val="32"/>
          <w:szCs w:val="32"/>
          <w:rtl/>
        </w:rPr>
        <w:t>فمن زاد على هذا فقد أساء وظلم</w:t>
      </w:r>
      <w:r w:rsidRPr="0052325D">
        <w:rPr>
          <w:rFonts w:ascii="Traditional Arabic" w:hAnsi="Traditional Arabic" w:hint="cs"/>
          <w:color w:val="FF0000"/>
          <w:sz w:val="32"/>
          <w:szCs w:val="32"/>
          <w:rtl/>
        </w:rPr>
        <w:t>»</w:t>
      </w:r>
      <w:r>
        <w:rPr>
          <w:rFonts w:ascii="Traditional Arabic" w:hAnsi="Traditional Arabic"/>
          <w:sz w:val="32"/>
          <w:szCs w:val="32"/>
          <w:rtl/>
        </w:rPr>
        <w:t xml:space="preserve"> </w:t>
      </w:r>
      <w:r w:rsidRPr="0052325D">
        <w:rPr>
          <w:rFonts w:ascii="Traditional Arabic" w:hAnsi="Traditional Arabic" w:hint="cs"/>
          <w:color w:val="FF0000"/>
          <w:sz w:val="32"/>
          <w:szCs w:val="32"/>
          <w:rtl/>
        </w:rPr>
        <w:t xml:space="preserve">(((رواه </w:t>
      </w:r>
      <w:r w:rsidRPr="0052325D">
        <w:rPr>
          <w:rFonts w:ascii="Traditional Arabic" w:hAnsi="Traditional Arabic"/>
          <w:color w:val="FF0000"/>
          <w:sz w:val="32"/>
          <w:szCs w:val="32"/>
          <w:rtl/>
        </w:rPr>
        <w:t>النسائي</w:t>
      </w:r>
      <w:r w:rsidRPr="0052325D">
        <w:rPr>
          <w:rFonts w:ascii="Traditional Arabic" w:hAnsi="Traditional Arabic" w:hint="cs"/>
          <w:color w:val="FF0000"/>
          <w:sz w:val="32"/>
          <w:szCs w:val="32"/>
          <w:rtl/>
        </w:rPr>
        <w:t xml:space="preserve">: </w:t>
      </w:r>
      <w:r w:rsidRPr="0052325D">
        <w:rPr>
          <w:rFonts w:ascii="Traditional Arabic" w:hAnsi="Traditional Arabic"/>
          <w:color w:val="FF0000"/>
          <w:sz w:val="32"/>
          <w:szCs w:val="32"/>
          <w:rtl/>
        </w:rPr>
        <w:t>140</w:t>
      </w:r>
      <w:r w:rsidRPr="0052325D">
        <w:rPr>
          <w:rFonts w:ascii="Traditional Arabic" w:hAnsi="Traditional Arabic" w:hint="cs"/>
          <w:color w:val="FF0000"/>
          <w:sz w:val="32"/>
          <w:szCs w:val="32"/>
          <w:rtl/>
        </w:rPr>
        <w:t>)))</w:t>
      </w:r>
      <w:r w:rsidRPr="0052325D">
        <w:rPr>
          <w:rFonts w:ascii="Traditional Arabic" w:hAnsi="Traditional Arabic"/>
          <w:color w:val="FF0000"/>
          <w:sz w:val="32"/>
          <w:szCs w:val="32"/>
          <w:rtl/>
        </w:rPr>
        <w:t xml:space="preserve">. </w:t>
      </w:r>
      <w:r>
        <w:rPr>
          <w:rFonts w:ascii="Traditional Arabic" w:hAnsi="Traditional Arabic" w:hint="cs"/>
          <w:sz w:val="32"/>
          <w:szCs w:val="32"/>
          <w:rtl/>
        </w:rPr>
        <w:t xml:space="preserve"> </w:t>
      </w:r>
    </w:p>
    <w:p w14:paraId="43219C61" w14:textId="77777777" w:rsidR="00D4654A" w:rsidRPr="005C4CE8" w:rsidRDefault="00D4654A" w:rsidP="00D4654A">
      <w:pPr>
        <w:rPr>
          <w:rFonts w:ascii="Traditional Arabic" w:hAnsi="Traditional Arabic"/>
          <w:sz w:val="32"/>
          <w:szCs w:val="32"/>
          <w:rtl/>
        </w:rPr>
      </w:pPr>
      <w:r w:rsidRPr="005C4CE8">
        <w:rPr>
          <w:rFonts w:ascii="Traditional Arabic" w:hAnsi="Traditional Arabic"/>
          <w:sz w:val="32"/>
          <w:szCs w:val="32"/>
          <w:rtl/>
        </w:rPr>
        <w:t xml:space="preserve">فاتَّقوا الله ربَّكم، وتفقَّهوا في دينكم، وأحسِنُوا الوضوء: </w:t>
      </w:r>
      <w:r w:rsidRPr="00AA64FC">
        <w:rPr>
          <w:rFonts w:ascii="Traditional Arabic" w:hAnsi="Traditional Arabic" w:hint="cs"/>
          <w:color w:val="FF0000"/>
          <w:sz w:val="32"/>
          <w:szCs w:val="32"/>
          <w:rtl/>
        </w:rPr>
        <w:t>{</w:t>
      </w:r>
      <w:r w:rsidRPr="005C4CE8">
        <w:rPr>
          <w:rFonts w:ascii="Traditional Arabic" w:hAnsi="Traditional Arabic"/>
          <w:sz w:val="32"/>
          <w:szCs w:val="32"/>
          <w:rtl/>
        </w:rPr>
        <w:t>يَا بَنِي آَدَمَ خُذُوا زِينَتَكُمْ عِنْدَ كُلِّ مَسْجِدٍ وَكُلُوا وَاشْرَبُوا وَلا تُسْرِفُوا إ</w:t>
      </w:r>
      <w:r>
        <w:rPr>
          <w:rFonts w:ascii="Traditional Arabic" w:hAnsi="Traditional Arabic"/>
          <w:sz w:val="32"/>
          <w:szCs w:val="32"/>
          <w:rtl/>
        </w:rPr>
        <w:t>ِنَّهُ لا يُحِبُّ المُسْرِفِينَ</w:t>
      </w:r>
      <w:r w:rsidRPr="00AA64FC">
        <w:rPr>
          <w:rFonts w:ascii="Traditional Arabic" w:hAnsi="Traditional Arabic" w:hint="cs"/>
          <w:color w:val="FF0000"/>
          <w:sz w:val="32"/>
          <w:szCs w:val="32"/>
          <w:rtl/>
        </w:rPr>
        <w:t>}</w:t>
      </w:r>
      <w:r>
        <w:rPr>
          <w:rFonts w:ascii="Traditional Arabic" w:hAnsi="Traditional Arabic" w:hint="cs"/>
          <w:sz w:val="32"/>
          <w:szCs w:val="32"/>
          <w:rtl/>
        </w:rPr>
        <w:t xml:space="preserve"> </w:t>
      </w:r>
      <w:r w:rsidRPr="005C4CE8">
        <w:rPr>
          <w:rFonts w:ascii="Traditional Arabic" w:hAnsi="Traditional Arabic"/>
          <w:sz w:val="32"/>
          <w:szCs w:val="32"/>
          <w:rtl/>
        </w:rPr>
        <w:t>[الأعراف: 31].</w:t>
      </w:r>
    </w:p>
    <w:p w14:paraId="7B791D29" w14:textId="77777777" w:rsidR="00D4654A" w:rsidRPr="00C61FA5" w:rsidRDefault="00D4654A" w:rsidP="00D4654A">
      <w:pPr>
        <w:tabs>
          <w:tab w:val="left" w:pos="1025"/>
        </w:tabs>
        <w:rPr>
          <w:rFonts w:ascii="Traditional Arabic" w:hAnsi="Traditional Arabic"/>
          <w:sz w:val="32"/>
          <w:szCs w:val="32"/>
          <w:rtl/>
        </w:rPr>
      </w:pPr>
      <w:r w:rsidRPr="005C4CE8">
        <w:rPr>
          <w:rFonts w:ascii="Traditional Arabic" w:hAnsi="Traditional Arabic"/>
          <w:sz w:val="32"/>
          <w:szCs w:val="32"/>
          <w:rtl/>
        </w:rPr>
        <w:t xml:space="preserve">ثم صلوا وسلموا على محمد بن </w:t>
      </w:r>
      <w:proofErr w:type="gramStart"/>
      <w:r w:rsidRPr="005C4CE8">
        <w:rPr>
          <w:rFonts w:ascii="Traditional Arabic" w:hAnsi="Traditional Arabic"/>
          <w:sz w:val="32"/>
          <w:szCs w:val="32"/>
          <w:rtl/>
        </w:rPr>
        <w:t>عبدالله؛</w:t>
      </w:r>
      <w:proofErr w:type="gramEnd"/>
      <w:r w:rsidRPr="005C4CE8">
        <w:rPr>
          <w:rFonts w:ascii="Traditional Arabic" w:hAnsi="Traditional Arabic"/>
          <w:sz w:val="32"/>
          <w:szCs w:val="32"/>
          <w:rtl/>
        </w:rPr>
        <w:t xml:space="preserve"> كما أمركم بذلك ربكم</w:t>
      </w:r>
      <w:r w:rsidRPr="00AA64FC">
        <w:rPr>
          <w:rFonts w:ascii="Traditional Arabic" w:hAnsi="Traditional Arabic" w:hint="cs"/>
          <w:color w:val="FF0000"/>
          <w:sz w:val="32"/>
          <w:szCs w:val="32"/>
          <w:rtl/>
        </w:rPr>
        <w:t xml:space="preserve">؛ حيث قال تعالى: </w:t>
      </w:r>
      <w:r w:rsidRPr="00AA64FC">
        <w:rPr>
          <w:rFonts w:ascii="Traditional Arabic" w:hAnsi="Traditional Arabic"/>
          <w:color w:val="FF0000"/>
          <w:sz w:val="32"/>
          <w:szCs w:val="32"/>
          <w:rtl/>
        </w:rPr>
        <w:t>{إِنَّ اللَّهَ وَمَلَائِكَتَهُ يُصَلُّونَ عَلَى النَّبِيِّ يَاأَيُّهَا الَّذِينَ آمَنُوا صَلُّوا عَلَيْهِ وَسَلِّمُوا تَسْلِيمًا} [الأحزاب: 56].</w:t>
      </w:r>
    </w:p>
    <w:p w14:paraId="072A9178" w14:textId="77777777" w:rsidR="002F178E" w:rsidRDefault="002F178E" w:rsidP="00D4654A">
      <w:pPr>
        <w:tabs>
          <w:tab w:val="left" w:pos="3260"/>
        </w:tabs>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D4654A">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EC1C" w14:textId="77777777" w:rsidR="00D73FA6" w:rsidRDefault="00D73FA6">
      <w:r>
        <w:separator/>
      </w:r>
    </w:p>
  </w:endnote>
  <w:endnote w:type="continuationSeparator" w:id="0">
    <w:p w14:paraId="7DE4DE1B" w14:textId="77777777" w:rsidR="00D73FA6" w:rsidRDefault="00D7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43" w:usb2="00000009" w:usb3="00000000" w:csb0="000001FF" w:csb1="00000000"/>
  </w:font>
  <w:font w:name="Arabic Transparent">
    <w:panose1 w:val="02010000000000000000"/>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35391A" w:rsidRDefault="0035391A"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35391A" w:rsidRDefault="003539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35391A" w:rsidRDefault="0035391A" w:rsidP="00B751FD">
            <w:pPr>
              <w:pStyle w:val="a8"/>
              <w:jc w:val="center"/>
            </w:pPr>
            <w:r>
              <w:rPr>
                <w:b/>
                <w:bCs/>
                <w:sz w:val="24"/>
              </w:rPr>
              <w:fldChar w:fldCharType="begin"/>
            </w:r>
            <w:r>
              <w:rPr>
                <w:b/>
                <w:bCs/>
              </w:rPr>
              <w:instrText xml:space="preserve"> PAGE </w:instrText>
            </w:r>
            <w:r>
              <w:rPr>
                <w:b/>
                <w:bCs/>
                <w:sz w:val="24"/>
              </w:rPr>
              <w:fldChar w:fldCharType="separate"/>
            </w:r>
            <w:r w:rsidR="006C5BE8">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6C5BE8">
              <w:rPr>
                <w:b/>
                <w:bCs/>
                <w:noProof/>
                <w:rtl/>
              </w:rPr>
              <w:t>11</w:t>
            </w:r>
            <w:r>
              <w:rPr>
                <w:b/>
                <w:bCs/>
                <w:sz w:val="24"/>
              </w:rPr>
              <w:fldChar w:fldCharType="end"/>
            </w:r>
          </w:p>
        </w:sdtContent>
      </w:sdt>
    </w:sdtContent>
  </w:sdt>
  <w:p w14:paraId="60EA78E3" w14:textId="77777777" w:rsidR="0035391A" w:rsidRDefault="0035391A"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79B1" w14:textId="77777777" w:rsidR="00D73FA6" w:rsidRDefault="00D73FA6">
      <w:r>
        <w:separator/>
      </w:r>
    </w:p>
  </w:footnote>
  <w:footnote w:type="continuationSeparator" w:id="0">
    <w:p w14:paraId="7031666F" w14:textId="77777777" w:rsidR="00D73FA6" w:rsidRDefault="00D7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35391A" w:rsidRDefault="0035391A"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3F5D"/>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6732"/>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699C"/>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33B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2F3"/>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3"/>
    <w:rsid w:val="002A0B67"/>
    <w:rsid w:val="002A128F"/>
    <w:rsid w:val="002A18C2"/>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17DE"/>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91A"/>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0AD"/>
    <w:rsid w:val="00385414"/>
    <w:rsid w:val="00387D35"/>
    <w:rsid w:val="00387EFC"/>
    <w:rsid w:val="0039033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1EA2"/>
    <w:rsid w:val="003A211B"/>
    <w:rsid w:val="003A2235"/>
    <w:rsid w:val="003A2805"/>
    <w:rsid w:val="003A2B53"/>
    <w:rsid w:val="003A3B0C"/>
    <w:rsid w:val="003A3CE6"/>
    <w:rsid w:val="003A3F61"/>
    <w:rsid w:val="003A4A0D"/>
    <w:rsid w:val="003A4C01"/>
    <w:rsid w:val="003A5438"/>
    <w:rsid w:val="003A5AB9"/>
    <w:rsid w:val="003A5B6F"/>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A35"/>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1AD3"/>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25D"/>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2C25"/>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4CE8"/>
    <w:rsid w:val="005C6D91"/>
    <w:rsid w:val="005C6EE6"/>
    <w:rsid w:val="005C6F07"/>
    <w:rsid w:val="005C745C"/>
    <w:rsid w:val="005C75E3"/>
    <w:rsid w:val="005D0122"/>
    <w:rsid w:val="005D0A52"/>
    <w:rsid w:val="005D1CDF"/>
    <w:rsid w:val="005D2444"/>
    <w:rsid w:val="005D2769"/>
    <w:rsid w:val="005D27B4"/>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169"/>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3734"/>
    <w:rsid w:val="006146B2"/>
    <w:rsid w:val="00614893"/>
    <w:rsid w:val="00614994"/>
    <w:rsid w:val="006162FC"/>
    <w:rsid w:val="0061650D"/>
    <w:rsid w:val="006210E6"/>
    <w:rsid w:val="006210EC"/>
    <w:rsid w:val="006213E5"/>
    <w:rsid w:val="00622921"/>
    <w:rsid w:val="00622C0C"/>
    <w:rsid w:val="00623760"/>
    <w:rsid w:val="006245C3"/>
    <w:rsid w:val="006254B1"/>
    <w:rsid w:val="00625F9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708"/>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43D"/>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5BE8"/>
    <w:rsid w:val="006C6161"/>
    <w:rsid w:val="006C7217"/>
    <w:rsid w:val="006C772C"/>
    <w:rsid w:val="006C78B7"/>
    <w:rsid w:val="006C7A8F"/>
    <w:rsid w:val="006C7BC6"/>
    <w:rsid w:val="006D0154"/>
    <w:rsid w:val="006D0914"/>
    <w:rsid w:val="006D0A1F"/>
    <w:rsid w:val="006D2518"/>
    <w:rsid w:val="006D2C60"/>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02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4FD"/>
    <w:rsid w:val="00724ACE"/>
    <w:rsid w:val="00725000"/>
    <w:rsid w:val="007250AE"/>
    <w:rsid w:val="0072546C"/>
    <w:rsid w:val="0072559C"/>
    <w:rsid w:val="00726137"/>
    <w:rsid w:val="0073052E"/>
    <w:rsid w:val="0073125B"/>
    <w:rsid w:val="007325B7"/>
    <w:rsid w:val="007325EB"/>
    <w:rsid w:val="00733E58"/>
    <w:rsid w:val="00733F17"/>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0FE"/>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238E"/>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9CE"/>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0334"/>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2BB"/>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5EA"/>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3556"/>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1F"/>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844"/>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6C66"/>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4FC"/>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6D6"/>
    <w:rsid w:val="00AC089F"/>
    <w:rsid w:val="00AC1FBE"/>
    <w:rsid w:val="00AC204B"/>
    <w:rsid w:val="00AC2939"/>
    <w:rsid w:val="00AC3D33"/>
    <w:rsid w:val="00AC42EB"/>
    <w:rsid w:val="00AC431B"/>
    <w:rsid w:val="00AC4BAF"/>
    <w:rsid w:val="00AC570C"/>
    <w:rsid w:val="00AC6A13"/>
    <w:rsid w:val="00AC72BD"/>
    <w:rsid w:val="00AC741E"/>
    <w:rsid w:val="00AC79C6"/>
    <w:rsid w:val="00AC7CF8"/>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0C6"/>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CFF"/>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8C"/>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2426"/>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4230"/>
    <w:rsid w:val="00C95285"/>
    <w:rsid w:val="00C95618"/>
    <w:rsid w:val="00C957DB"/>
    <w:rsid w:val="00C95866"/>
    <w:rsid w:val="00C95CC6"/>
    <w:rsid w:val="00C96DAD"/>
    <w:rsid w:val="00C97A4B"/>
    <w:rsid w:val="00CA0231"/>
    <w:rsid w:val="00CA126D"/>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0D3F"/>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03"/>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54A"/>
    <w:rsid w:val="00D46AAE"/>
    <w:rsid w:val="00D50377"/>
    <w:rsid w:val="00D5114E"/>
    <w:rsid w:val="00D51F81"/>
    <w:rsid w:val="00D5365F"/>
    <w:rsid w:val="00D53FA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3FA6"/>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3D0"/>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5760"/>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B2"/>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7D"/>
    <w:rsid w:val="00E721A8"/>
    <w:rsid w:val="00E722CF"/>
    <w:rsid w:val="00E72A34"/>
    <w:rsid w:val="00E72B5F"/>
    <w:rsid w:val="00E72FE7"/>
    <w:rsid w:val="00E7300E"/>
    <w:rsid w:val="00E7383D"/>
    <w:rsid w:val="00E73D01"/>
    <w:rsid w:val="00E7593C"/>
    <w:rsid w:val="00E75CE9"/>
    <w:rsid w:val="00E764EE"/>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5E5E"/>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1E7"/>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40E07456-C966-4C3D-B108-82362D50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588F0-B872-49F8-BBDF-B1DE99004741}">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5</Pages>
  <Words>1965</Words>
  <Characters>11202</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54</cp:revision>
  <cp:lastPrinted>2021-06-18T11:19:00Z</cp:lastPrinted>
  <dcterms:created xsi:type="dcterms:W3CDTF">2021-08-17T18:54:00Z</dcterms:created>
  <dcterms:modified xsi:type="dcterms:W3CDTF">2022-02-06T05:26:00Z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