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AF4124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EB6205" w:rsidRDefault="00EB6205" w:rsidP="00EB620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আর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কাউকে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বিয়ে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যাবে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না</w:t>
      </w:r>
      <w:r w:rsidRPr="00EB6205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কোনো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নারীর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এ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জাতীয়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শর্ত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পূরণ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</w:t>
      </w:r>
      <w:r w:rsidRPr="00EB6205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620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জরুরি</w:t>
      </w:r>
      <w:r w:rsidRPr="00EB6205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460AC7" w:rsidRDefault="00EB6205" w:rsidP="00EB6205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40"/>
          <w:rtl/>
        </w:rPr>
      </w:pP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إذا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اشترطت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ألا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يتزوج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عليها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فهل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يلزمه</w:t>
      </w:r>
      <w:r w:rsidRPr="00EB6205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6205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الوفاء</w:t>
      </w:r>
      <w:r w:rsidR="00460A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DB3D72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EB6205" w:rsidP="00EB620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F4124" w:rsidP="002F604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</w:rPr>
        <w:t xml:space="preserve">موقع </w:t>
      </w:r>
      <w:r w:rsidR="002F604F" w:rsidRPr="002F604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="002F604F" w:rsidRPr="002F604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2F604F" w:rsidRPr="002F604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="002F604F" w:rsidRPr="002F604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2F604F" w:rsidRPr="002F604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AF4124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rtl/>
          <w:cs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EB620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2F604F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EB6205" w:rsidRPr="00AF4124">
        <w:rPr>
          <w:rFonts w:cs="Kalpurush" w:hint="cs"/>
          <w:cs/>
          <w:lang w:bidi="bn-IN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EB6205" w:rsidRPr="00EB620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</w:t>
      </w:r>
      <w:r w:rsidR="00EB6205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জি</w:t>
      </w:r>
      <w:r w:rsidR="00EB6205" w:rsidRPr="00EB620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র</w:t>
      </w:r>
      <w:r w:rsidR="00EB6205" w:rsidRPr="00EB620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AF4124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AF4124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EB6205" w:rsidRPr="00EB620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EB6205" w:rsidRPr="00EB620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B6205" w:rsidRPr="00EB620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EB6205" w:rsidRPr="00EB620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B6205" w:rsidRPr="00EB620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EB6205" w:rsidRPr="00EB620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B6205" w:rsidRPr="00EB620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EB6205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EB6205">
        <w:rPr>
          <w:rFonts w:ascii="Kalpurush" w:hAnsi="Kalpurush" w:cs="Kalpurush"/>
          <w:noProof/>
          <w:color w:val="205B83"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0D7CBDD6" wp14:editId="058B7BB5">
            <wp:simplePos x="0" y="0"/>
            <wp:positionH relativeFrom="margin">
              <wp:posOffset>140094</wp:posOffset>
            </wp:positionH>
            <wp:positionV relativeFrom="paragraph">
              <wp:posOffset>166436</wp:posOffset>
            </wp:positionV>
            <wp:extent cx="5696607" cy="472461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011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আর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কাউকে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বিয়ে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করা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যাবে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না</w:t>
      </w:r>
      <w:r w:rsidR="00EB6205" w:rsidRPr="00EB6205">
        <w:rPr>
          <w:rFonts w:ascii="Kalpurush" w:hAnsi="Kalpurush" w:cs="Kalpurush"/>
          <w:color w:val="205B83"/>
          <w:sz w:val="30"/>
          <w:szCs w:val="30"/>
          <w:lang w:bidi="bn-BD"/>
        </w:rPr>
        <w:t xml:space="preserve">,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কোনো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নারীর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এ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জাতীয়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শর্ত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পূরণ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করা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কি</w:t>
      </w:r>
      <w:r w:rsidR="00EB6205" w:rsidRPr="00EB6205">
        <w:rPr>
          <w:rFonts w:ascii="Kalpurush" w:hAnsi="Kalpurush" w:cs="Kalpurush"/>
          <w:color w:val="205B83"/>
          <w:sz w:val="30"/>
          <w:szCs w:val="30"/>
          <w:cs/>
          <w:lang w:bidi="bn-BD"/>
        </w:rPr>
        <w:t xml:space="preserve"> </w:t>
      </w:r>
      <w:r w:rsidR="00EB6205" w:rsidRPr="00EB6205">
        <w:rPr>
          <w:rFonts w:ascii="Kalpurush" w:hAnsi="Kalpurush" w:cs="Kalpurush" w:hint="cs"/>
          <w:color w:val="205B83"/>
          <w:sz w:val="30"/>
          <w:szCs w:val="30"/>
          <w:cs/>
          <w:lang w:bidi="bn-BD"/>
        </w:rPr>
        <w:t>জরুরি</w:t>
      </w:r>
      <w:r w:rsidR="00EB6205" w:rsidRPr="00EB6205">
        <w:rPr>
          <w:rFonts w:ascii="Kalpurush" w:hAnsi="Kalpurush" w:cs="Kalpurush"/>
          <w:color w:val="205B83"/>
          <w:sz w:val="30"/>
          <w:szCs w:val="30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b/>
          <w:bCs/>
          <w:sz w:val="24"/>
          <w:szCs w:val="24"/>
          <w:lang w:eastAsia="zh-CN" w:bidi="bn-BD"/>
        </w:rPr>
      </w:pP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b/>
          <w:bCs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প্রশ্ন</w:t>
      </w:r>
      <w:r w:rsidRPr="00EB6205">
        <w:rPr>
          <w:rFonts w:ascii="Kalpurush" w:eastAsia="SimSun" w:hAnsi="Kalpurush" w:cs="Kalpurush"/>
          <w:b/>
          <w:bCs/>
          <w:sz w:val="24"/>
          <w:szCs w:val="24"/>
          <w:rtl/>
          <w:lang w:eastAsia="zh-CN"/>
        </w:rPr>
        <w:t>:</w:t>
      </w:r>
      <w:r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প্রশ্নগুলো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হচ্ছে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.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ুল্লাহ সাল্লাল্লাহু আলাইহি ওয়াসাল্লামের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যুগে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বিয়ের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কি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স্বামীদের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অন্য 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কাউকে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বিয়ে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?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কি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হালাল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বস্তুকে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সাব্যস্ত করার মধ্যে শামিল হবে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?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.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bookmarkStart w:id="0" w:name="_GoBack"/>
      <w:bookmarkEnd w:id="0"/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কাউকে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="008857AA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পূর্ণ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জরুরি?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দ্বিতীয়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?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="008857AA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উল্লেখ্য যে,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সে তার এ ওয়াদা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বেশ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কয়েক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বছর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BD"/>
        </w:rPr>
        <w:t>পর করেছে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অর্থাৎ বিবাহের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আকদের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 জাতীয় ওয়াদা করে নি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৩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দ্বিতীয়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প্রশ্নের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হ্যাঁ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8857AA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পূর্ণ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ওয়াজিব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? এমন</w:t>
      </w:r>
      <w:r w:rsidR="008857AA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</w:t>
      </w:r>
      <w:r w:rsidR="008857AA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ি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যদি তাকে এ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ক্ষেত্র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ে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প্রয়োগ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 হয় তবু</w:t>
      </w:r>
      <w:r w:rsidR="008857AA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?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৪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.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প্রথম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দ্বিতীয়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ফেলে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গুনা</w:t>
      </w:r>
      <w:r w:rsidR="008857AA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?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উত্তর</w:t>
      </w:r>
      <w:r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 xml:space="preserve">: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হামদুলিল্লাহ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প্রথমত</w:t>
      </w:r>
      <w:r w:rsidRPr="00EB6205"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>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দেয়,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কাউকে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শুদ্ধ এবং তা পূর্ণ করা 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বর্তমানে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দ্বিতীয়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থাকবে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>,</w:t>
      </w:r>
    </w:p>
    <w:p w:rsidR="00EB6205" w:rsidRPr="00EB6205" w:rsidRDefault="00EB6205" w:rsidP="00EB6205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FGQPC Uthman Taha Naskh"/>
          <w:color w:val="333399"/>
          <w:sz w:val="24"/>
          <w:szCs w:val="24"/>
          <w:lang w:eastAsia="zh-CN"/>
        </w:rPr>
      </w:pP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«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أَحَقُّ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الشُّرُوطِ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أَنْ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تُوفُوا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بِهِ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مَا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اسْتَحْلَلْتُمْ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بِهِ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الْفُرُوجَ</w:t>
      </w: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»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তোমাদের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শর্তগুলো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510A0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ূর্ণ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অগ্রাধিকা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র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প্রাপ্ত,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মাধ্যমে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যৌনাঙ্গসমূহ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হালাল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(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সহীহ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বুখার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 xml:space="preserve">ী, হাদীস নং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২৭২১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 সহীহ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মুসলিম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হাদীস নং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১৪১৮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)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অন্যত্র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>,</w:t>
      </w:r>
    </w:p>
    <w:p w:rsidR="00EB6205" w:rsidRPr="00EB6205" w:rsidRDefault="00EB6205" w:rsidP="00EB6205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FGQPC Uthman Taha Naskh"/>
          <w:color w:val="333399"/>
          <w:sz w:val="24"/>
          <w:szCs w:val="24"/>
          <w:lang w:eastAsia="zh-CN"/>
        </w:rPr>
      </w:pP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«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الْمُسْلِمُونَ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عَلَى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شُرُوطِهِمْ،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إِلَّا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شَرْطًا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حَرَّمَ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حَلَالًا،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أَوْ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أَحَلَّ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حَرَامًا</w:t>
      </w: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»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ি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শর্ত</w:t>
      </w:r>
      <w:r>
        <w:rPr>
          <w:rFonts w:ascii="Kalpurush" w:eastAsia="SimSun" w:hAnsi="Kalpurush" w:cs="Kalpurush"/>
          <w:color w:val="000000"/>
          <w:sz w:val="24"/>
          <w:szCs w:val="24"/>
          <w:cs/>
          <w:lang w:eastAsia="zh-CN" w:bidi="bn-IN"/>
        </w:rPr>
        <w:t>ের কাছে বাঁধা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হালালকে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হারামকে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হালাল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করে,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ব্যতীত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(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তিরমিয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ী, হাদীস নং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১৩৫২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দাউদ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হাদীস নং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৩৫৯৪</w:t>
      </w:r>
      <w:r w:rsidRPr="00AF4124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 xml:space="preserve">।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সহ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তিরমিয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বান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 রহ.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সটি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সহ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উল্লেখ্য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শর্তটি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হালালকে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;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পুরুষের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কর্তৃত্বকে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সীমাবদ্ধ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প্রতিষ্ঠা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সাহাব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ীগণের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যুগে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ধরনের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সংঘটিত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খুল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তাইমি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য়্যাহ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রহ.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শর্তে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 স্ত্রীর সাথে অন্য কাউকে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উ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া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রাদিয়াল্লাহু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/>
          <w:sz w:val="24"/>
          <w:szCs w:val="24"/>
          <w:lang w:eastAsia="zh-CN"/>
        </w:rPr>
        <w:t>‘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আনহু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নিকট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ব্যাপারটি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দায়ের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বললেন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مقاطع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الحقوق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عند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الشروط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FGQPC Uthman Taha Nask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অর্থাৎ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(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ফতোয়া</w:t>
      </w:r>
      <w:r w:rsidR="00510A0B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 xml:space="preserve"> আ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কুবরা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 ৩/১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২৪)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কুদামা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রহ.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সারাংশ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হচ্ছে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শর্তগুলো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তিন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ভা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গে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</w:p>
    <w:p w:rsidR="00EB6205" w:rsidRPr="00EB6205" w:rsidRDefault="00EB6205" w:rsidP="00510A0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lastRenderedPageBreak/>
        <w:t>এক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কিছু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উপকারিতা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বর্তায়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যেমন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শহর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সফর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কাউকে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ক্রিতদাসী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স্বার্থে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510A0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ূর্ণ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510A0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ূরণ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করে, 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উ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ইবনুল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খাত্তাব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সা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‘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ওয়াক্কাস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,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ু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য়াবিয়া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ইবনুল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রাদিয়াল্লাহু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/>
          <w:sz w:val="24"/>
          <w:szCs w:val="24"/>
          <w:lang w:eastAsia="zh-CN"/>
        </w:rPr>
        <w:t>‘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আনহু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ম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প্রমুখ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সাহা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বীগণ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বর্ণনা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(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আল-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মুগনি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৯/৪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৮৩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) 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খুল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তাইমি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য়্যাহ রহ.-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জনৈক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সম্পর্কে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প্রশ্ন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হয়েছিল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 xml:space="preserve">।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ঐ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ব্যক্তি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কাউকে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কাছেই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থাকবে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বন্ধনে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আবদ্ধ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?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বিপরীত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হাসিল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?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হ্যাঁ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ইমাম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আহমদ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অনেক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সাহাব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অনুসারীদের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মতে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ধরনের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অন্যান্য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দুরস্ত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আছে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যেমন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উ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ইবনুল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খাত্তাব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ইবনুল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কাজী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শুরাই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আওযায়ী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ইসহাক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EB6205" w:rsidRPr="00EB6205" w:rsidRDefault="00EB6205" w:rsidP="00510A0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ইমাম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মালেকের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মাযহাব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হচ্ছে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ক্রিতদাসী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ব্যাপারটি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ন্যস্ত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ব্যাপারে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সিদ্ধান্তের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বর্তাবে। অর্থাৎ এ জাতীয়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ব্যত্যয়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ঘটলে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হাসিল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মতটি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ইমাম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আহমদের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মতের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ন্যায়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</w:p>
    <w:p w:rsidR="00EB6205" w:rsidRPr="00EB6205" w:rsidRDefault="00EB6205" w:rsidP="00EB6205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FGQPC Uthman Taha Naskh"/>
          <w:color w:val="333399"/>
          <w:sz w:val="24"/>
          <w:szCs w:val="24"/>
          <w:lang w:eastAsia="zh-CN"/>
        </w:rPr>
      </w:pP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«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إن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أحق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الشروط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أن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توفوا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به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ما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استحللتم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به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الفروج</w:t>
      </w: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»</w:t>
      </w:r>
    </w:p>
    <w:p w:rsid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তোমাদের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শর্তগুলো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অগ্রাধিকাপ্রাপ্ত,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মাধ্যমে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যৌনাঙ্গসমূহ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হালাল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(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সহীহ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বুখার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 xml:space="preserve">ী, হাদীস নং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২৭২১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 সহীহ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মুসলিম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হাদীস নং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১৪১৮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)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উ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রাদিয়াল্লাহু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/>
          <w:sz w:val="24"/>
          <w:szCs w:val="24"/>
          <w:lang w:eastAsia="zh-CN"/>
        </w:rPr>
        <w:t>‘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আনহু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>(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مقاطع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الحقوق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عند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sz w:val="24"/>
          <w:szCs w:val="24"/>
          <w:rtl/>
          <w:lang w:eastAsia="zh-CN"/>
        </w:rPr>
        <w:t>الشروط</w:t>
      </w:r>
      <w:r w:rsidRPr="00EB6205">
        <w:rPr>
          <w:rFonts w:ascii="Kalpurush" w:eastAsia="SimSun" w:hAnsi="Kalpurush" w:cs="KFGQPC Uthman Taha Naskh"/>
          <w:sz w:val="24"/>
          <w:szCs w:val="24"/>
          <w:rtl/>
          <w:lang w:eastAsia="zh-CN"/>
        </w:rPr>
        <w:t>)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চেয়ে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শর্তগুলো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অগ্রাধিকার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রাখে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(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ফতোয়া</w:t>
      </w:r>
      <w:r w:rsidR="00510A0B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 xml:space="preserve"> আ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কুবরা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:৩/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৯০)</w:t>
      </w:r>
    </w:p>
    <w:p w:rsidR="00EB6205" w:rsidRPr="00EB6205" w:rsidRDefault="00EB6205" w:rsidP="00510A0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দ্বিতীয়ত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: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মুহূর্তে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শর্তগুলো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510A0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</w:t>
      </w:r>
      <w:r w:rsidR="00510A0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ূরণ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সংঘটিত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তা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ওয়াদার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মর্যাদা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কিন্তু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এসব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ওয়াজিব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তাআলা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পূরণ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নির্দেশ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প্রদান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</w:p>
    <w:p w:rsidR="00EB6205" w:rsidRPr="00AF4124" w:rsidRDefault="00EB6205" w:rsidP="00EB6205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30"/>
          <w:lang w:eastAsia="zh-CN"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وَأَوۡفُواْ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بِٱلۡعَهۡدِۖ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ٱلۡعَهۡدَ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مَسۡ‍ُٔولٗا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EB6205" w:rsidRDefault="00510A0B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“আর তোমরা অঙ্গীকার পূরণ</w:t>
      </w:r>
      <w:r w:rsidR="00EB6205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করো। কেননা অঙ্গীকার সম্পর্কে জিজ্ঞাসিত হবে”। [সূরা আল-ইসরা, আয়াত: ৩৪]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>,</w:t>
      </w:r>
    </w:p>
    <w:p w:rsidR="00EB6205" w:rsidRPr="00EB6205" w:rsidRDefault="00EB6205" w:rsidP="00EB6205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FGQPC Uthman Taha Naskh"/>
          <w:color w:val="333399"/>
          <w:sz w:val="24"/>
          <w:szCs w:val="24"/>
          <w:lang w:eastAsia="zh-CN"/>
        </w:rPr>
      </w:pP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«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اضمنوا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لي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ستا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من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أنفسكم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أضمن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لكم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الجنة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: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اصدقوا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إذا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حدثتم،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وأوفوا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إذا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وعدتم،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وأدوا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إذا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ائتمنتم،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واحفظوا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فروجكم،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وغضوا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أبصاركم،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وكفوا</w:t>
      </w:r>
      <w:r w:rsidRPr="00EB6205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B6205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أيديكم</w:t>
      </w:r>
      <w:r w:rsidRPr="00EB6205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»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নিজেরা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নিজেদের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ছয়টি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জিনিসের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জিম্মাদার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যাও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তোমাদের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জান্নাতের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জিম্মাদার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যখন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বলবে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সত্য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করলে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আমানত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হলে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যথাযথ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আদায়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lastRenderedPageBreak/>
        <w:t>নিজদের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যৌনাঙ্গকে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হিফা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য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দৃষ্টি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অবনত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নিজদের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বিরত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”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[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আহমদ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 হাদীস নং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২২২৫১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;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সহ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জামে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গ্রন্থে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>: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১০১৮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সটি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কে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হাসান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AF4124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]</w:t>
      </w:r>
    </w:p>
    <w:p w:rsidR="00EB6205" w:rsidRPr="00EB6205" w:rsidRDefault="00EB6205" w:rsidP="00EB6205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ওয়াদা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ভঙ্গ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মুনাফিকদের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আলামত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B6205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হিসেবেও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B6205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B6205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</w:t>
      </w:r>
      <w:r w:rsidRPr="00AF4124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942BB" w:rsidRPr="00EB6205" w:rsidRDefault="00E942BB" w:rsidP="00EB6205">
      <w:pPr>
        <w:bidi w:val="0"/>
        <w:spacing w:after="0"/>
        <w:ind w:firstLine="34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EB6205" w:rsidRDefault="00870DC1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B6205" w:rsidRDefault="00C90E54" w:rsidP="00EB6205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EB6205" w:rsidRDefault="000A6307" w:rsidP="00EB6205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EB6205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5666DC" w:rsidRPr="00EB6205" w:rsidRDefault="00DC6A8E" w:rsidP="00EB6205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EB6205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ED5AC18" wp14:editId="16380B5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EB6205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AAE" w:rsidRDefault="00F80AAE" w:rsidP="00E32771">
      <w:pPr>
        <w:spacing w:after="0" w:line="240" w:lineRule="auto"/>
      </w:pPr>
      <w:r>
        <w:separator/>
      </w:r>
    </w:p>
  </w:endnote>
  <w:endnote w:type="continuationSeparator" w:id="0">
    <w:p w:rsidR="00F80AAE" w:rsidRDefault="00F80AA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39D7F2E-B322-4E3B-8F52-BFD4A3B02C29}"/>
    <w:embedBold r:id="rId2" w:fontKey="{F88B2A94-7841-473E-ACF6-CB189041AE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059C59-3115-426A-9155-3224AB7216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22589F8-B084-4D30-81B8-268BBD9166C6}"/>
    <w:embedBold r:id="rId5" w:fontKey="{3570DD5B-1F62-4CE4-A3BF-24B1B84527A4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6" w:fontKey="{9BD1A6B3-2E2B-4985-A44B-05558DC87FB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754219F3-25E4-4546-8980-70CCC9E9C0D3}"/>
    <w:embedBold r:id="rId8" w:fontKey="{BE3194EC-0316-4C6D-B24E-A9126BF8EB3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289B048F-CBF1-440C-8214-80AA9B665AD3}"/>
    <w:embedBold r:id="rId10" w:fontKey="{9F081C6D-8539-4C31-8601-5CEE4DE55D6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6E660DE9-0D02-4479-98D4-888A635F61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761A9BA0-D7E6-409F-8B4C-A01692C8E2B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6DB44CF2-5B17-4326-AFDC-B8C8AEAC8D18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17F74B34-A72B-444F-A496-3160D743359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FD2F817D-A3AE-4688-AD69-3EE4F8BE542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E25569C0-872E-4231-BF05-2CCAEB2C2A40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7" w:fontKey="{BD466CE6-822B-4978-AC00-44247F02EA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780227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AAE" w:rsidRDefault="00F80AAE" w:rsidP="00E32771">
      <w:pPr>
        <w:spacing w:after="0" w:line="240" w:lineRule="auto"/>
      </w:pPr>
      <w:r>
        <w:separator/>
      </w:r>
    </w:p>
  </w:footnote>
  <w:footnote w:type="continuationSeparator" w:id="0">
    <w:p w:rsidR="00F80AAE" w:rsidRDefault="00F80AA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24455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EB6205" w:rsidP="00EB6205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আর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কাউকে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বিয়ে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যাবে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কোনো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নারীর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জাতীয়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শর্ত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পূরণ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6205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জরুরি</w:t>
                            </w:r>
                            <w:r w:rsidRPr="00EB6205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803F3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244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EB6205" w:rsidP="00EB6205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আর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কাউকে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বিয়ে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যাবে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কোনো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নারীর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জাতীয়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শর্ত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পূরণ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B6205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জরুরি</w:t>
                      </w:r>
                      <w:r w:rsidRPr="00EB6205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803F3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5252D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8F1CEE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59605C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205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604F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60AC7"/>
    <w:rsid w:val="00477478"/>
    <w:rsid w:val="004C1156"/>
    <w:rsid w:val="004D08C4"/>
    <w:rsid w:val="004E2AD6"/>
    <w:rsid w:val="004E2DC3"/>
    <w:rsid w:val="004E38A0"/>
    <w:rsid w:val="004E78EF"/>
    <w:rsid w:val="00510A0B"/>
    <w:rsid w:val="00536D3B"/>
    <w:rsid w:val="00537B37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857AA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AF1523"/>
    <w:rsid w:val="00AF4124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803F3"/>
    <w:rsid w:val="00C90E54"/>
    <w:rsid w:val="00CD4735"/>
    <w:rsid w:val="00CD7C5A"/>
    <w:rsid w:val="00D12355"/>
    <w:rsid w:val="00D14D9D"/>
    <w:rsid w:val="00D46176"/>
    <w:rsid w:val="00D63E09"/>
    <w:rsid w:val="00D7109D"/>
    <w:rsid w:val="00D85A5F"/>
    <w:rsid w:val="00DB3D72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205"/>
    <w:rsid w:val="00EB6A67"/>
    <w:rsid w:val="00F1185E"/>
    <w:rsid w:val="00F11B8A"/>
    <w:rsid w:val="00F14FCB"/>
    <w:rsid w:val="00F2420A"/>
    <w:rsid w:val="00F25412"/>
    <w:rsid w:val="00F3173B"/>
    <w:rsid w:val="00F80820"/>
    <w:rsid w:val="00F80AAE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EB62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B6205"/>
  </w:style>
  <w:style w:type="character" w:customStyle="1" w:styleId="apple-style-span">
    <w:name w:val="apple-style-span"/>
    <w:basedOn w:val="DefaultParagraphFont"/>
    <w:rsid w:val="00EB6205"/>
  </w:style>
  <w:style w:type="paragraph" w:customStyle="1" w:styleId="a">
    <w:name w:val="باب"/>
    <w:basedOn w:val="Normal"/>
    <w:rsid w:val="00EB6205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EB62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B6205"/>
  </w:style>
  <w:style w:type="character" w:customStyle="1" w:styleId="apple-style-span">
    <w:name w:val="apple-style-span"/>
    <w:basedOn w:val="DefaultParagraphFont"/>
    <w:rsid w:val="00EB6205"/>
  </w:style>
  <w:style w:type="paragraph" w:customStyle="1" w:styleId="a">
    <w:name w:val="باب"/>
    <w:basedOn w:val="Normal"/>
    <w:rsid w:val="00EB6205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C501E-A1DF-44A9-8D5D-C5092842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40</TotalTime>
  <Pages>1</Pages>
  <Words>915</Words>
  <Characters>4461</Characters>
  <Application>Microsoft Office Word</Application>
  <DocSecurity>0</DocSecurity>
  <Lines>103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আর  কাউকে বিয়ে  করা যাবে না, কোনো  নারীর এ জাতীয় শর্ত পূরণ করা কি জরুরি?</vt:lpstr>
      <vt:lpstr/>
    </vt:vector>
  </TitlesOfParts>
  <Company>islamhouse.com</Company>
  <LinksUpToDate>false</LinksUpToDate>
  <CharactersWithSpaces>5327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আর  কাউকে বিয়ে  করা যাবে না, কোনো  নারীর এ জাতীয় শর্ত পূরণ করা কি জরুরি?</dc:title>
  <dc:subject>আর  কাউকে বিয়ে  করা যাবে না, কোনো  নারীর এ জাতীয় শর্ত পূরণ করা কি জরুরি?</dc:subject>
  <dc:creator>ইসলাম কিউ এ</dc:creator>
  <cp:keywords>আর  কাউকে বিয়ে  করা যাবে না, কোনো  নারীর এ জাতীয় শর্ত পূরণ করা কি জরুরি?</cp:keywords>
  <dc:description>আর  কাউকে বিয়ে  করা যাবে না, কোনো  নারীর এ জাতীয় শর্ত পূরণ করা কি জরুরি?</dc:description>
  <cp:lastModifiedBy>Ahmed Qassem</cp:lastModifiedBy>
  <cp:revision>10</cp:revision>
  <cp:lastPrinted>2015-12-18T11:34:00Z</cp:lastPrinted>
  <dcterms:created xsi:type="dcterms:W3CDTF">2015-10-06T06:16:00Z</dcterms:created>
  <dcterms:modified xsi:type="dcterms:W3CDTF">2015-12-18T11:35:00Z</dcterms:modified>
</cp:coreProperties>
</file>