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EB3722" w:rsidRDefault="00EB3722" w:rsidP="00EB3722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56"/>
          <w:szCs w:val="56"/>
          <w:lang w:bidi="bn-BD"/>
        </w:rPr>
      </w:pPr>
      <w:r w:rsidRPr="00EB372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জনৈক</w:t>
      </w:r>
      <w:r w:rsidRPr="00EB372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EB372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নারীর</w:t>
      </w:r>
      <w:r w:rsidRPr="00EB372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ও</w:t>
      </w:r>
      <w:r w:rsidRPr="00EB372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পর</w:t>
      </w:r>
      <w:r w:rsidRPr="00EB372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EB372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রম</w:t>
      </w:r>
      <w:r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যা</w:t>
      </w:r>
      <w:r w:rsidRPr="00EB372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নের</w:t>
      </w:r>
      <w:r w:rsidRPr="00EB372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EB372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কা</w:t>
      </w:r>
      <w:r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যা</w:t>
      </w:r>
      <w:r w:rsidRPr="00EB372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EB372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রয়েছে</w:t>
      </w:r>
      <w:r w:rsidRPr="00EB3722">
        <w:rPr>
          <w:rFonts w:ascii="Kalpurush" w:hAnsi="Kalpurush" w:cs="Kalpurush"/>
          <w:color w:val="205B83"/>
          <w:sz w:val="56"/>
          <w:szCs w:val="56"/>
          <w:lang w:bidi="bn-BD"/>
        </w:rPr>
        <w:t xml:space="preserve">, </w:t>
      </w:r>
      <w:r w:rsidRPr="00EB372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যার</w:t>
      </w:r>
      <w:r w:rsidRPr="00EB372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EB372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সংখ্যা</w:t>
      </w:r>
      <w:r w:rsidRPr="00EB372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EB372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মনে</w:t>
      </w:r>
      <w:r w:rsidRPr="00EB3722">
        <w:rPr>
          <w:rFonts w:ascii="Kalpurush" w:hAnsi="Kalpurush" w:cs="Kalpurush"/>
          <w:color w:val="205B83"/>
          <w:sz w:val="56"/>
          <w:szCs w:val="56"/>
          <w:cs/>
          <w:lang w:bidi="bn-BD"/>
        </w:rPr>
        <w:t xml:space="preserve"> </w:t>
      </w:r>
      <w:r w:rsidRPr="00EB3722">
        <w:rPr>
          <w:rFonts w:ascii="Kalpurush" w:hAnsi="Kalpurush" w:cs="Kalpurush" w:hint="cs"/>
          <w:color w:val="205B83"/>
          <w:sz w:val="56"/>
          <w:szCs w:val="56"/>
          <w:cs/>
          <w:lang w:bidi="bn-BD"/>
        </w:rPr>
        <w:t>নেই</w:t>
      </w:r>
    </w:p>
    <w:p w:rsidR="00A03054" w:rsidRPr="00DF7E4B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bidi="bn-BD"/>
        </w:rPr>
      </w:pPr>
    </w:p>
    <w:p w:rsidR="00A03054" w:rsidRPr="00E96A90" w:rsidRDefault="00EB3722" w:rsidP="00EB372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40"/>
          <w:szCs w:val="40"/>
          <w:rtl/>
        </w:rPr>
      </w:pPr>
      <w:r w:rsidRPr="00EB372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عليها</w:t>
      </w:r>
      <w:r w:rsidRPr="00EB372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EB372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قضاء</w:t>
      </w:r>
      <w:r w:rsidRPr="00EB372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EB372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أيام</w:t>
      </w:r>
      <w:r w:rsidRPr="00EB372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EB372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من</w:t>
      </w:r>
      <w:r w:rsidRPr="00EB372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EB372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رمضان</w:t>
      </w:r>
      <w:r w:rsidRPr="00EB372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EB372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ولكن</w:t>
      </w:r>
      <w:r w:rsidRPr="00EB372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EB372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نسيت</w:t>
      </w:r>
      <w:r w:rsidRPr="00EB372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EB372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عددها</w:t>
      </w:r>
    </w:p>
    <w:p w:rsidR="00912D68" w:rsidRPr="00912D68" w:rsidRDefault="00912D68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</w:p>
    <w:p w:rsidR="009342B5" w:rsidRDefault="009342B5" w:rsidP="009342B5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205B83"/>
          <w:lang w:bidi="ar-EG"/>
        </w:rPr>
      </w:pP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>&lt; بنغالي</w:t>
      </w:r>
      <w:r>
        <w:rPr>
          <w:rFonts w:asciiTheme="majorBidi" w:hAnsiTheme="majorBidi" w:cs="KFGQPC Uthman Taha Naskh"/>
          <w:color w:val="808080" w:themeColor="background1" w:themeShade="80"/>
          <w:lang w:bidi="ar-EG"/>
        </w:rPr>
        <w:t>- Bengal -</w:t>
      </w: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 xml:space="preserve"> </w:t>
      </w:r>
      <w:r>
        <w:rPr>
          <w:rFonts w:asciiTheme="majorBidi" w:hAnsiTheme="majorBidi" w:cs="Vrinda"/>
          <w:color w:val="808080" w:themeColor="background1" w:themeShade="80"/>
          <w:cs/>
          <w:lang w:bidi="bn-IN"/>
        </w:rPr>
        <w:t>বাঙালি</w:t>
      </w:r>
      <w:r>
        <w:rPr>
          <w:rFonts w:asciiTheme="majorBidi" w:hAnsiTheme="majorBidi" w:cs="KFGQPC Uthman Taha Naskh" w:hint="cs"/>
          <w:color w:val="808080" w:themeColor="background1" w:themeShade="80"/>
          <w:rtl/>
          <w:lang w:bidi="ar-EG"/>
        </w:rPr>
        <w:t>&gt;</w:t>
      </w:r>
    </w:p>
    <w:p w:rsidR="00A03054" w:rsidRPr="00DF7E4B" w:rsidRDefault="00E210FF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4C973322" wp14:editId="5F918D6B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A03054" w:rsidRPr="008378B2" w:rsidRDefault="00EB3722" w:rsidP="00EB3722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 w:rsidRPr="00EB372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ইসলাম</w:t>
      </w:r>
      <w:r w:rsidRPr="00EB3722">
        <w:rPr>
          <w:rFonts w:ascii="Kalpurush" w:hAnsi="Kalpurush" w:cs="Kalpurush"/>
          <w:color w:val="205B83"/>
          <w:sz w:val="48"/>
          <w:szCs w:val="48"/>
          <w:cs/>
          <w:lang w:bidi="bn-BD"/>
        </w:rPr>
        <w:t xml:space="preserve"> </w:t>
      </w:r>
      <w:r w:rsidRPr="00EB372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কিউ</w:t>
      </w:r>
      <w:r w:rsidRPr="00EB3722">
        <w:rPr>
          <w:rFonts w:ascii="Kalpurush" w:hAnsi="Kalpurush" w:cs="Kalpurush"/>
          <w:color w:val="205B83"/>
          <w:sz w:val="48"/>
          <w:szCs w:val="48"/>
          <w:lang w:bidi="bn-BD"/>
        </w:rPr>
        <w:t xml:space="preserve">, </w:t>
      </w:r>
      <w:r w:rsidRPr="00EB3722"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>এ</w:t>
      </w:r>
    </w:p>
    <w:p w:rsidR="00912D68" w:rsidRPr="00912D68" w:rsidRDefault="00912D68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20"/>
          <w:szCs w:val="20"/>
          <w:lang w:bidi="ar-EG"/>
        </w:rPr>
      </w:pPr>
    </w:p>
    <w:p w:rsidR="00A03054" w:rsidRPr="00E96A90" w:rsidRDefault="00EB3722" w:rsidP="00EB3722">
      <w:pPr>
        <w:tabs>
          <w:tab w:val="left" w:pos="2839"/>
          <w:tab w:val="center" w:pos="4309"/>
        </w:tabs>
        <w:spacing w:after="0" w:line="240" w:lineRule="auto"/>
        <w:ind w:firstLine="113"/>
        <w:rPr>
          <w:rFonts w:asciiTheme="majorBidi" w:hAnsiTheme="majorBidi" w:cs="KFGQPC Uthman Taha Naskh"/>
          <w:sz w:val="36"/>
          <w:szCs w:val="36"/>
          <w:rtl/>
          <w:lang w:bidi="ar-EG"/>
        </w:rPr>
      </w:pPr>
      <w:r>
        <w:rPr>
          <w:rFonts w:asciiTheme="majorBidi" w:hAnsiTheme="majorBidi" w:cs="KFGQPC Uthman Taha Naskh"/>
          <w:sz w:val="36"/>
          <w:szCs w:val="36"/>
          <w:rtl/>
          <w:lang w:bidi="ar-EG"/>
        </w:rPr>
        <w:tab/>
      </w:r>
      <w:r>
        <w:rPr>
          <w:rFonts w:asciiTheme="majorBidi" w:hAnsiTheme="majorBidi" w:cs="KFGQPC Uthman Taha Naskh"/>
          <w:sz w:val="36"/>
          <w:szCs w:val="36"/>
          <w:rtl/>
          <w:lang w:bidi="ar-EG"/>
        </w:rPr>
        <w:tab/>
      </w:r>
      <w:r w:rsidRPr="00EB3722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الإسلام</w:t>
      </w:r>
      <w:r w:rsidRPr="00EB3722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EB3722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سؤال</w:t>
      </w:r>
      <w:r w:rsidRPr="00EB3722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Pr="00EB3722">
        <w:rPr>
          <w:rFonts w:asciiTheme="majorBidi" w:hAnsiTheme="majorBidi" w:cs="KFGQPC Uthman Taha Naskh" w:hint="cs"/>
          <w:sz w:val="36"/>
          <w:szCs w:val="36"/>
          <w:rtl/>
          <w:lang w:bidi="ar-EG"/>
        </w:rPr>
        <w:t>وجواب</w:t>
      </w:r>
    </w:p>
    <w:p w:rsidR="00A03054" w:rsidRPr="00EB3722" w:rsidRDefault="00A03054" w:rsidP="00A03054">
      <w:pPr>
        <w:bidi w:val="0"/>
        <w:jc w:val="center"/>
        <w:rPr>
          <w:rFonts w:asciiTheme="majorBidi" w:hAnsiTheme="majorBidi" w:cs="Vrinda"/>
          <w:color w:val="006666"/>
          <w:sz w:val="6"/>
          <w:szCs w:val="7"/>
          <w:cs/>
          <w:lang w:bidi="bn-BD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A03054" w:rsidRPr="00E270CA" w:rsidRDefault="008378B2" w:rsidP="00912D68">
      <w:pPr>
        <w:bidi w:val="0"/>
        <w:spacing w:after="0" w:line="240" w:lineRule="auto"/>
        <w:ind w:firstLine="113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E270CA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EB3722" w:rsidRPr="00EB3722">
        <w:rPr>
          <w:rFonts w:ascii="Vrinda" w:hAnsi="Vrinda" w:cs="Vrinda" w:hint="cs"/>
          <w:cs/>
          <w:lang w:bidi="bn-IN"/>
        </w:rPr>
        <w:t xml:space="preserve"> </w:t>
      </w:r>
      <w:r w:rsidR="00EB3722" w:rsidRPr="00EB3722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সানাউল্লাহ</w:t>
      </w:r>
      <w:r w:rsidR="00EB3722" w:rsidRPr="00EB3722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EB3722" w:rsidRPr="00EB3722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নজির</w:t>
      </w:r>
      <w:r w:rsidR="00EB3722" w:rsidRPr="00EB3722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EB3722" w:rsidRPr="00EB3722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আহমদ</w:t>
      </w:r>
      <w:r w:rsidR="00A03054" w:rsidRPr="00E270CA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</w:p>
    <w:p w:rsidR="00912D68" w:rsidRPr="00E443FF" w:rsidRDefault="00E443FF" w:rsidP="00E443FF">
      <w:pPr>
        <w:tabs>
          <w:tab w:val="center" w:pos="4309"/>
          <w:tab w:val="left" w:pos="5644"/>
        </w:tabs>
        <w:bidi w:val="0"/>
        <w:spacing w:after="0" w:line="240" w:lineRule="auto"/>
        <w:ind w:firstLine="113"/>
        <w:rPr>
          <w:rFonts w:ascii="Kalpurush" w:hAnsi="Kalpurush" w:cs="Kalpurush"/>
          <w:color w:val="205B83"/>
          <w:sz w:val="40"/>
          <w:szCs w:val="40"/>
          <w:lang w:bidi="ar-EG"/>
        </w:rPr>
      </w:pPr>
      <w:r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E443FF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E443FF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D12355" w:rsidRPr="00D12355">
        <w:rPr>
          <w:rFonts w:cs="Vrinda" w:hint="cs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ড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.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আবু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বকর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মুহাম্মাদ</w:t>
      </w:r>
      <w:r w:rsidR="00D12355" w:rsidRPr="00D12355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D12355">
        <w:rPr>
          <w:rFonts w:ascii="Kalpurush" w:hAnsi="Kalpurush" w:cs="Kalpurush" w:hint="cs"/>
          <w:color w:val="205B83"/>
          <w:sz w:val="40"/>
          <w:szCs w:val="40"/>
          <w:cs/>
          <w:lang w:bidi="bn-IN"/>
        </w:rPr>
        <w:t>যাকারিয়া</w:t>
      </w:r>
    </w:p>
    <w:p w:rsidR="00A03054" w:rsidRPr="00EB3722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="Vrinda"/>
          <w:b/>
          <w:bCs/>
          <w:color w:val="205B83"/>
          <w:sz w:val="20"/>
          <w:szCs w:val="25"/>
          <w:cs/>
          <w:lang w:bidi="bn-BD"/>
        </w:rPr>
      </w:pPr>
      <w:r w:rsidRPr="00912D68">
        <w:rPr>
          <w:rFonts w:asciiTheme="majorBidi" w:hAnsiTheme="majorBidi" w:cstheme="majorBidi"/>
          <w:color w:val="205B83"/>
          <w:sz w:val="20"/>
          <w:szCs w:val="20"/>
          <w:lang w:bidi="ar-EG"/>
        </w:rPr>
        <w:t xml:space="preserve"> </w:t>
      </w: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EB3722" w:rsidRPr="00EB372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ثناء</w:t>
      </w:r>
      <w:r w:rsidR="00EB3722" w:rsidRPr="00EB3722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EB3722" w:rsidRPr="00EB372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EB3722" w:rsidRPr="00EB3722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EB3722" w:rsidRPr="00EB372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نذير</w:t>
      </w:r>
      <w:r w:rsidR="00EB3722" w:rsidRPr="00EB3722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EB3722" w:rsidRPr="00EB3722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أحمد</w:t>
      </w:r>
    </w:p>
    <w:p w:rsidR="008B3703" w:rsidRPr="005A6FDB" w:rsidRDefault="00A03054" w:rsidP="005A6FDB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color w:val="006666"/>
          <w:sz w:val="40"/>
          <w:szCs w:val="40"/>
          <w:lang w:bidi="ar-EG"/>
        </w:rPr>
        <w:sectPr w:rsidR="008B3703" w:rsidRPr="005A6FDB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مراجعة: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/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بكر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محمد</w:t>
      </w:r>
      <w:r w:rsidR="005A6FDB" w:rsidRPr="005A6FDB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5A6FDB" w:rsidRPr="005A6FDB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زكريا</w:t>
      </w: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</w:p>
    <w:p w:rsidR="00E942BB" w:rsidRPr="008378B2" w:rsidRDefault="00E942BB" w:rsidP="00EB3722">
      <w:pPr>
        <w:bidi w:val="0"/>
        <w:spacing w:line="240" w:lineRule="auto"/>
        <w:jc w:val="center"/>
        <w:rPr>
          <w:rFonts w:ascii="Kalpurush" w:hAnsi="Kalpurush" w:cs="Kalpurush"/>
          <w:color w:val="205B83"/>
          <w:sz w:val="32"/>
          <w:szCs w:val="32"/>
          <w:lang w:bidi="bn-BD"/>
        </w:rPr>
      </w:pPr>
      <w:r w:rsidRPr="008378B2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6DEB3B8D" wp14:editId="74588FD3">
            <wp:simplePos x="0" y="0"/>
            <wp:positionH relativeFrom="margin">
              <wp:posOffset>25400</wp:posOffset>
            </wp:positionH>
            <wp:positionV relativeFrom="paragraph">
              <wp:posOffset>158560</wp:posOffset>
            </wp:positionV>
            <wp:extent cx="5807034" cy="473182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7034" cy="47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3722" w:rsidRPr="00EB372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জনৈক</w:t>
      </w:r>
      <w:r w:rsidR="00EB3722" w:rsidRPr="00EB372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EB3722" w:rsidRPr="00EB372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নারীর</w:t>
      </w:r>
      <w:r w:rsidR="00EB3722" w:rsidRPr="00EB372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EB372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ও</w:t>
      </w:r>
      <w:r w:rsidR="00EB3722" w:rsidRPr="00EB372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পর</w:t>
      </w:r>
      <w:r w:rsidR="00EB3722" w:rsidRPr="00EB372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EB3722" w:rsidRPr="00EB372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রম</w:t>
      </w:r>
      <w:r w:rsidR="00EB372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যা</w:t>
      </w:r>
      <w:r w:rsidR="00EB3722" w:rsidRPr="00EB372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নের</w:t>
      </w:r>
      <w:r w:rsidR="00EB3722" w:rsidRPr="00EB372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EB3722" w:rsidRPr="00EB372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কা</w:t>
      </w:r>
      <w:r w:rsidR="00EB372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যা</w:t>
      </w:r>
      <w:r w:rsidR="00EB3722" w:rsidRPr="00EB372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EB3722" w:rsidRPr="00EB372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রয়েছে</w:t>
      </w:r>
      <w:r w:rsidR="00EB3722" w:rsidRPr="00EB3722">
        <w:rPr>
          <w:rFonts w:ascii="Kalpurush" w:hAnsi="Kalpurush" w:cs="Kalpurush"/>
          <w:color w:val="205B83"/>
          <w:sz w:val="32"/>
          <w:szCs w:val="32"/>
          <w:lang w:bidi="bn-BD"/>
        </w:rPr>
        <w:t xml:space="preserve">, </w:t>
      </w:r>
      <w:r w:rsidR="00EB3722" w:rsidRPr="00EB372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যার</w:t>
      </w:r>
      <w:r w:rsidR="00EB3722" w:rsidRPr="00EB372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EB3722" w:rsidRPr="00EB372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সংখ্যা</w:t>
      </w:r>
      <w:r w:rsidR="00EB3722" w:rsidRPr="00EB372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EB3722" w:rsidRPr="00EB372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মনে</w:t>
      </w:r>
      <w:r w:rsidR="00EB3722" w:rsidRPr="00EB3722">
        <w:rPr>
          <w:rFonts w:ascii="Kalpurush" w:hAnsi="Kalpurush" w:cs="Kalpurush"/>
          <w:color w:val="205B83"/>
          <w:sz w:val="32"/>
          <w:szCs w:val="32"/>
          <w:cs/>
          <w:lang w:bidi="bn-BD"/>
        </w:rPr>
        <w:t xml:space="preserve"> </w:t>
      </w:r>
      <w:r w:rsidR="00EB3722" w:rsidRPr="00EB3722">
        <w:rPr>
          <w:rFonts w:ascii="Kalpurush" w:hAnsi="Kalpurush" w:cs="Kalpurush" w:hint="cs"/>
          <w:color w:val="205B83"/>
          <w:sz w:val="32"/>
          <w:szCs w:val="32"/>
          <w:cs/>
          <w:lang w:bidi="bn-BD"/>
        </w:rPr>
        <w:t>নেই</w:t>
      </w:r>
    </w:p>
    <w:p w:rsidR="00E942BB" w:rsidRPr="00DF7E4B" w:rsidRDefault="00E942BB" w:rsidP="00AD2A33">
      <w:pPr>
        <w:tabs>
          <w:tab w:val="left" w:pos="753"/>
          <w:tab w:val="center" w:pos="3968"/>
        </w:tabs>
        <w:bidi w:val="0"/>
        <w:spacing w:after="0" w:line="240" w:lineRule="auto"/>
        <w:ind w:firstLine="340"/>
        <w:jc w:val="both"/>
        <w:rPr>
          <w:rFonts w:asciiTheme="majorBidi" w:hAnsiTheme="majorBidi" w:cstheme="majorBidi"/>
          <w:color w:val="5EA1A5"/>
          <w:sz w:val="32"/>
          <w:szCs w:val="32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EB3722" w:rsidRPr="00EB3722" w:rsidRDefault="00EB3722" w:rsidP="00EB3722">
      <w:pPr>
        <w:bidi w:val="0"/>
        <w:jc w:val="both"/>
        <w:rPr>
          <w:rFonts w:ascii="Times New Roman" w:eastAsia="Times New Roman" w:hAnsi="Times New Roman" w:cs="Vrinda"/>
          <w:b/>
          <w:bCs/>
          <w:sz w:val="24"/>
          <w:szCs w:val="24"/>
          <w:cs/>
          <w:lang w:bidi="bn-BD"/>
        </w:rPr>
      </w:pPr>
      <w:r w:rsidRPr="00EB3722">
        <w:rPr>
          <w:rFonts w:ascii="Nikosh" w:eastAsia="Nikosh" w:hAnsi="Nikosh" w:cs="Kalpurush"/>
          <w:b/>
          <w:bCs/>
          <w:sz w:val="24"/>
          <w:szCs w:val="24"/>
          <w:cs/>
          <w:lang w:bidi="bn-BD"/>
        </w:rPr>
        <w:t>প্রশ্ন: আমার স্ত্রীর ওপর পূর্বের কিছু সিয়াম কাযা রয়েছে</w:t>
      </w:r>
      <w:r w:rsidRPr="00EB3722">
        <w:rPr>
          <w:rFonts w:ascii="Nikosh" w:eastAsia="Nikosh" w:hAnsi="Nikosh" w:cs="Kalpurush" w:hint="cs"/>
          <w:b/>
          <w:bCs/>
          <w:sz w:val="24"/>
          <w:szCs w:val="24"/>
          <w:cs/>
          <w:lang w:bidi="bn-BD"/>
        </w:rPr>
        <w:t>;</w:t>
      </w:r>
      <w:r w:rsidRPr="00EB3722">
        <w:rPr>
          <w:rFonts w:ascii="Nikosh" w:eastAsia="Nikosh" w:hAnsi="Nikosh" w:cs="Kalpurush"/>
          <w:b/>
          <w:bCs/>
          <w:sz w:val="24"/>
          <w:szCs w:val="24"/>
          <w:lang w:bidi="bn-BD"/>
        </w:rPr>
        <w:t xml:space="preserve"> </w:t>
      </w:r>
      <w:r w:rsidRPr="00EB3722">
        <w:rPr>
          <w:rFonts w:ascii="Nikosh" w:eastAsia="Nikosh" w:hAnsi="Nikosh" w:cs="Kalpurush"/>
          <w:b/>
          <w:bCs/>
          <w:sz w:val="24"/>
          <w:szCs w:val="24"/>
          <w:cs/>
          <w:lang w:bidi="bn-BD"/>
        </w:rPr>
        <w:t>কিন্তু সে তার নির্দিষ্ট সংখ্যা ভুলে গেছে</w:t>
      </w:r>
      <w:r w:rsidRPr="00EB3722">
        <w:rPr>
          <w:rFonts w:ascii="Nikosh" w:eastAsia="Nikosh" w:hAnsi="Nikosh" w:cs="Kalpurush" w:hint="cs"/>
          <w:b/>
          <w:bCs/>
          <w:sz w:val="24"/>
          <w:szCs w:val="24"/>
          <w:cs/>
          <w:lang w:bidi="bn-BD"/>
        </w:rPr>
        <w:t>,</w:t>
      </w:r>
      <w:r w:rsidRPr="00EB3722">
        <w:rPr>
          <w:rFonts w:ascii="Nikosh" w:eastAsia="Nikosh" w:hAnsi="Nikosh" w:cs="Kalpurush"/>
          <w:b/>
          <w:bCs/>
          <w:sz w:val="24"/>
          <w:szCs w:val="24"/>
          <w:lang w:bidi="bn-BD"/>
        </w:rPr>
        <w:t xml:space="preserve"> </w:t>
      </w:r>
      <w:r w:rsidRPr="00EB3722">
        <w:rPr>
          <w:rFonts w:ascii="Nikosh" w:eastAsia="Nikosh" w:hAnsi="Nikosh" w:cs="Kalpurush"/>
          <w:b/>
          <w:bCs/>
          <w:sz w:val="24"/>
          <w:szCs w:val="24"/>
          <w:cs/>
          <w:lang w:bidi="bn-BD"/>
        </w:rPr>
        <w:t>এখন সে ক</w:t>
      </w:r>
      <w:r w:rsidRPr="00EB3722">
        <w:rPr>
          <w:rFonts w:ascii="Nikosh" w:eastAsia="Nikosh" w:hAnsi="Nikosh" w:cs="Kalpurush" w:hint="cs"/>
          <w:b/>
          <w:bCs/>
          <w:sz w:val="24"/>
          <w:szCs w:val="24"/>
          <w:cs/>
          <w:lang w:bidi="bn-BD"/>
        </w:rPr>
        <w:t>ী</w:t>
      </w:r>
      <w:r w:rsidRPr="00EB3722">
        <w:rPr>
          <w:rFonts w:ascii="Nikosh" w:eastAsia="Nikosh" w:hAnsi="Nikosh" w:cs="Kalpurush"/>
          <w:b/>
          <w:bCs/>
          <w:sz w:val="24"/>
          <w:szCs w:val="24"/>
          <w:cs/>
          <w:lang w:bidi="bn-BD"/>
        </w:rPr>
        <w:t xml:space="preserve"> করবে</w:t>
      </w:r>
      <w:r w:rsidRPr="00EB3722">
        <w:rPr>
          <w:rFonts w:ascii="Nikosh" w:eastAsia="Nikosh" w:hAnsi="Nikosh" w:cs="Kalpurush"/>
          <w:b/>
          <w:bCs/>
          <w:sz w:val="24"/>
          <w:szCs w:val="24"/>
          <w:lang w:bidi="bn-BD"/>
        </w:rPr>
        <w:t>?</w:t>
      </w:r>
    </w:p>
    <w:p w:rsidR="00EB3722" w:rsidRPr="00EB3722" w:rsidRDefault="00EB3722" w:rsidP="002206E3">
      <w:pPr>
        <w:bidi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3722">
        <w:rPr>
          <w:rFonts w:ascii="Nikosh" w:eastAsia="Nikosh" w:hAnsi="Nikosh" w:cs="Kalpurush"/>
          <w:b/>
          <w:bCs/>
          <w:sz w:val="24"/>
          <w:szCs w:val="24"/>
          <w:cs/>
          <w:lang w:bidi="bn-BD"/>
        </w:rPr>
        <w:t>উত্তর:</w:t>
      </w:r>
      <w:r w:rsidRPr="00EB3722">
        <w:rPr>
          <w:rFonts w:ascii="Times New Roman" w:eastAsia="Times New Roman" w:hAnsi="Times New Roman" w:cs="Vrinda" w:hint="cs"/>
          <w:sz w:val="24"/>
          <w:szCs w:val="24"/>
          <w:cs/>
          <w:lang w:bidi="bn-BD"/>
        </w:rPr>
        <w:t xml:space="preserve"> </w:t>
      </w:r>
      <w:r w:rsidRPr="00EB3722">
        <w:rPr>
          <w:rFonts w:ascii="Nikosh" w:eastAsia="Nikosh" w:hAnsi="Nikosh" w:cs="Kalpurush"/>
          <w:sz w:val="24"/>
          <w:szCs w:val="24"/>
          <w:cs/>
          <w:lang w:bidi="bn-BD"/>
        </w:rPr>
        <w:t>আল-হামদুলি</w:t>
      </w:r>
      <w:r w:rsidRPr="00EB3722">
        <w:rPr>
          <w:rFonts w:ascii="Nikosh" w:eastAsia="Nikosh" w:hAnsi="Nikosh" w:cs="Kalpurush" w:hint="cs"/>
          <w:sz w:val="24"/>
          <w:szCs w:val="24"/>
          <w:cs/>
          <w:lang w:bidi="bn-BD"/>
        </w:rPr>
        <w:t>ল্লা</w:t>
      </w:r>
      <w:r w:rsidRPr="00EB3722">
        <w:rPr>
          <w:rFonts w:ascii="Nikosh" w:eastAsia="Nikosh" w:hAnsi="Nikosh" w:cs="Kalpurush"/>
          <w:sz w:val="24"/>
          <w:szCs w:val="24"/>
          <w:cs/>
          <w:lang w:bidi="bn-BD"/>
        </w:rPr>
        <w:t>হ</w:t>
      </w:r>
    </w:p>
    <w:p w:rsidR="00EB3722" w:rsidRPr="00EB3722" w:rsidRDefault="00EB3722" w:rsidP="002206E3">
      <w:pPr>
        <w:bidi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B3722">
        <w:rPr>
          <w:rFonts w:ascii="Nikosh" w:eastAsia="Nikosh" w:hAnsi="Nikosh" w:cs="Kalpurush"/>
          <w:sz w:val="24"/>
          <w:szCs w:val="24"/>
          <w:cs/>
          <w:lang w:bidi="bn-BD"/>
        </w:rPr>
        <w:t>কোন</w:t>
      </w:r>
      <w:r w:rsidRPr="00EB3722">
        <w:rPr>
          <w:rFonts w:ascii="Nikosh" w:eastAsia="Nikosh" w:hAnsi="Nikosh" w:cs="Kalpurush" w:hint="cs"/>
          <w:sz w:val="24"/>
          <w:szCs w:val="24"/>
          <w:cs/>
          <w:lang w:bidi="bn-BD"/>
        </w:rPr>
        <w:t>ো</w:t>
      </w:r>
      <w:r w:rsidRPr="00EB3722">
        <w:rPr>
          <w:rFonts w:ascii="Nikosh" w:eastAsia="Nikosh" w:hAnsi="Nikosh" w:cs="Kalpurush"/>
          <w:sz w:val="24"/>
          <w:szCs w:val="24"/>
          <w:cs/>
          <w:lang w:bidi="bn-BD"/>
        </w:rPr>
        <w:t xml:space="preserve"> কারণে যে ব্যক্তি রম</w:t>
      </w:r>
      <w:r w:rsidRPr="00EB3722">
        <w:rPr>
          <w:rFonts w:ascii="Nikosh" w:eastAsia="Nikosh" w:hAnsi="Nikosh" w:cs="Kalpurush" w:hint="cs"/>
          <w:sz w:val="24"/>
          <w:szCs w:val="24"/>
          <w:cs/>
          <w:lang w:bidi="bn-BD"/>
        </w:rPr>
        <w:t>যা</w:t>
      </w:r>
      <w:r w:rsidRPr="00EB3722">
        <w:rPr>
          <w:rFonts w:ascii="Nikosh" w:eastAsia="Nikosh" w:hAnsi="Nikosh" w:cs="Kalpurush"/>
          <w:sz w:val="24"/>
          <w:szCs w:val="24"/>
          <w:cs/>
          <w:lang w:bidi="bn-BD"/>
        </w:rPr>
        <w:t>নের সিয়াম ভ</w:t>
      </w:r>
      <w:r w:rsidRPr="00EB3722">
        <w:rPr>
          <w:rFonts w:ascii="Nikosh" w:eastAsia="Nikosh" w:hAnsi="Nikosh" w:cs="Kalpurush" w:hint="cs"/>
          <w:sz w:val="24"/>
          <w:szCs w:val="24"/>
          <w:cs/>
          <w:lang w:bidi="bn-BD"/>
        </w:rPr>
        <w:t>ঙ্গ</w:t>
      </w:r>
      <w:bookmarkStart w:id="0" w:name="_GoBack"/>
      <w:bookmarkEnd w:id="0"/>
      <w:r w:rsidRPr="00EB3722">
        <w:rPr>
          <w:rFonts w:ascii="Nikosh" w:eastAsia="Nikosh" w:hAnsi="Nikosh" w:cs="Kalpurush"/>
          <w:sz w:val="24"/>
          <w:szCs w:val="24"/>
          <w:cs/>
          <w:lang w:bidi="bn-BD"/>
        </w:rPr>
        <w:t xml:space="preserve"> করে</w:t>
      </w:r>
      <w:r w:rsidRPr="00EB3722">
        <w:rPr>
          <w:rFonts w:ascii="Nikosh" w:eastAsia="Nikosh" w:hAnsi="Nikosh" w:cs="Kalpurush" w:hint="cs"/>
          <w:sz w:val="24"/>
          <w:szCs w:val="24"/>
          <w:cs/>
          <w:lang w:bidi="bn-BD"/>
        </w:rPr>
        <w:t>,</w:t>
      </w:r>
      <w:r w:rsidRPr="00EB3722">
        <w:rPr>
          <w:rFonts w:ascii="Nikosh" w:eastAsia="Nikosh" w:hAnsi="Nikosh" w:cs="Kalpurush"/>
          <w:sz w:val="24"/>
          <w:szCs w:val="24"/>
          <w:lang w:bidi="bn-BD"/>
        </w:rPr>
        <w:t xml:space="preserve"> </w:t>
      </w:r>
      <w:r w:rsidRPr="00EB3722">
        <w:rPr>
          <w:rFonts w:ascii="Nikosh" w:eastAsia="Nikosh" w:hAnsi="Nikosh" w:cs="Kalpurush"/>
          <w:sz w:val="24"/>
          <w:szCs w:val="24"/>
          <w:cs/>
          <w:lang w:bidi="bn-BD"/>
        </w:rPr>
        <w:t>যেমন সফর</w:t>
      </w:r>
      <w:r w:rsidRPr="00EB3722">
        <w:rPr>
          <w:rFonts w:ascii="Nikosh" w:eastAsia="Nikosh" w:hAnsi="Nikosh" w:cs="Kalpurush" w:hint="cs"/>
          <w:sz w:val="24"/>
          <w:szCs w:val="24"/>
          <w:cs/>
          <w:lang w:bidi="bn-BD"/>
        </w:rPr>
        <w:t>,</w:t>
      </w:r>
      <w:r w:rsidRPr="00EB3722">
        <w:rPr>
          <w:rFonts w:ascii="Nikosh" w:eastAsia="Nikosh" w:hAnsi="Nikosh" w:cs="Kalpurush"/>
          <w:sz w:val="24"/>
          <w:szCs w:val="24"/>
          <w:lang w:bidi="bn-BD"/>
        </w:rPr>
        <w:t xml:space="preserve"> </w:t>
      </w:r>
      <w:r w:rsidRPr="00EB3722">
        <w:rPr>
          <w:rFonts w:ascii="Nikosh" w:eastAsia="Nikosh" w:hAnsi="Nikosh" w:cs="Kalpurush"/>
          <w:sz w:val="24"/>
          <w:szCs w:val="24"/>
          <w:cs/>
          <w:lang w:bidi="bn-BD"/>
        </w:rPr>
        <w:t>অসুস্থতা</w:t>
      </w:r>
      <w:r w:rsidRPr="00EB3722">
        <w:rPr>
          <w:rFonts w:ascii="Nikosh" w:eastAsia="Nikosh" w:hAnsi="Nikosh" w:cs="Kalpurush" w:hint="cs"/>
          <w:sz w:val="24"/>
          <w:szCs w:val="24"/>
          <w:cs/>
          <w:lang w:bidi="bn-BD"/>
        </w:rPr>
        <w:t>,</w:t>
      </w:r>
      <w:r w:rsidRPr="00EB3722">
        <w:rPr>
          <w:rFonts w:ascii="Nikosh" w:eastAsia="Nikosh" w:hAnsi="Nikosh" w:cs="Kalpurush"/>
          <w:sz w:val="24"/>
          <w:szCs w:val="24"/>
          <w:lang w:bidi="bn-BD"/>
        </w:rPr>
        <w:t xml:space="preserve"> </w:t>
      </w:r>
      <w:r w:rsidRPr="00EB3722">
        <w:rPr>
          <w:rFonts w:ascii="Nikosh" w:eastAsia="Nikosh" w:hAnsi="Nikosh" w:cs="Kalpurush"/>
          <w:sz w:val="24"/>
          <w:szCs w:val="24"/>
          <w:cs/>
          <w:lang w:bidi="bn-BD"/>
        </w:rPr>
        <w:t>হায়েয অথবা নিফাস</w:t>
      </w:r>
      <w:r w:rsidRPr="00EB3722">
        <w:rPr>
          <w:rFonts w:ascii="Nikosh" w:eastAsia="Nikosh" w:hAnsi="Nikosh" w:cs="Kalpurush" w:hint="cs"/>
          <w:sz w:val="24"/>
          <w:szCs w:val="24"/>
          <w:cs/>
          <w:lang w:bidi="bn-BD"/>
        </w:rPr>
        <w:t>,</w:t>
      </w:r>
      <w:r w:rsidRPr="00EB3722">
        <w:rPr>
          <w:rFonts w:ascii="Nikosh" w:eastAsia="Nikosh" w:hAnsi="Nikosh" w:cs="Kalpurush"/>
          <w:sz w:val="24"/>
          <w:szCs w:val="24"/>
          <w:lang w:bidi="bn-BD"/>
        </w:rPr>
        <w:t xml:space="preserve"> </w:t>
      </w:r>
      <w:r w:rsidRPr="00EB3722">
        <w:rPr>
          <w:rFonts w:ascii="Nikosh" w:eastAsia="Nikosh" w:hAnsi="Nikosh" w:cs="Kalpurush"/>
          <w:sz w:val="24"/>
          <w:szCs w:val="24"/>
          <w:cs/>
          <w:lang w:bidi="bn-BD"/>
        </w:rPr>
        <w:t xml:space="preserve">সে তার </w:t>
      </w:r>
      <w:r w:rsidR="002206E3">
        <w:rPr>
          <w:rFonts w:ascii="Nikosh" w:eastAsia="Nikosh" w:hAnsi="Nikosh" w:cs="Kalpurush" w:hint="cs"/>
          <w:sz w:val="24"/>
          <w:szCs w:val="24"/>
          <w:cs/>
          <w:lang w:bidi="bn-BD"/>
        </w:rPr>
        <w:t xml:space="preserve">সিয়ামের </w:t>
      </w:r>
      <w:r w:rsidRPr="00EB3722">
        <w:rPr>
          <w:rFonts w:ascii="Nikosh" w:eastAsia="Nikosh" w:hAnsi="Nikosh" w:cs="Kalpurush"/>
          <w:sz w:val="24"/>
          <w:szCs w:val="24"/>
          <w:cs/>
          <w:lang w:bidi="bn-BD"/>
        </w:rPr>
        <w:t>কাযা করবে। আল</w:t>
      </w:r>
      <w:r w:rsidRPr="00EB3722">
        <w:rPr>
          <w:rFonts w:ascii="Nikosh" w:eastAsia="Nikosh" w:hAnsi="Nikosh" w:cs="Kalpurush" w:hint="cs"/>
          <w:sz w:val="24"/>
          <w:szCs w:val="24"/>
          <w:cs/>
          <w:lang w:bidi="bn-BD"/>
        </w:rPr>
        <w:t>্লা</w:t>
      </w:r>
      <w:r w:rsidRPr="00EB3722">
        <w:rPr>
          <w:rFonts w:ascii="Nikosh" w:eastAsia="Nikosh" w:hAnsi="Nikosh" w:cs="Kalpurush"/>
          <w:sz w:val="24"/>
          <w:szCs w:val="24"/>
          <w:cs/>
          <w:lang w:bidi="bn-BD"/>
        </w:rPr>
        <w:t>হ তা</w:t>
      </w:r>
      <w:r w:rsidRPr="00EB3722">
        <w:rPr>
          <w:rFonts w:ascii="Nikosh" w:eastAsia="Nikosh" w:hAnsi="Nikosh" w:cs="Kalpurush" w:hint="cs"/>
          <w:sz w:val="24"/>
          <w:szCs w:val="24"/>
          <w:cs/>
          <w:lang w:bidi="bn-BD"/>
        </w:rPr>
        <w:t>‘</w:t>
      </w:r>
      <w:r w:rsidRPr="00EB3722">
        <w:rPr>
          <w:rFonts w:ascii="Nikosh" w:eastAsia="Nikosh" w:hAnsi="Nikosh" w:cs="Kalpurush"/>
          <w:sz w:val="24"/>
          <w:szCs w:val="24"/>
          <w:cs/>
          <w:lang w:bidi="bn-BD"/>
        </w:rPr>
        <w:t>আলা বলেন</w:t>
      </w:r>
      <w:r w:rsidRPr="00EB3722">
        <w:rPr>
          <w:rFonts w:ascii="Nikosh" w:eastAsia="Nikosh" w:hAnsi="Nikosh" w:cs="Kalpurush" w:hint="cs"/>
          <w:sz w:val="24"/>
          <w:szCs w:val="24"/>
          <w:cs/>
          <w:lang w:bidi="bn-BD"/>
        </w:rPr>
        <w:t>,</w:t>
      </w:r>
    </w:p>
    <w:p w:rsidR="00EB3722" w:rsidRPr="00EB3722" w:rsidRDefault="00EB3722" w:rsidP="00EB3722">
      <w:pPr>
        <w:jc w:val="both"/>
        <w:rPr>
          <w:rFonts w:ascii="Times New Roman" w:eastAsia="Times New Roman" w:hAnsi="Times New Roman" w:cs="Vrinda"/>
          <w:sz w:val="24"/>
          <w:szCs w:val="24"/>
          <w:lang w:bidi="bn-BD"/>
        </w:rPr>
      </w:pPr>
      <w:r w:rsidRPr="00EB3722"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 w:rsidRPr="00EB3722">
        <w:rPr>
          <w:rFonts w:ascii="KFGQPC Uthmanic Script HAFS" w:cs="KFGQPC Uthmanic Script HAFS" w:hint="cs"/>
          <w:color w:val="008000"/>
          <w:sz w:val="24"/>
          <w:szCs w:val="24"/>
          <w:rtl/>
        </w:rPr>
        <w:t>فَمَن</w:t>
      </w:r>
      <w:r w:rsidRPr="00EB372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EB3722">
        <w:rPr>
          <w:rFonts w:ascii="KFGQPC Uthmanic Script HAFS" w:cs="KFGQPC Uthmanic Script HAFS" w:hint="cs"/>
          <w:color w:val="008000"/>
          <w:sz w:val="24"/>
          <w:szCs w:val="24"/>
          <w:rtl/>
        </w:rPr>
        <w:t>كَانَ</w:t>
      </w:r>
      <w:r w:rsidRPr="00EB372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EB3722">
        <w:rPr>
          <w:rFonts w:ascii="KFGQPC Uthmanic Script HAFS" w:cs="KFGQPC Uthmanic Script HAFS" w:hint="cs"/>
          <w:color w:val="008000"/>
          <w:sz w:val="24"/>
          <w:szCs w:val="24"/>
          <w:rtl/>
        </w:rPr>
        <w:t>مِنكُم</w:t>
      </w:r>
      <w:r w:rsidRPr="00EB372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EB3722">
        <w:rPr>
          <w:rFonts w:ascii="KFGQPC Uthmanic Script HAFS" w:cs="KFGQPC Uthmanic Script HAFS" w:hint="cs"/>
          <w:color w:val="008000"/>
          <w:sz w:val="24"/>
          <w:szCs w:val="24"/>
          <w:rtl/>
        </w:rPr>
        <w:t>مَّرِيضًا</w:t>
      </w:r>
      <w:r w:rsidRPr="00EB372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EB3722">
        <w:rPr>
          <w:rFonts w:ascii="KFGQPC Uthmanic Script HAFS" w:cs="KFGQPC Uthmanic Script HAFS" w:hint="cs"/>
          <w:color w:val="008000"/>
          <w:sz w:val="24"/>
          <w:szCs w:val="24"/>
          <w:rtl/>
        </w:rPr>
        <w:t>أَوۡ</w:t>
      </w:r>
      <w:r w:rsidRPr="00EB372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EB3722">
        <w:rPr>
          <w:rFonts w:ascii="KFGQPC Uthmanic Script HAFS" w:cs="KFGQPC Uthmanic Script HAFS" w:hint="cs"/>
          <w:color w:val="008000"/>
          <w:sz w:val="24"/>
          <w:szCs w:val="24"/>
          <w:rtl/>
        </w:rPr>
        <w:t>عَلَىٰ</w:t>
      </w:r>
      <w:r w:rsidRPr="00EB372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EB3722">
        <w:rPr>
          <w:rFonts w:ascii="KFGQPC Uthmanic Script HAFS" w:cs="KFGQPC Uthmanic Script HAFS" w:hint="cs"/>
          <w:color w:val="008000"/>
          <w:sz w:val="24"/>
          <w:szCs w:val="24"/>
          <w:rtl/>
        </w:rPr>
        <w:t>سَفَرٖ</w:t>
      </w:r>
      <w:r w:rsidRPr="00EB372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EB3722">
        <w:rPr>
          <w:rFonts w:ascii="KFGQPC Uthmanic Script HAFS" w:cs="KFGQPC Uthmanic Script HAFS" w:hint="cs"/>
          <w:color w:val="008000"/>
          <w:sz w:val="24"/>
          <w:szCs w:val="24"/>
          <w:rtl/>
        </w:rPr>
        <w:t>فَعِدَّةٞ</w:t>
      </w:r>
      <w:r w:rsidRPr="00EB372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EB3722">
        <w:rPr>
          <w:rFonts w:ascii="KFGQPC Uthmanic Script HAFS" w:cs="KFGQPC Uthmanic Script HAFS" w:hint="cs"/>
          <w:color w:val="008000"/>
          <w:sz w:val="24"/>
          <w:szCs w:val="24"/>
          <w:rtl/>
        </w:rPr>
        <w:t>مِّنۡ</w:t>
      </w:r>
      <w:r w:rsidRPr="00EB372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EB3722">
        <w:rPr>
          <w:rFonts w:ascii="KFGQPC Uthmanic Script HAFS" w:cs="KFGQPC Uthmanic Script HAFS" w:hint="cs"/>
          <w:color w:val="008000"/>
          <w:sz w:val="24"/>
          <w:szCs w:val="24"/>
          <w:rtl/>
        </w:rPr>
        <w:t>أَيَّامٍ</w:t>
      </w:r>
      <w:r w:rsidRPr="00EB372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EB3722">
        <w:rPr>
          <w:rFonts w:ascii="KFGQPC Uthmanic Script HAFS" w:cs="KFGQPC Uthmanic Script HAFS" w:hint="cs"/>
          <w:color w:val="008000"/>
          <w:sz w:val="24"/>
          <w:szCs w:val="24"/>
          <w:rtl/>
        </w:rPr>
        <w:t>أُخَرَۚ</w:t>
      </w:r>
      <w:r w:rsidRPr="00EB3722"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 w:rsidRPr="00EB3722"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 w:rsidRPr="00EB3722"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 w:rsidRPr="00EB3722"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 w:rsidRPr="00EB3722"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 w:rsidRPr="00EB3722">
        <w:rPr>
          <w:rFonts w:ascii="KFGQPC Uthman Taha Naskh" w:cs="KFGQPC Uthman Taha Naskh" w:hint="cs"/>
          <w:color w:val="008000"/>
          <w:sz w:val="24"/>
          <w:szCs w:val="24"/>
          <w:rtl/>
        </w:rPr>
        <w:t>١٨٤</w:t>
      </w:r>
      <w:r w:rsidRPr="00EB3722">
        <w:rPr>
          <w:rFonts w:ascii="KFGQPC Uthman Taha Naskh" w:cs="KFGQPC Uthman Taha Naskh"/>
          <w:color w:val="008000"/>
          <w:sz w:val="24"/>
          <w:szCs w:val="24"/>
          <w:rtl/>
        </w:rPr>
        <w:t>]</w:t>
      </w:r>
    </w:p>
    <w:p w:rsidR="00EB3722" w:rsidRPr="00EB3722" w:rsidRDefault="00EB3722" w:rsidP="00EB3722">
      <w:pPr>
        <w:bidi w:val="0"/>
        <w:jc w:val="both"/>
        <w:rPr>
          <w:rFonts w:ascii="Nikosh" w:eastAsia="Nikosh" w:hAnsi="Nikosh" w:cs="Kalpurush"/>
          <w:sz w:val="24"/>
          <w:szCs w:val="24"/>
          <w:lang w:bidi="bn-BD"/>
        </w:rPr>
      </w:pPr>
      <w:r w:rsidRPr="00EB3722">
        <w:rPr>
          <w:rFonts w:ascii="Nikosh" w:eastAsia="Nikosh" w:hAnsi="Nikosh" w:cs="Kalpurush" w:hint="cs"/>
          <w:sz w:val="24"/>
          <w:szCs w:val="24"/>
          <w:cs/>
          <w:lang w:bidi="bn-BD"/>
        </w:rPr>
        <w:t>“</w:t>
      </w:r>
      <w:r w:rsidRPr="00EB3722">
        <w:rPr>
          <w:rFonts w:ascii="Nikosh" w:eastAsia="Nikosh" w:hAnsi="Nikosh" w:cs="Kalpurush"/>
          <w:sz w:val="24"/>
          <w:szCs w:val="24"/>
          <w:cs/>
          <w:lang w:bidi="bn-BD"/>
        </w:rPr>
        <w:t>তবে তোমাদের মধ্যে যে অসুস্থ হবে</w:t>
      </w:r>
      <w:r w:rsidRPr="00EB3722">
        <w:rPr>
          <w:rFonts w:ascii="Nikosh" w:eastAsia="Nikosh" w:hAnsi="Nikosh" w:cs="Kalpurush"/>
          <w:sz w:val="24"/>
          <w:szCs w:val="24"/>
          <w:lang w:bidi="bn-BD"/>
        </w:rPr>
        <w:t xml:space="preserve"> </w:t>
      </w:r>
      <w:r w:rsidRPr="00EB3722">
        <w:rPr>
          <w:rFonts w:ascii="Nikosh" w:eastAsia="Nikosh" w:hAnsi="Nikosh" w:cs="Kalpurush"/>
          <w:sz w:val="24"/>
          <w:szCs w:val="24"/>
          <w:cs/>
          <w:lang w:bidi="bn-BD"/>
        </w:rPr>
        <w:t>কিংবা সফরে থাকবে</w:t>
      </w:r>
      <w:r w:rsidRPr="00EB3722">
        <w:rPr>
          <w:rFonts w:ascii="Nikosh" w:eastAsia="Nikosh" w:hAnsi="Nikosh" w:cs="Kalpurush" w:hint="cs"/>
          <w:sz w:val="24"/>
          <w:szCs w:val="24"/>
          <w:cs/>
          <w:lang w:bidi="bn-BD"/>
        </w:rPr>
        <w:t>,</w:t>
      </w:r>
      <w:r w:rsidRPr="00EB3722">
        <w:rPr>
          <w:rFonts w:ascii="Nikosh" w:eastAsia="Nikosh" w:hAnsi="Nikosh" w:cs="Kalpurush"/>
          <w:sz w:val="24"/>
          <w:szCs w:val="24"/>
          <w:lang w:bidi="bn-BD"/>
        </w:rPr>
        <w:t xml:space="preserve"> </w:t>
      </w:r>
      <w:r w:rsidRPr="00EB3722">
        <w:rPr>
          <w:rFonts w:ascii="Nikosh" w:eastAsia="Nikosh" w:hAnsi="Nikosh" w:cs="Kalpurush"/>
          <w:sz w:val="24"/>
          <w:szCs w:val="24"/>
          <w:cs/>
          <w:lang w:bidi="bn-BD"/>
        </w:rPr>
        <w:t>তাহলে অন্যান্য দিনে সংখ্যা পূরণ করে নেবে</w:t>
      </w:r>
      <w:r w:rsidRPr="00EB3722">
        <w:rPr>
          <w:rFonts w:ascii="Nikosh" w:eastAsia="Nikosh" w:hAnsi="Nikosh" w:cs="Kalpurush" w:hint="cs"/>
          <w:sz w:val="24"/>
          <w:szCs w:val="24"/>
          <w:cs/>
          <w:lang w:bidi="bn-BD"/>
        </w:rPr>
        <w:t>”</w:t>
      </w:r>
      <w:r w:rsidRPr="00EB3722">
        <w:rPr>
          <w:rFonts w:ascii="Nikosh" w:eastAsia="Nikosh" w:hAnsi="Nikosh" w:cs="Mangal"/>
          <w:sz w:val="24"/>
          <w:szCs w:val="24"/>
          <w:cs/>
          <w:lang w:bidi="hi-IN"/>
        </w:rPr>
        <w:t>।</w:t>
      </w:r>
      <w:r w:rsidRPr="00EB3722">
        <w:rPr>
          <w:rFonts w:ascii="Nikosh" w:eastAsia="Nikosh" w:hAnsi="Nikosh" w:cs="Kalpurush"/>
          <w:sz w:val="24"/>
          <w:szCs w:val="24"/>
          <w:lang w:bidi="bn-BD"/>
        </w:rPr>
        <w:t xml:space="preserve"> </w:t>
      </w:r>
      <w:r w:rsidRPr="00EB3722">
        <w:rPr>
          <w:rFonts w:ascii="Nikosh" w:eastAsia="Nikosh" w:hAnsi="Nikosh" w:cs="Kalpurush" w:hint="cs"/>
          <w:sz w:val="24"/>
          <w:szCs w:val="24"/>
          <w:cs/>
          <w:lang w:bidi="bn-BD"/>
        </w:rPr>
        <w:t>[</w:t>
      </w:r>
      <w:r w:rsidRPr="00EB3722">
        <w:rPr>
          <w:rFonts w:ascii="Nikosh" w:eastAsia="Nikosh" w:hAnsi="Nikosh" w:cs="Kalpurush"/>
          <w:sz w:val="24"/>
          <w:szCs w:val="24"/>
          <w:cs/>
          <w:lang w:bidi="bn-BD"/>
        </w:rPr>
        <w:t xml:space="preserve">সূরা </w:t>
      </w:r>
      <w:r w:rsidRPr="00EB3722">
        <w:rPr>
          <w:rFonts w:ascii="Nikosh" w:eastAsia="Nikosh" w:hAnsi="Nikosh" w:cs="Kalpurush" w:hint="cs"/>
          <w:sz w:val="24"/>
          <w:szCs w:val="24"/>
          <w:cs/>
          <w:lang w:bidi="bn-BD"/>
        </w:rPr>
        <w:t>আল-</w:t>
      </w:r>
      <w:r w:rsidRPr="00EB3722">
        <w:rPr>
          <w:rFonts w:ascii="Nikosh" w:eastAsia="Nikosh" w:hAnsi="Nikosh" w:cs="Kalpurush"/>
          <w:sz w:val="24"/>
          <w:szCs w:val="24"/>
          <w:cs/>
          <w:lang w:bidi="bn-BD"/>
        </w:rPr>
        <w:t>বাকারা</w:t>
      </w:r>
      <w:r w:rsidRPr="00EB3722">
        <w:rPr>
          <w:rFonts w:ascii="Nikosh" w:eastAsia="Nikosh" w:hAnsi="Nikosh" w:cs="Kalpurush" w:hint="cs"/>
          <w:sz w:val="24"/>
          <w:szCs w:val="24"/>
          <w:cs/>
          <w:lang w:bidi="bn-BD"/>
        </w:rPr>
        <w:t>, আয়াত</w:t>
      </w:r>
      <w:r w:rsidRPr="00EB3722">
        <w:rPr>
          <w:rFonts w:ascii="Nikosh" w:eastAsia="Nikosh" w:hAnsi="Nikosh" w:cs="Kalpurush"/>
          <w:sz w:val="24"/>
          <w:szCs w:val="24"/>
          <w:cs/>
          <w:lang w:bidi="bn-BD"/>
        </w:rPr>
        <w:t>: ১৮৪</w:t>
      </w:r>
      <w:r w:rsidRPr="00EB3722">
        <w:rPr>
          <w:rFonts w:ascii="Nikosh" w:eastAsia="Nikosh" w:hAnsi="Nikosh" w:cs="Kalpurush" w:hint="cs"/>
          <w:sz w:val="24"/>
          <w:szCs w:val="24"/>
          <w:cs/>
          <w:lang w:bidi="bn-BD"/>
        </w:rPr>
        <w:t>]</w:t>
      </w:r>
    </w:p>
    <w:p w:rsidR="00EB3722" w:rsidRPr="00EB3722" w:rsidRDefault="002206E3" w:rsidP="002206E3">
      <w:pPr>
        <w:bidi w:val="0"/>
        <w:spacing w:after="0"/>
        <w:jc w:val="both"/>
        <w:rPr>
          <w:rFonts w:ascii="Nikosh" w:eastAsia="Nikosh" w:hAnsi="Nikosh" w:cs="Kalpurush"/>
          <w:sz w:val="24"/>
          <w:szCs w:val="24"/>
          <w:lang w:bidi="bn-BD"/>
        </w:rPr>
      </w:pPr>
      <w:r>
        <w:rPr>
          <w:rFonts w:ascii="Nikosh" w:eastAsia="Nikosh" w:hAnsi="Nikosh" w:cs="Kalpurush" w:hint="cs"/>
          <w:sz w:val="24"/>
          <w:szCs w:val="24"/>
          <w:cs/>
          <w:lang w:bidi="bn-BD"/>
        </w:rPr>
        <w:t xml:space="preserve">অনুরূপভাবে </w:t>
      </w:r>
      <w:r w:rsidR="00EB3722" w:rsidRPr="00EB3722">
        <w:rPr>
          <w:rFonts w:ascii="Nikosh" w:eastAsia="Nikosh" w:hAnsi="Nikosh" w:cs="Kalpurush"/>
          <w:sz w:val="24"/>
          <w:szCs w:val="24"/>
          <w:cs/>
          <w:lang w:bidi="bn-BD"/>
        </w:rPr>
        <w:t>আয়েশা রাদিয়াল্লাহু আনহ</w:t>
      </w:r>
      <w:r w:rsidR="00EB3722" w:rsidRPr="00EB3722">
        <w:rPr>
          <w:rFonts w:ascii="Nikosh" w:eastAsia="Nikosh" w:hAnsi="Nikosh" w:cs="Kalpurush" w:hint="cs"/>
          <w:sz w:val="24"/>
          <w:szCs w:val="24"/>
          <w:cs/>
          <w:lang w:bidi="bn-BD"/>
        </w:rPr>
        <w:t>াকে</w:t>
      </w:r>
      <w:r w:rsidR="00EB3722" w:rsidRPr="00EB3722">
        <w:rPr>
          <w:rFonts w:ascii="Nikosh" w:eastAsia="Nikosh" w:hAnsi="Nikosh" w:cs="Kalpurush"/>
          <w:sz w:val="24"/>
          <w:szCs w:val="24"/>
          <w:cs/>
          <w:lang w:bidi="bn-BD"/>
        </w:rPr>
        <w:t xml:space="preserve"> জিজ্ঞাসা করা হয়েছিল:</w:t>
      </w:r>
    </w:p>
    <w:p w:rsidR="00EB3722" w:rsidRPr="00EB3722" w:rsidRDefault="00EB3722" w:rsidP="00EB3722">
      <w:pPr>
        <w:jc w:val="both"/>
        <w:rPr>
          <w:rFonts w:ascii="Times New Roman" w:eastAsia="Times New Roman" w:hAnsi="Times New Roman" w:cs="Vrinda"/>
          <w:color w:val="333399"/>
          <w:w w:val="90"/>
          <w:sz w:val="24"/>
          <w:szCs w:val="24"/>
          <w:rtl/>
          <w:cs/>
          <w:lang w:bidi="bn-BD"/>
        </w:rPr>
      </w:pPr>
      <w:r w:rsidRPr="00EB3722">
        <w:rPr>
          <w:rFonts w:cs="KFGQPC Uthman Taha Naskh" w:hint="cs"/>
          <w:color w:val="333399"/>
          <w:sz w:val="24"/>
          <w:szCs w:val="24"/>
          <w:rtl/>
        </w:rPr>
        <w:t>«</w:t>
      </w:r>
      <w:r w:rsidRPr="00EB3722">
        <w:rPr>
          <w:rFonts w:cs="KFGQPC Uthman Taha Naskh"/>
          <w:color w:val="333399"/>
          <w:sz w:val="24"/>
          <w:szCs w:val="24"/>
          <w:rtl/>
        </w:rPr>
        <w:t>مَا بَالُ الْحَائِضِ تَقْضِي الصَّوْمَ وَلَا تَقْضِي الصَّلَاةَ، فَقَالَتْ: كَانَ يُصِيبُنَا ذَلِكَ، فَنُؤْمَرُ بِقَضَاءِ الصَّوْمِ، وَلَا نُؤْمَرُ بِقَضَاءِ الصَّلَاةِ</w:t>
      </w:r>
      <w:r w:rsidRPr="00EB3722">
        <w:rPr>
          <w:rFonts w:cs="KFGQPC Uthman Taha Naskh" w:hint="cs"/>
          <w:color w:val="333399"/>
          <w:sz w:val="24"/>
          <w:szCs w:val="24"/>
          <w:rtl/>
        </w:rPr>
        <w:t>»</w:t>
      </w:r>
      <w:r w:rsidRPr="00EB3722">
        <w:rPr>
          <w:rFonts w:cs="KFGQPC Uthman Taha Naskh"/>
          <w:color w:val="333399"/>
          <w:sz w:val="24"/>
          <w:szCs w:val="24"/>
          <w:rtl/>
        </w:rPr>
        <w:t>.</w:t>
      </w:r>
    </w:p>
    <w:p w:rsidR="00EB3722" w:rsidRPr="00EB3722" w:rsidRDefault="00EB3722" w:rsidP="002206E3">
      <w:pPr>
        <w:bidi w:val="0"/>
        <w:spacing w:after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EB3722">
        <w:rPr>
          <w:rFonts w:ascii="Kalpurush" w:eastAsia="Nikosh" w:hAnsi="Kalpurush" w:cs="Kalpurush"/>
          <w:sz w:val="24"/>
          <w:szCs w:val="24"/>
          <w:cs/>
          <w:lang w:bidi="bn-BD"/>
        </w:rPr>
        <w:t>“ঋতুবতী নারী সিয়াম কাযা করে;</w:t>
      </w:r>
      <w:r w:rsidRPr="00EB3722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Pr="00EB3722">
        <w:rPr>
          <w:rFonts w:ascii="Kalpurush" w:eastAsia="Nikosh" w:hAnsi="Kalpurush" w:cs="Kalpurush"/>
          <w:sz w:val="24"/>
          <w:szCs w:val="24"/>
          <w:cs/>
          <w:lang w:bidi="bn-BD"/>
        </w:rPr>
        <w:t>কিন্তু সালাত কাযা করে না কেন</w:t>
      </w:r>
      <w:r w:rsidRPr="00EB3722">
        <w:rPr>
          <w:rFonts w:ascii="Kalpurush" w:eastAsia="Nikosh" w:hAnsi="Kalpurush" w:cs="Kalpurush"/>
          <w:sz w:val="24"/>
          <w:szCs w:val="24"/>
          <w:lang w:bidi="bn-BD"/>
        </w:rPr>
        <w:t xml:space="preserve">? </w:t>
      </w:r>
      <w:r w:rsidRPr="00EB3722">
        <w:rPr>
          <w:rFonts w:ascii="Kalpurush" w:eastAsia="Nikosh" w:hAnsi="Kalpurush" w:cs="Kalpurush"/>
          <w:sz w:val="24"/>
          <w:szCs w:val="24"/>
          <w:cs/>
          <w:lang w:bidi="bn-BD"/>
        </w:rPr>
        <w:t>তিনি বললেন: আমরা এর শিকার হতাম,</w:t>
      </w:r>
      <w:r w:rsidRPr="00EB3722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Pr="00EB3722">
        <w:rPr>
          <w:rFonts w:ascii="Kalpurush" w:eastAsia="Nikosh" w:hAnsi="Kalpurush" w:cs="Kalpurush"/>
          <w:sz w:val="24"/>
          <w:szCs w:val="24"/>
          <w:cs/>
          <w:lang w:bidi="bn-BD"/>
        </w:rPr>
        <w:t>তখন আমাদেরকে সিয়াম কাযা করার নির্দেশ দেওয়া হতো,</w:t>
      </w:r>
      <w:r w:rsidRPr="00EB3722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Pr="00EB3722">
        <w:rPr>
          <w:rFonts w:ascii="Kalpurush" w:eastAsia="Nikosh" w:hAnsi="Kalpurush" w:cs="Kalpurush"/>
          <w:sz w:val="24"/>
          <w:szCs w:val="24"/>
          <w:cs/>
          <w:lang w:bidi="bn-BD"/>
        </w:rPr>
        <w:t>সালাত কাযা করার নির্দেশ দেওয়া হতো না”। (সহীহ মুসলিম, হাদীস নং ৩৩৫)</w:t>
      </w:r>
    </w:p>
    <w:p w:rsidR="002206E3" w:rsidRDefault="00EB3722" w:rsidP="00742E9E">
      <w:pPr>
        <w:bidi w:val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EB3722">
        <w:rPr>
          <w:rFonts w:ascii="Kalpurush" w:eastAsia="Nikosh" w:hAnsi="Kalpurush" w:cs="Kalpurush"/>
          <w:sz w:val="24"/>
          <w:szCs w:val="24"/>
          <w:cs/>
          <w:lang w:bidi="bn-BD"/>
        </w:rPr>
        <w:t>আপনার স্ত্রী যেহেতু কাযার সংখ্যা ভুলে গেছে</w:t>
      </w:r>
      <w:r w:rsidRPr="00EB3722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Pr="00EB3722">
        <w:rPr>
          <w:rFonts w:ascii="Kalpurush" w:eastAsia="Nikosh" w:hAnsi="Kalpurush" w:cs="Kalpurush"/>
          <w:sz w:val="24"/>
          <w:szCs w:val="24"/>
          <w:cs/>
          <w:lang w:bidi="bn-BD"/>
        </w:rPr>
        <w:t>এবং তার সন্দেহ সৃষ্টি হয়েছে যে তা ছয় দিন ছিল,</w:t>
      </w:r>
      <w:r w:rsidRPr="00EB3722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Pr="00EB3722">
        <w:rPr>
          <w:rFonts w:ascii="Kalpurush" w:eastAsia="Nikosh" w:hAnsi="Kalpurush" w:cs="Kalpurush"/>
          <w:sz w:val="24"/>
          <w:szCs w:val="24"/>
          <w:cs/>
          <w:lang w:bidi="bn-BD"/>
        </w:rPr>
        <w:t>না সাত দিন ছিল উদাহরণস্বরূ</w:t>
      </w:r>
      <w:r w:rsidR="002206E3">
        <w:rPr>
          <w:rFonts w:ascii="Kalpurush" w:eastAsia="Nikosh" w:hAnsi="Kalpurush" w:cs="Kalpurush" w:hint="cs"/>
          <w:sz w:val="24"/>
          <w:szCs w:val="24"/>
          <w:cs/>
          <w:lang w:bidi="bn-BD"/>
        </w:rPr>
        <w:t>প</w:t>
      </w:r>
      <w:r w:rsidR="00742E9E">
        <w:rPr>
          <w:rFonts w:ascii="Kalpurush" w:eastAsia="Nikosh" w:hAnsi="Kalpurush" w:cs="Kalpurush" w:hint="cs"/>
          <w:sz w:val="24"/>
          <w:szCs w:val="24"/>
          <w:cs/>
          <w:lang w:bidi="hi-IN"/>
        </w:rPr>
        <w:t>।</w:t>
      </w:r>
      <w:r w:rsidRPr="00742E9E">
        <w:rPr>
          <w:rFonts w:ascii="Kalpurush" w:eastAsia="Nikosh" w:hAnsi="Kalpurush" w:cs="Kalpurush"/>
          <w:sz w:val="24"/>
          <w:szCs w:val="24"/>
          <w:cs/>
          <w:lang w:bidi="hi-IN"/>
        </w:rPr>
        <w:t xml:space="preserve"> </w:t>
      </w:r>
      <w:r w:rsidRPr="00742E9E">
        <w:rPr>
          <w:rFonts w:ascii="Kalpurush" w:eastAsia="Nikosh" w:hAnsi="Kalpurush" w:cs="Kalpurush"/>
          <w:sz w:val="24"/>
          <w:szCs w:val="24"/>
          <w:cs/>
          <w:lang w:bidi="bn-IN"/>
        </w:rPr>
        <w:t>তাহলে তার ওপর ছয় দিনই ওয়াজিব হবে। কারণ</w:t>
      </w:r>
      <w:r w:rsidRPr="00742E9E">
        <w:rPr>
          <w:rFonts w:ascii="Kalpurush" w:eastAsia="Nikosh" w:hAnsi="Kalpurush" w:cs="Kalpurush"/>
          <w:sz w:val="24"/>
          <w:szCs w:val="24"/>
          <w:cs/>
          <w:lang w:bidi="bn-BD"/>
        </w:rPr>
        <w:t>,</w:t>
      </w:r>
      <w:r w:rsidRPr="00742E9E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="002206E3" w:rsidRPr="00742E9E">
        <w:rPr>
          <w:rFonts w:ascii="Kalpurush" w:eastAsia="Nikosh" w:hAnsi="Kalpurush" w:cs="Kalpurush"/>
          <w:sz w:val="24"/>
          <w:szCs w:val="24"/>
          <w:cs/>
          <w:lang w:bidi="bn-BD"/>
        </w:rPr>
        <w:t>“মৌলিক নীতি হচ্ছে: দা</w:t>
      </w:r>
      <w:r w:rsidRPr="00742E9E">
        <w:rPr>
          <w:rFonts w:ascii="Kalpurush" w:eastAsia="Nikosh" w:hAnsi="Kalpurush" w:cs="Kalpurush"/>
          <w:sz w:val="24"/>
          <w:szCs w:val="24"/>
          <w:cs/>
          <w:lang w:bidi="bn-BD"/>
        </w:rPr>
        <w:t>য়মুক্ত থাকা</w:t>
      </w:r>
      <w:r w:rsidR="002206E3" w:rsidRPr="00742E9E">
        <w:rPr>
          <w:rFonts w:ascii="Kalpurush" w:eastAsia="Nikosh" w:hAnsi="Kalpurush" w:cs="Kalpurush"/>
          <w:sz w:val="24"/>
          <w:szCs w:val="24"/>
          <w:cs/>
          <w:lang w:bidi="bn-BD"/>
        </w:rPr>
        <w:t>”</w:t>
      </w:r>
      <w:r w:rsidRPr="00742E9E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</w:t>
      </w:r>
      <w:r w:rsidR="002206E3" w:rsidRPr="00742E9E">
        <w:rPr>
          <w:rFonts w:ascii="Kalpurush" w:eastAsia="Nikosh" w:hAnsi="Kalpurush" w:cs="Kalpurush"/>
          <w:sz w:val="24"/>
          <w:szCs w:val="24"/>
          <w:cs/>
          <w:lang w:bidi="bn-BD"/>
        </w:rPr>
        <w:t>(অতি</w:t>
      </w:r>
      <w:r w:rsidR="002206E3">
        <w:rPr>
          <w:rFonts w:ascii="Kalpurush" w:eastAsia="Nikosh" w:hAnsi="Kalpurush" w:cs="Kalpurush" w:hint="cs"/>
          <w:sz w:val="24"/>
          <w:szCs w:val="24"/>
          <w:cs/>
          <w:lang w:bidi="bn-BD"/>
        </w:rPr>
        <w:t xml:space="preserve">রিক্ত একদিনের দায়বদ্ধতার কোনো বাধ্যবাধকতা না থাকাই মূলনীতি) </w:t>
      </w:r>
    </w:p>
    <w:p w:rsidR="00EB3722" w:rsidRPr="00EB3722" w:rsidRDefault="00EB3722" w:rsidP="002206E3">
      <w:pPr>
        <w:bidi w:val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EB3722">
        <w:rPr>
          <w:rFonts w:ascii="Kalpurush" w:eastAsia="Nikosh" w:hAnsi="Kalpurush" w:cs="Kalpurush"/>
          <w:sz w:val="24"/>
          <w:szCs w:val="24"/>
          <w:cs/>
          <w:lang w:bidi="bn-BD"/>
        </w:rPr>
        <w:t>কিন্তু যদি সে সতর্কতামূলক সাত দিন সিয়াম পালন করে,</w:t>
      </w:r>
      <w:r w:rsidRPr="00EB3722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Pr="00EB3722">
        <w:rPr>
          <w:rFonts w:ascii="Kalpurush" w:eastAsia="Nikosh" w:hAnsi="Kalpurush" w:cs="Kalpurush"/>
          <w:sz w:val="24"/>
          <w:szCs w:val="24"/>
          <w:cs/>
          <w:lang w:bidi="bn-BD"/>
        </w:rPr>
        <w:t>তাহলে এটাই উত্তম। যাতে নিশ্চিতভাবে সে দায়মুক্ত  হতে পারে</w:t>
      </w:r>
      <w:bookmarkStart w:id="1" w:name="OLE_LINK3"/>
      <w:bookmarkStart w:id="2" w:name="OLE_LINK4"/>
      <w:r w:rsidRPr="00EB3722">
        <w:rPr>
          <w:rFonts w:ascii="Kalpurush" w:eastAsia="Nikosh" w:hAnsi="Kalpurush" w:cs="Kalpurush"/>
          <w:sz w:val="24"/>
          <w:szCs w:val="24"/>
          <w:cs/>
          <w:lang w:bidi="bn-BD"/>
        </w:rPr>
        <w:t>।</w:t>
      </w:r>
    </w:p>
    <w:bookmarkEnd w:id="1"/>
    <w:bookmarkEnd w:id="2"/>
    <w:p w:rsidR="00EB3722" w:rsidRPr="00EB3722" w:rsidRDefault="00EB3722" w:rsidP="00EB3722">
      <w:pPr>
        <w:bidi w:val="0"/>
        <w:jc w:val="both"/>
        <w:rPr>
          <w:rFonts w:ascii="Kalpurush" w:eastAsia="Nikosh" w:hAnsi="Kalpurush" w:cs="Kalpurush"/>
          <w:sz w:val="24"/>
          <w:szCs w:val="24"/>
          <w:lang w:bidi="bn-BD"/>
        </w:rPr>
      </w:pPr>
      <w:r w:rsidRPr="00EB3722">
        <w:rPr>
          <w:rFonts w:ascii="Kalpurush" w:eastAsia="Nikosh" w:hAnsi="Kalpurush" w:cs="Kalpurush"/>
          <w:sz w:val="24"/>
          <w:szCs w:val="24"/>
          <w:cs/>
          <w:lang w:bidi="bn-BD"/>
        </w:rPr>
        <w:t>শাইখ ইবন উসাইমীনকে জিজ্ঞাসা করা হয়েছিল: জনৈক নারীর ওপর রমযানের কাযা রয়েছে;</w:t>
      </w:r>
      <w:r w:rsidRPr="00EB3722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Pr="00EB3722">
        <w:rPr>
          <w:rFonts w:ascii="Kalpurush" w:eastAsia="Nikosh" w:hAnsi="Kalpurush" w:cs="Kalpurush"/>
          <w:sz w:val="24"/>
          <w:szCs w:val="24"/>
          <w:cs/>
          <w:lang w:bidi="bn-BD"/>
        </w:rPr>
        <w:t>কিন্তু তার সন্দেহ সৃষ্টি হয়েছে,</w:t>
      </w:r>
      <w:r w:rsidRPr="00EB3722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Pr="00EB3722">
        <w:rPr>
          <w:rFonts w:ascii="Kalpurush" w:eastAsia="Nikosh" w:hAnsi="Kalpurush" w:cs="Kalpurush"/>
          <w:sz w:val="24"/>
          <w:szCs w:val="24"/>
          <w:cs/>
          <w:lang w:bidi="bn-BD"/>
        </w:rPr>
        <w:t>তিন দিন,</w:t>
      </w:r>
      <w:r w:rsidRPr="00EB3722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Pr="00EB3722">
        <w:rPr>
          <w:rFonts w:ascii="Kalpurush" w:eastAsia="Nikosh" w:hAnsi="Kalpurush" w:cs="Kalpurush"/>
          <w:sz w:val="24"/>
          <w:szCs w:val="24"/>
          <w:cs/>
          <w:lang w:bidi="bn-BD"/>
        </w:rPr>
        <w:t>না চার দিন। সে দিন সিয়াম পালন করেছে,</w:t>
      </w:r>
      <w:r w:rsidRPr="00EB3722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Pr="00EB3722">
        <w:rPr>
          <w:rFonts w:ascii="Kalpurush" w:eastAsia="Nikosh" w:hAnsi="Kalpurush" w:cs="Kalpurush"/>
          <w:sz w:val="24"/>
          <w:szCs w:val="24"/>
          <w:cs/>
          <w:lang w:bidi="bn-BD"/>
        </w:rPr>
        <w:t>এখন সে কী করবে?</w:t>
      </w:r>
    </w:p>
    <w:p w:rsidR="00EB3722" w:rsidRPr="002206E3" w:rsidRDefault="00EB3722" w:rsidP="00742E9E">
      <w:pPr>
        <w:bidi w:val="0"/>
        <w:jc w:val="both"/>
        <w:rPr>
          <w:rFonts w:ascii="Kalpurush" w:eastAsia="Nikosh" w:hAnsi="Kalpurush" w:cs="Kalpurush"/>
          <w:spacing w:val="-2"/>
          <w:sz w:val="24"/>
          <w:szCs w:val="24"/>
          <w:cs/>
          <w:lang w:bidi="bn-BD"/>
        </w:rPr>
      </w:pPr>
      <w:r w:rsidRPr="002206E3">
        <w:rPr>
          <w:rFonts w:ascii="Kalpurush" w:eastAsia="Nikosh" w:hAnsi="Kalpurush" w:cs="Kalpurush"/>
          <w:spacing w:val="-2"/>
          <w:sz w:val="24"/>
          <w:szCs w:val="24"/>
          <w:cs/>
          <w:lang w:bidi="bn-BD"/>
        </w:rPr>
        <w:t>তিনি উত্তর দিয়েছেন: কাযার ব্যাপারে কারো সন্দেহ হলে,</w:t>
      </w:r>
      <w:r w:rsidRPr="002206E3">
        <w:rPr>
          <w:rFonts w:ascii="Kalpurush" w:eastAsia="Nikosh" w:hAnsi="Kalpurush" w:cs="Kalpurush"/>
          <w:spacing w:val="-2"/>
          <w:sz w:val="24"/>
          <w:szCs w:val="24"/>
          <w:lang w:bidi="bn-BD"/>
        </w:rPr>
        <w:t xml:space="preserve"> </w:t>
      </w:r>
      <w:r w:rsidRPr="002206E3">
        <w:rPr>
          <w:rFonts w:ascii="Kalpurush" w:eastAsia="Nikosh" w:hAnsi="Kalpurush" w:cs="Kalpurush"/>
          <w:spacing w:val="-2"/>
          <w:sz w:val="24"/>
          <w:szCs w:val="24"/>
          <w:cs/>
          <w:lang w:bidi="bn-BD"/>
        </w:rPr>
        <w:t>কম সংখ্যা গ্রহণ করবে। যেমন, কোনো নারী বা পুরুষের সন্দেহ হয় যে,</w:t>
      </w:r>
      <w:r w:rsidRPr="002206E3">
        <w:rPr>
          <w:rFonts w:ascii="Kalpurush" w:eastAsia="Nikosh" w:hAnsi="Kalpurush" w:cs="Kalpurush"/>
          <w:spacing w:val="-2"/>
          <w:sz w:val="24"/>
          <w:szCs w:val="24"/>
          <w:lang w:bidi="bn-BD"/>
        </w:rPr>
        <w:t xml:space="preserve"> </w:t>
      </w:r>
      <w:r w:rsidRPr="002206E3">
        <w:rPr>
          <w:rFonts w:ascii="Kalpurush" w:eastAsia="Nikosh" w:hAnsi="Kalpurush" w:cs="Kalpurush"/>
          <w:spacing w:val="-2"/>
          <w:sz w:val="24"/>
          <w:szCs w:val="24"/>
          <w:cs/>
          <w:lang w:bidi="bn-BD"/>
        </w:rPr>
        <w:t>তার ওপর তিন দিন,</w:t>
      </w:r>
      <w:r w:rsidRPr="002206E3">
        <w:rPr>
          <w:rFonts w:ascii="Kalpurush" w:eastAsia="Nikosh" w:hAnsi="Kalpurush" w:cs="Kalpurush"/>
          <w:spacing w:val="-2"/>
          <w:sz w:val="24"/>
          <w:szCs w:val="24"/>
          <w:lang w:bidi="bn-BD"/>
        </w:rPr>
        <w:t xml:space="preserve"> </w:t>
      </w:r>
      <w:r w:rsidRPr="002206E3">
        <w:rPr>
          <w:rFonts w:ascii="Kalpurush" w:eastAsia="Nikosh" w:hAnsi="Kalpurush" w:cs="Kalpurush"/>
          <w:spacing w:val="-2"/>
          <w:sz w:val="24"/>
          <w:szCs w:val="24"/>
          <w:cs/>
          <w:lang w:bidi="bn-BD"/>
        </w:rPr>
        <w:t>না চার দিনের কাযা রয়েছে?</w:t>
      </w:r>
      <w:r w:rsidRPr="002206E3">
        <w:rPr>
          <w:rFonts w:ascii="Kalpurush" w:eastAsia="Nikosh" w:hAnsi="Kalpurush" w:cs="Kalpurush"/>
          <w:spacing w:val="-2"/>
          <w:sz w:val="24"/>
          <w:szCs w:val="24"/>
          <w:lang w:bidi="bn-BD"/>
        </w:rPr>
        <w:t xml:space="preserve"> </w:t>
      </w:r>
      <w:r w:rsidRPr="002206E3">
        <w:rPr>
          <w:rFonts w:ascii="Kalpurush" w:eastAsia="Nikosh" w:hAnsi="Kalpurush" w:cs="Kalpurush"/>
          <w:spacing w:val="-2"/>
          <w:sz w:val="24"/>
          <w:szCs w:val="24"/>
          <w:cs/>
          <w:lang w:bidi="bn-BD"/>
        </w:rPr>
        <w:t>তখন সে কম সংখ্যা গ্রহণ করবে। কারণ,</w:t>
      </w:r>
      <w:r w:rsidRPr="002206E3">
        <w:rPr>
          <w:rFonts w:ascii="Kalpurush" w:eastAsia="Nikosh" w:hAnsi="Kalpurush" w:cs="Kalpurush"/>
          <w:spacing w:val="-2"/>
          <w:sz w:val="24"/>
          <w:szCs w:val="24"/>
          <w:lang w:bidi="bn-BD"/>
        </w:rPr>
        <w:t xml:space="preserve"> </w:t>
      </w:r>
      <w:r w:rsidRPr="002206E3">
        <w:rPr>
          <w:rFonts w:ascii="Kalpurush" w:eastAsia="Nikosh" w:hAnsi="Kalpurush" w:cs="Kalpurush"/>
          <w:spacing w:val="-2"/>
          <w:sz w:val="24"/>
          <w:szCs w:val="24"/>
          <w:cs/>
          <w:lang w:bidi="bn-BD"/>
        </w:rPr>
        <w:t>কম সংখ্যা নিশ্চিত</w:t>
      </w:r>
      <w:r w:rsidRPr="002206E3">
        <w:rPr>
          <w:rFonts w:ascii="Kalpurush" w:eastAsia="Nikosh" w:hAnsi="Kalpurush" w:cs="Kalpurush"/>
          <w:spacing w:val="-2"/>
          <w:sz w:val="24"/>
          <w:szCs w:val="24"/>
          <w:lang w:bidi="bn-BD"/>
        </w:rPr>
        <w:t xml:space="preserve"> </w:t>
      </w:r>
      <w:r w:rsidRPr="002206E3">
        <w:rPr>
          <w:rFonts w:ascii="Kalpurush" w:eastAsia="Nikosh" w:hAnsi="Kalpurush" w:cs="Kalpurush"/>
          <w:spacing w:val="-2"/>
          <w:sz w:val="24"/>
          <w:szCs w:val="24"/>
          <w:cs/>
          <w:lang w:bidi="bn-BD"/>
        </w:rPr>
        <w:t>আর অতিরিক্তটা হচ্ছে স</w:t>
      </w:r>
      <w:r w:rsidR="002206E3" w:rsidRPr="002206E3">
        <w:rPr>
          <w:rFonts w:ascii="Kalpurush" w:eastAsia="Nikosh" w:hAnsi="Kalpurush" w:cs="Kalpurush"/>
          <w:spacing w:val="-2"/>
          <w:sz w:val="24"/>
          <w:szCs w:val="24"/>
          <w:cs/>
          <w:lang w:bidi="bn-BD"/>
        </w:rPr>
        <w:t>ন্দেহযুক্ত। আর</w:t>
      </w:r>
      <w:r w:rsidR="002206E3" w:rsidRPr="002206E3">
        <w:rPr>
          <w:rFonts w:ascii="Kalpurush" w:eastAsia="Nikosh" w:hAnsi="Kalpurush" w:cs="Kalpurush" w:hint="cs"/>
          <w:spacing w:val="-2"/>
          <w:sz w:val="24"/>
          <w:szCs w:val="24"/>
          <w:cs/>
          <w:lang w:bidi="bn-BD"/>
        </w:rPr>
        <w:t xml:space="preserve"> “মৌলিক নীতি হচ্ছে,</w:t>
      </w:r>
      <w:r w:rsidR="002206E3" w:rsidRPr="002206E3">
        <w:rPr>
          <w:rFonts w:ascii="Kalpurush" w:eastAsia="Nikosh" w:hAnsi="Kalpurush" w:cs="Kalpurush"/>
          <w:spacing w:val="-2"/>
          <w:sz w:val="24"/>
          <w:szCs w:val="24"/>
          <w:cs/>
          <w:lang w:bidi="bn-BD"/>
        </w:rPr>
        <w:t xml:space="preserve"> দায়মুক্ত থাকা</w:t>
      </w:r>
      <w:r w:rsidR="002206E3" w:rsidRPr="002206E3">
        <w:rPr>
          <w:rFonts w:ascii="Kalpurush" w:eastAsia="Nikosh" w:hAnsi="Kalpurush" w:cs="Kalpurush" w:hint="cs"/>
          <w:spacing w:val="-2"/>
          <w:sz w:val="24"/>
          <w:szCs w:val="24"/>
          <w:cs/>
          <w:lang w:bidi="bn-BD"/>
        </w:rPr>
        <w:t>”</w:t>
      </w:r>
      <w:r w:rsidR="00742E9E">
        <w:rPr>
          <w:rFonts w:ascii="Kalpurush" w:eastAsia="Nikosh" w:hAnsi="Kalpurush" w:cs="Kalpurush" w:hint="cs"/>
          <w:spacing w:val="-2"/>
          <w:sz w:val="24"/>
          <w:szCs w:val="24"/>
          <w:cs/>
          <w:lang w:bidi="hi-IN"/>
        </w:rPr>
        <w:t>।</w:t>
      </w:r>
      <w:r w:rsidRPr="00742E9E">
        <w:rPr>
          <w:rFonts w:ascii="Kalpurush" w:eastAsia="Nikosh" w:hAnsi="Kalpurush" w:cs="Kalpurush"/>
          <w:spacing w:val="-2"/>
          <w:sz w:val="24"/>
          <w:szCs w:val="24"/>
          <w:cs/>
          <w:lang w:bidi="hi-IN"/>
        </w:rPr>
        <w:t xml:space="preserve"> </w:t>
      </w:r>
      <w:r w:rsidRPr="00742E9E">
        <w:rPr>
          <w:rFonts w:ascii="Kalpurush" w:eastAsia="Nikosh" w:hAnsi="Kalpurush" w:cs="Kalpurush"/>
          <w:spacing w:val="-2"/>
          <w:sz w:val="24"/>
          <w:szCs w:val="24"/>
          <w:cs/>
          <w:lang w:bidi="bn-IN"/>
        </w:rPr>
        <w:t xml:space="preserve">তবে </w:t>
      </w:r>
      <w:r w:rsidRPr="00742E9E">
        <w:rPr>
          <w:rFonts w:ascii="Kalpurush" w:eastAsia="Nikosh" w:hAnsi="Kalpurush" w:cs="Kalpurush"/>
          <w:spacing w:val="-2"/>
          <w:sz w:val="24"/>
          <w:szCs w:val="24"/>
          <w:cs/>
          <w:lang w:bidi="bn-BD"/>
        </w:rPr>
        <w:t>স</w:t>
      </w:r>
      <w:r w:rsidRPr="002206E3">
        <w:rPr>
          <w:rFonts w:ascii="Kalpurush" w:eastAsia="Nikosh" w:hAnsi="Kalpurush" w:cs="Kalpurush"/>
          <w:spacing w:val="-2"/>
          <w:sz w:val="24"/>
          <w:szCs w:val="24"/>
          <w:cs/>
          <w:lang w:bidi="bn-BD"/>
        </w:rPr>
        <w:t>ন্দেহযুক্ত দিন সিয়াম পালন করাই উত্তম। যদি এ দিনটি তার ওপর ওয়াজিব থাকে,</w:t>
      </w:r>
      <w:r w:rsidRPr="002206E3">
        <w:rPr>
          <w:rFonts w:ascii="Kalpurush" w:eastAsia="Nikosh" w:hAnsi="Kalpurush" w:cs="Kalpurush"/>
          <w:spacing w:val="-2"/>
          <w:sz w:val="24"/>
          <w:szCs w:val="24"/>
          <w:lang w:bidi="bn-BD"/>
        </w:rPr>
        <w:t xml:space="preserve"> </w:t>
      </w:r>
      <w:r w:rsidRPr="002206E3">
        <w:rPr>
          <w:rFonts w:ascii="Kalpurush" w:eastAsia="Nikosh" w:hAnsi="Kalpurush" w:cs="Kalpurush"/>
          <w:spacing w:val="-2"/>
          <w:sz w:val="24"/>
          <w:szCs w:val="24"/>
          <w:cs/>
          <w:lang w:bidi="bn-BD"/>
        </w:rPr>
        <w:t>তবে নিশ্চিতভাবে তার কাযা আদায় হলো। অন্যথায় নফল হিসেবে পরিগণিত হল</w:t>
      </w:r>
      <w:r w:rsidR="002206E3" w:rsidRPr="002206E3">
        <w:rPr>
          <w:rFonts w:ascii="Kalpurush" w:eastAsia="Nikosh" w:hAnsi="Kalpurush" w:cs="Kalpurush"/>
          <w:spacing w:val="-2"/>
          <w:sz w:val="24"/>
          <w:szCs w:val="24"/>
          <w:cs/>
          <w:lang w:bidi="bn-BD"/>
        </w:rPr>
        <w:t>ো। আল্লাহ কোনো ব্যক্তির আমল বিন</w:t>
      </w:r>
      <w:r w:rsidRPr="002206E3">
        <w:rPr>
          <w:rFonts w:ascii="Kalpurush" w:eastAsia="Nikosh" w:hAnsi="Kalpurush" w:cs="Kalpurush"/>
          <w:spacing w:val="-2"/>
          <w:sz w:val="24"/>
          <w:szCs w:val="24"/>
          <w:cs/>
          <w:lang w:bidi="bn-BD"/>
        </w:rPr>
        <w:t>ষ্ট করেন না।”</w:t>
      </w:r>
    </w:p>
    <w:p w:rsidR="002C2993" w:rsidRPr="00DF7E4B" w:rsidRDefault="00EB3722" w:rsidP="002206E3">
      <w:pPr>
        <w:bidi w:val="0"/>
        <w:jc w:val="both"/>
        <w:rPr>
          <w:rFonts w:asciiTheme="majorBidi" w:hAnsiTheme="majorBidi" w:cstheme="majorBidi"/>
          <w:sz w:val="32"/>
          <w:szCs w:val="32"/>
          <w:lang w:bidi="ar-EG"/>
        </w:rPr>
      </w:pPr>
      <w:r w:rsidRPr="00EB3722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সূত্র: </w:t>
      </w:r>
      <w:r w:rsidRPr="00EB3722">
        <w:rPr>
          <w:rFonts w:ascii="Kalpurush" w:eastAsia="Nikosh" w:hAnsi="Kalpurush" w:cs="Kalpurush" w:hint="cs"/>
          <w:sz w:val="24"/>
          <w:szCs w:val="24"/>
          <w:cs/>
          <w:lang w:bidi="bn-BD"/>
        </w:rPr>
        <w:t>‘</w:t>
      </w:r>
      <w:r w:rsidRPr="00EB3722">
        <w:rPr>
          <w:rFonts w:ascii="Kalpurush" w:eastAsia="Nikosh" w:hAnsi="Kalpurush" w:cs="Kalpurush"/>
          <w:sz w:val="24"/>
          <w:szCs w:val="24"/>
          <w:cs/>
          <w:lang w:bidi="bn-BD"/>
        </w:rPr>
        <w:t>ফতোয়া নূরুন আলাদ্দারব</w:t>
      </w:r>
      <w:r w:rsidRPr="00EB3722">
        <w:rPr>
          <w:rFonts w:ascii="Kalpurush" w:eastAsia="Nikosh" w:hAnsi="Kalpurush" w:cs="Kalpurush" w:hint="cs"/>
          <w:sz w:val="24"/>
          <w:szCs w:val="24"/>
          <w:cs/>
          <w:lang w:bidi="bn-BD"/>
        </w:rPr>
        <w:t>’</w:t>
      </w:r>
      <w:r w:rsidRPr="00EB3722">
        <w:rPr>
          <w:rFonts w:ascii="Kalpurush" w:eastAsia="Nikosh" w:hAnsi="Kalpurush" w:cs="Kalpurush"/>
          <w:sz w:val="24"/>
          <w:szCs w:val="24"/>
          <w:lang w:bidi="bn-BD"/>
        </w:rPr>
        <w:t xml:space="preserve"> </w:t>
      </w:r>
      <w:r w:rsidRPr="00EB3722">
        <w:rPr>
          <w:rFonts w:ascii="Kalpurush" w:eastAsia="Nikosh" w:hAnsi="Kalpurush" w:cs="Kalpurush"/>
          <w:sz w:val="24"/>
          <w:szCs w:val="24"/>
          <w:cs/>
          <w:lang w:bidi="bn-BD"/>
        </w:rPr>
        <w:t>আল</w:t>
      </w:r>
      <w:r w:rsidRPr="00EB3722">
        <w:rPr>
          <w:rFonts w:ascii="Kalpurush" w:eastAsia="Nikosh" w:hAnsi="Kalpurush" w:cs="Kalpurush" w:hint="cs"/>
          <w:sz w:val="24"/>
          <w:szCs w:val="24"/>
          <w:cs/>
          <w:lang w:bidi="bn-BD"/>
        </w:rPr>
        <w:t>্লা</w:t>
      </w:r>
      <w:r w:rsidRPr="00EB3722">
        <w:rPr>
          <w:rFonts w:ascii="Kalpurush" w:eastAsia="Nikosh" w:hAnsi="Kalpurush" w:cs="Kalpurush"/>
          <w:sz w:val="24"/>
          <w:szCs w:val="24"/>
          <w:cs/>
          <w:lang w:bidi="bn-BD"/>
        </w:rPr>
        <w:t>হই ভাল</w:t>
      </w:r>
      <w:r w:rsidRPr="00EB3722">
        <w:rPr>
          <w:rFonts w:ascii="Kalpurush" w:eastAsia="Nikosh" w:hAnsi="Kalpurush" w:cs="Kalpurush" w:hint="cs"/>
          <w:sz w:val="24"/>
          <w:szCs w:val="24"/>
          <w:cs/>
          <w:lang w:bidi="bn-BD"/>
        </w:rPr>
        <w:t>ো</w:t>
      </w:r>
      <w:r w:rsidRPr="00EB3722">
        <w:rPr>
          <w:rFonts w:ascii="Kalpurush" w:eastAsia="Nikosh" w:hAnsi="Kalpurush" w:cs="Kalpurush"/>
          <w:sz w:val="24"/>
          <w:szCs w:val="24"/>
          <w:cs/>
          <w:lang w:bidi="bn-BD"/>
        </w:rPr>
        <w:t xml:space="preserve"> জানেন।</w:t>
      </w:r>
      <w:r w:rsidR="000A6307" w:rsidRPr="00DF7E4B">
        <w:rPr>
          <w:rFonts w:asciiTheme="majorBidi" w:hAnsiTheme="majorBidi" w:cstheme="majorBidi"/>
          <w:sz w:val="32"/>
          <w:szCs w:val="32"/>
          <w:lang w:bidi="ar-EG"/>
        </w:rPr>
        <w:br w:type="page"/>
      </w:r>
    </w:p>
    <w:p w:rsidR="005666DC" w:rsidRPr="00742E9E" w:rsidRDefault="00DC6A8E" w:rsidP="00742E9E">
      <w:pPr>
        <w:tabs>
          <w:tab w:val="center" w:pos="4535"/>
        </w:tabs>
        <w:bidi w:val="0"/>
        <w:jc w:val="both"/>
        <w:rPr>
          <w:rFonts w:asciiTheme="majorBidi" w:hAnsiTheme="majorBidi" w:cs="Vrinda"/>
          <w:color w:val="006666"/>
          <w:sz w:val="36"/>
          <w:szCs w:val="45"/>
          <w:rtl/>
          <w:cs/>
          <w:lang w:bidi="bn-BD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9504" behindDoc="1" locked="0" layoutInCell="1" allowOverlap="1" wp14:anchorId="41A267B2" wp14:editId="0E70E644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666DC" w:rsidRPr="00742E9E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9F8" w:rsidRDefault="00BE29F8" w:rsidP="00E32771">
      <w:pPr>
        <w:spacing w:after="0" w:line="240" w:lineRule="auto"/>
      </w:pPr>
      <w:r>
        <w:separator/>
      </w:r>
    </w:p>
  </w:endnote>
  <w:endnote w:type="continuationSeparator" w:id="0">
    <w:p w:rsidR="00BE29F8" w:rsidRDefault="00BE29F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591F6D1-0152-48E4-B220-3A06B6135755}"/>
    <w:embedBold r:id="rId2" w:fontKey="{85C4446E-E72F-47B6-931C-24BE3E4957E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18FB09F-F26E-432F-964F-302347CB1F3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92319EAF-6A9E-4047-93E5-6B0A1C671E04}"/>
    <w:embedBold r:id="rId5" w:fontKey="{B80BA18B-7849-4729-A59E-02F24B85F312}"/>
  </w:font>
  <w:font w:name="Kalpurush"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2873A7AF-D432-4860-A705-B99320C130A5}"/>
    <w:embedBold r:id="rId7" w:fontKey="{F0B68627-EB39-453F-846E-2278B932B76A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0A329C3F-16BD-476C-BED7-76625D0E3A90}"/>
    <w:embedBold r:id="rId9" w:fontKey="{94E4CA0A-320C-4EBD-AF90-D9AA19036E35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0" w:fontKey="{35FA7534-F3DA-4000-93C6-E6A35BE9B350}"/>
    <w:embedBold r:id="rId11" w:fontKey="{8EFA2131-F8B5-413A-9D56-11A703539C1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C085A119-47CF-4D50-A2AA-0D732ED64339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3" w:fontKey="{906A41CD-B7CA-4904-B1D1-EA6C7C266532}"/>
  </w:font>
  <w:font w:name="Kalpurush ANSI"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4" w:fontKey="{911C440A-426A-4CA1-AB11-5E79673CF1CC}"/>
  </w:font>
  <w:font w:name="Nikosh">
    <w:altName w:val="Times New Roman"/>
    <w:charset w:val="00"/>
    <w:family w:val="auto"/>
    <w:pitch w:val="variable"/>
    <w:sig w:usb0="00000003" w:usb1="00000000" w:usb2="00000000" w:usb3="00000000" w:csb0="00000001" w:csb1="00000000"/>
    <w:embedRegular r:id="rId15" w:fontKey="{20DA2627-1A16-4A58-95B9-41161BA221FC}"/>
    <w:embedBold r:id="rId16" w:fontKey="{3240C8E6-D8C0-4606-A39A-A80B3B45F6C2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7" w:fontKey="{5E414EA3-ED82-46E9-A618-DA5A862877D8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8" w:fontKey="{41955E67-CC06-41EA-97F8-450CF505DC5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9" w:fontKey="{ED6668B2-8BC3-4887-B3EC-6C7AC4DDC82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7DF07E4B" wp14:editId="0E2A0E9E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F84E33C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9F8" w:rsidRDefault="00BE29F8" w:rsidP="00E32771">
      <w:pPr>
        <w:spacing w:after="0" w:line="240" w:lineRule="auto"/>
      </w:pPr>
      <w:r>
        <w:separator/>
      </w:r>
    </w:p>
  </w:footnote>
  <w:footnote w:type="continuationSeparator" w:id="0">
    <w:p w:rsidR="00BE29F8" w:rsidRDefault="00BE29F8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0D68AF41" wp14:editId="0417FA94">
              <wp:simplePos x="0" y="0"/>
              <wp:positionH relativeFrom="column">
                <wp:posOffset>-593355</wp:posOffset>
              </wp:positionH>
              <wp:positionV relativeFrom="paragraph">
                <wp:posOffset>-190908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0" y="58793"/>
                          <a:ext cx="2232082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EB3722" w:rsidRDefault="00EB3722" w:rsidP="00EB3722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0"/>
                                <w:lang w:bidi="bn-BD"/>
                              </w:rPr>
                            </w:pPr>
                            <w:r w:rsidRPr="00EB3722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>জনৈক</w:t>
                            </w:r>
                            <w:r w:rsidRPr="00EB3722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B3722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>নারীর</w:t>
                            </w:r>
                            <w:r w:rsidRPr="00EB3722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B3722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>ওপর</w:t>
                            </w:r>
                            <w:r w:rsidRPr="00EB3722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B3722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>রমযানের</w:t>
                            </w:r>
                            <w:r w:rsidRPr="00EB3722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B3722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>কাযা</w:t>
                            </w:r>
                            <w:r w:rsidRPr="00EB3722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B3722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>রয়েছে</w:t>
                            </w:r>
                            <w:r w:rsidRPr="00EB3722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0"/>
                                <w:lang w:bidi="bn-BD"/>
                              </w:rPr>
                              <w:t xml:space="preserve">, </w:t>
                            </w:r>
                            <w:r w:rsidRPr="00EB3722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>যার</w:t>
                            </w:r>
                            <w:r w:rsidRPr="00EB3722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B3722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>সংখ্যা</w:t>
                            </w:r>
                            <w:r w:rsidRPr="00EB3722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B3722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>মনে</w:t>
                            </w:r>
                            <w:r w:rsidRPr="00EB3722">
                              <w:rPr>
                                <w:rFonts w:ascii="Kalpurush" w:hAnsi="Kalpurush" w:cs="Kalpurush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 xml:space="preserve"> </w:t>
                            </w:r>
                            <w:r w:rsidRPr="00EB3722">
                              <w:rPr>
                                <w:rFonts w:ascii="Kalpurush" w:hAnsi="Kalpurush" w:cs="Kalpurush" w:hint="cs"/>
                                <w:color w:val="205B83"/>
                                <w:sz w:val="20"/>
                                <w:szCs w:val="20"/>
                                <w:cs/>
                                <w:lang w:bidi="bn-BD"/>
                              </w:rPr>
                              <w:t>নেই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begin"/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separate"/>
                            </w:r>
                            <w:r w:rsidR="009342B5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t>2</w:t>
                            </w:r>
                            <w:r w:rsidRPr="008378B2">
                              <w:rPr>
                                <w:rFonts w:ascii="Kalpurush ANSI" w:hAnsi="Kalpurush ANSI" w:cstheme="majorBidi"/>
                                <w:b/>
                                <w:bCs/>
                                <w:noProof/>
                                <w:color w:val="205B83"/>
                                <w:sz w:val="20"/>
                                <w:szCs w:val="20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68AF41" id="Group 1" o:spid="_x0000_s1026" style="position:absolute;left:0;text-align:left;margin-left:-46.7pt;margin-top:-15.0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22321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EB3722" w:rsidRDefault="00EB3722" w:rsidP="00EB3722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="Kalpurush" w:hAnsi="Kalpurush" w:cs="Kalpurush"/>
                          <w:color w:val="205B83"/>
                          <w:sz w:val="20"/>
                          <w:szCs w:val="20"/>
                          <w:lang w:bidi="bn-BD"/>
                        </w:rPr>
                      </w:pPr>
                      <w:r w:rsidRPr="00EB3722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>জনৈক</w:t>
                      </w:r>
                      <w:r w:rsidRPr="00EB3722">
                        <w:rPr>
                          <w:rFonts w:ascii="Kalpurush" w:hAnsi="Kalpurush" w:cs="Kalpurush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EB3722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>নারীর</w:t>
                      </w:r>
                      <w:r w:rsidRPr="00EB3722">
                        <w:rPr>
                          <w:rFonts w:ascii="Kalpurush" w:hAnsi="Kalpurush" w:cs="Kalpurush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EB3722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>ওপর</w:t>
                      </w:r>
                      <w:r w:rsidRPr="00EB3722">
                        <w:rPr>
                          <w:rFonts w:ascii="Kalpurush" w:hAnsi="Kalpurush" w:cs="Kalpurush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EB3722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>রমযানের</w:t>
                      </w:r>
                      <w:r w:rsidRPr="00EB3722">
                        <w:rPr>
                          <w:rFonts w:ascii="Kalpurush" w:hAnsi="Kalpurush" w:cs="Kalpurush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EB3722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>কাযা</w:t>
                      </w:r>
                      <w:r w:rsidRPr="00EB3722">
                        <w:rPr>
                          <w:rFonts w:ascii="Kalpurush" w:hAnsi="Kalpurush" w:cs="Kalpurush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EB3722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>রয়েছে</w:t>
                      </w:r>
                      <w:r w:rsidRPr="00EB3722">
                        <w:rPr>
                          <w:rFonts w:ascii="Kalpurush" w:hAnsi="Kalpurush" w:cs="Kalpurush"/>
                          <w:color w:val="205B83"/>
                          <w:sz w:val="20"/>
                          <w:szCs w:val="20"/>
                          <w:lang w:bidi="bn-BD"/>
                        </w:rPr>
                        <w:t xml:space="preserve">, </w:t>
                      </w:r>
                      <w:r w:rsidRPr="00EB3722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>যার</w:t>
                      </w:r>
                      <w:r w:rsidRPr="00EB3722">
                        <w:rPr>
                          <w:rFonts w:ascii="Kalpurush" w:hAnsi="Kalpurush" w:cs="Kalpurush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EB3722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>সংখ্যা</w:t>
                      </w:r>
                      <w:r w:rsidRPr="00EB3722">
                        <w:rPr>
                          <w:rFonts w:ascii="Kalpurush" w:hAnsi="Kalpurush" w:cs="Kalpurush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EB3722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>মনে</w:t>
                      </w:r>
                      <w:r w:rsidRPr="00EB3722">
                        <w:rPr>
                          <w:rFonts w:ascii="Kalpurush" w:hAnsi="Kalpurush" w:cs="Kalpurush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 xml:space="preserve"> </w:t>
                      </w:r>
                      <w:r w:rsidRPr="00EB3722">
                        <w:rPr>
                          <w:rFonts w:ascii="Kalpurush" w:hAnsi="Kalpurush" w:cs="Kalpurush" w:hint="cs"/>
                          <w:color w:val="205B83"/>
                          <w:sz w:val="20"/>
                          <w:szCs w:val="20"/>
                          <w:cs/>
                          <w:lang w:bidi="bn-BD"/>
                        </w:rPr>
                        <w:t>নেই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begin"/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instrText xml:space="preserve"> PAGE   \* MERGEFORMAT </w:instrTex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separate"/>
                      </w:r>
                      <w:r w:rsidR="009342B5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t>2</w:t>
                      </w:r>
                      <w:r w:rsidRPr="008378B2">
                        <w:rPr>
                          <w:rFonts w:ascii="Kalpurush ANSI" w:hAnsi="Kalpurush ANSI" w:cstheme="majorBidi"/>
                          <w:b/>
                          <w:bCs/>
                          <w:noProof/>
                          <w:color w:val="205B83"/>
                          <w:sz w:val="20"/>
                          <w:szCs w:val="20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26F4A874" wp14:editId="12EF35D2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A10CB9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E7F712D" wp14:editId="7A25CADF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E7F712D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6E4D310" wp14:editId="6381BEA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19CB670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0540CF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3722"/>
    <w:rsid w:val="0000503E"/>
    <w:rsid w:val="0000656E"/>
    <w:rsid w:val="00014A18"/>
    <w:rsid w:val="00054A51"/>
    <w:rsid w:val="000A43B4"/>
    <w:rsid w:val="000A53B5"/>
    <w:rsid w:val="000A6307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D5361"/>
    <w:rsid w:val="001E767D"/>
    <w:rsid w:val="001F14F0"/>
    <w:rsid w:val="001F4E86"/>
    <w:rsid w:val="002206E3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77478"/>
    <w:rsid w:val="004C1156"/>
    <w:rsid w:val="004D08C4"/>
    <w:rsid w:val="004E2AD6"/>
    <w:rsid w:val="004E2DC3"/>
    <w:rsid w:val="004E38A0"/>
    <w:rsid w:val="004E78EF"/>
    <w:rsid w:val="00536D3B"/>
    <w:rsid w:val="005666DC"/>
    <w:rsid w:val="00572F8E"/>
    <w:rsid w:val="00575281"/>
    <w:rsid w:val="0058544F"/>
    <w:rsid w:val="005A2707"/>
    <w:rsid w:val="005A6FDB"/>
    <w:rsid w:val="00604920"/>
    <w:rsid w:val="00612832"/>
    <w:rsid w:val="00631E7F"/>
    <w:rsid w:val="00632FB4"/>
    <w:rsid w:val="00662A2B"/>
    <w:rsid w:val="00677AE4"/>
    <w:rsid w:val="0069533C"/>
    <w:rsid w:val="006C1068"/>
    <w:rsid w:val="006E0420"/>
    <w:rsid w:val="006F4219"/>
    <w:rsid w:val="00717FAE"/>
    <w:rsid w:val="00742E9E"/>
    <w:rsid w:val="00770B0C"/>
    <w:rsid w:val="0077162A"/>
    <w:rsid w:val="00795BD3"/>
    <w:rsid w:val="007C1387"/>
    <w:rsid w:val="007E5889"/>
    <w:rsid w:val="007E70EB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70C8"/>
    <w:rsid w:val="008E2038"/>
    <w:rsid w:val="00912D68"/>
    <w:rsid w:val="009342B5"/>
    <w:rsid w:val="00943955"/>
    <w:rsid w:val="00944C90"/>
    <w:rsid w:val="0094547A"/>
    <w:rsid w:val="009967F9"/>
    <w:rsid w:val="009F701F"/>
    <w:rsid w:val="00A03054"/>
    <w:rsid w:val="00A052E1"/>
    <w:rsid w:val="00A2421B"/>
    <w:rsid w:val="00A32249"/>
    <w:rsid w:val="00A61E5C"/>
    <w:rsid w:val="00A65935"/>
    <w:rsid w:val="00AD2A33"/>
    <w:rsid w:val="00B3510F"/>
    <w:rsid w:val="00B50A3A"/>
    <w:rsid w:val="00B572EF"/>
    <w:rsid w:val="00B820AA"/>
    <w:rsid w:val="00B867C5"/>
    <w:rsid w:val="00B962D1"/>
    <w:rsid w:val="00BA456F"/>
    <w:rsid w:val="00BD190F"/>
    <w:rsid w:val="00BE29F8"/>
    <w:rsid w:val="00BE3A50"/>
    <w:rsid w:val="00BF04A9"/>
    <w:rsid w:val="00C03201"/>
    <w:rsid w:val="00C111CC"/>
    <w:rsid w:val="00C21104"/>
    <w:rsid w:val="00C37C22"/>
    <w:rsid w:val="00C45A48"/>
    <w:rsid w:val="00C50098"/>
    <w:rsid w:val="00C72BD4"/>
    <w:rsid w:val="00C90E54"/>
    <w:rsid w:val="00CD4735"/>
    <w:rsid w:val="00D12355"/>
    <w:rsid w:val="00D46176"/>
    <w:rsid w:val="00D7109D"/>
    <w:rsid w:val="00D85A5F"/>
    <w:rsid w:val="00DB48B2"/>
    <w:rsid w:val="00DC6A8E"/>
    <w:rsid w:val="00DE1686"/>
    <w:rsid w:val="00DF5397"/>
    <w:rsid w:val="00DF7E4B"/>
    <w:rsid w:val="00E0449C"/>
    <w:rsid w:val="00E210FF"/>
    <w:rsid w:val="00E25D4B"/>
    <w:rsid w:val="00E270CA"/>
    <w:rsid w:val="00E32771"/>
    <w:rsid w:val="00E443FF"/>
    <w:rsid w:val="00E65ECA"/>
    <w:rsid w:val="00E942BB"/>
    <w:rsid w:val="00E96A90"/>
    <w:rsid w:val="00EB3722"/>
    <w:rsid w:val="00EB6A67"/>
    <w:rsid w:val="00EE520A"/>
    <w:rsid w:val="00F11B8A"/>
    <w:rsid w:val="00F14FCB"/>
    <w:rsid w:val="00F2420A"/>
    <w:rsid w:val="00F25412"/>
    <w:rsid w:val="00F3173B"/>
    <w:rsid w:val="00F80820"/>
    <w:rsid w:val="00FD706F"/>
    <w:rsid w:val="00FE312B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FA6643F-6775-4CC2-9837-608DDC75A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EB3722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B3722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B37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9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Islamhouse%20Associates\&#1594;&#1604;&#1575;&#1601;\3%20&#1594;&#1604;&#1575;&#1601;%20&#1605;&#1602;&#1575;&#1604;&#1575;&#1578;%20&#1605;&#1572;&#1604;&#1601;&#1577;%20&#1571;&#1608;%20&#1605;&#1578;&#1585;&#1580;&#1605;&#1577;%20&#1605;&#1606;%20&#1575;&#1604;&#1601;&#1585;&#1610;&#1602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FF1868-CFBB-49B9-867D-90BA8D5A3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غلاف مقالات مؤلفة أو مترجمة من الفريق.dotx</Template>
  <TotalTime>31</TotalTime>
  <Pages>3</Pages>
  <Words>390</Words>
  <Characters>1947</Characters>
  <Application>Microsoft Office Word</Application>
  <DocSecurity>0</DocSecurity>
  <Lines>54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জনৈক নারীর ওপর রমযানের কাযা রয়েছে, যার সংখ্যা মনে নেই</vt:lpstr>
      <vt:lpstr/>
    </vt:vector>
  </TitlesOfParts>
  <Manager/>
  <Company>islamhouse.com</Company>
  <LinksUpToDate>false</LinksUpToDate>
  <CharactersWithSpaces>2308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জনৈক নারীর ওপর রমযানের কাযা রয়েছে, যার সংখ্যা মনে নেই</dc:title>
  <dc:subject>জনৈক নারীর ওপর রমযানের কাযা রয়েছে, যার সংখ্যা মনে নেই</dc:subject>
  <dc:creator>ইসলাম কিউ, এ</dc:creator>
  <cp:keywords>জনৈক নারীর ওপর রমযানের কাযা রয়েছে, যার সংখ্যা মনে নেই</cp:keywords>
  <dc:description>জনৈক নারীর ওপর রমযানের কাযা রয়েছে, যার সংখ্যা মনে নেই</dc:description>
  <cp:lastModifiedBy>elhashemy</cp:lastModifiedBy>
  <cp:revision>5</cp:revision>
  <cp:lastPrinted>2015-03-07T18:24:00Z</cp:lastPrinted>
  <dcterms:created xsi:type="dcterms:W3CDTF">2015-10-04T05:56:00Z</dcterms:created>
  <dcterms:modified xsi:type="dcterms:W3CDTF">2015-12-02T14:01:00Z</dcterms:modified>
  <cp:category/>
</cp:coreProperties>
</file>