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703" w:rsidRPr="00FB28D5" w:rsidRDefault="008B3703" w:rsidP="008B3703">
      <w:pPr>
        <w:bidi w:val="0"/>
        <w:jc w:val="center"/>
        <w:rPr>
          <w:rFonts w:asciiTheme="majorBidi" w:hAnsiTheme="majorBidi" w:cs="kapurush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4D5016" w:rsidP="004D5016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4D5016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প্লাস্টিক</w:t>
      </w:r>
      <w:r w:rsidRPr="004D5016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D5016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সার্জারি</w:t>
      </w:r>
      <w:r w:rsidRPr="004D5016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D5016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করার</w:t>
      </w:r>
      <w:r w:rsidRPr="004D5016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4D5016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হুকুম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D5016" w:rsidP="004D501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4D501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4D501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D501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عمليات</w:t>
      </w:r>
      <w:r w:rsidRPr="004D501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4D501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التجميل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20753C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bookmarkStart w:id="0" w:name="_GoBack"/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বাংলা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- بنغالي - 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Bengali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&gt;</w:t>
      </w:r>
      <w:bookmarkEnd w:id="0"/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Pr="00912D68" w:rsidRDefault="004D5016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rtl/>
          <w:cs/>
          <w:lang w:bidi="ar-EG"/>
        </w:rPr>
      </w:pPr>
      <w:r w:rsidRPr="004D501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</w:t>
      </w:r>
      <w:r w:rsidRPr="004D5016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D501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সালেহ</w:t>
      </w:r>
      <w:r w:rsidRPr="004D5016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4D501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আল</w:t>
      </w:r>
      <w:r w:rsidRPr="004D5016">
        <w:rPr>
          <w:rFonts w:ascii="Kalpurush" w:hAnsi="Kalpurush" w:cs="Kalpurush"/>
          <w:color w:val="205B83"/>
          <w:sz w:val="48"/>
          <w:szCs w:val="48"/>
          <w:cs/>
          <w:lang w:bidi="bn-BD"/>
        </w:rPr>
        <w:t>-</w:t>
      </w:r>
      <w:r w:rsidRPr="004D5016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মুনাজ্জিদ</w:t>
      </w:r>
    </w:p>
    <w:p w:rsidR="00A03054" w:rsidRPr="00FB28D5" w:rsidRDefault="004D5016" w:rsidP="00912D68">
      <w:pPr>
        <w:spacing w:after="0" w:line="240" w:lineRule="auto"/>
        <w:ind w:firstLine="113"/>
        <w:jc w:val="center"/>
        <w:rPr>
          <w:rFonts w:asciiTheme="majorBidi" w:hAnsiTheme="majorBidi" w:cs="kapurush"/>
          <w:sz w:val="36"/>
          <w:szCs w:val="45"/>
          <w:cs/>
          <w:lang w:bidi="bn-BD"/>
        </w:rPr>
      </w:pPr>
      <w:r w:rsidRPr="004D501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محمد</w:t>
      </w:r>
      <w:r w:rsidRPr="004D501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D501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صالح</w:t>
      </w:r>
      <w:r w:rsidRPr="004D5016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4D5016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المنجد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bn-BD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4D5016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 xml:space="preserve"> সানাউল্লাহ নজির 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FB28D5">
        <w:rPr>
          <w:rFonts w:cs="Shonar Bangl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4D5016" w:rsidRDefault="00A03054" w:rsidP="00912D68">
      <w:pPr>
        <w:spacing w:after="0" w:line="240" w:lineRule="auto"/>
        <w:ind w:firstLine="113"/>
        <w:jc w:val="center"/>
        <w:rPr>
          <w:rFonts w:asciiTheme="majorBidi" w:hAnsiTheme="majorBidi"/>
          <w:sz w:val="32"/>
          <w:szCs w:val="32"/>
          <w:rtl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4D5016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 الله نذير 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4D5016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44DBE5B" wp14:editId="358C6CF2">
            <wp:simplePos x="0" y="0"/>
            <wp:positionH relativeFrom="margin">
              <wp:posOffset>1252997</wp:posOffset>
            </wp:positionH>
            <wp:positionV relativeFrom="paragraph">
              <wp:posOffset>91611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016" w:rsidRPr="004D501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প্লাস্টিক</w:t>
      </w:r>
      <w:r w:rsidR="004D5016" w:rsidRPr="004D501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D5016" w:rsidRPr="004D501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সার্জারি</w:t>
      </w:r>
      <w:r w:rsidR="004D5016" w:rsidRPr="004D501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D5016" w:rsidRPr="004D501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করার</w:t>
      </w:r>
      <w:r w:rsidR="004D5016" w:rsidRPr="004D5016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4D5016" w:rsidRPr="004D5016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হুকুম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5600AF"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>প্রশ্ন: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BD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নাকে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সম্পন্ন</w:t>
      </w:r>
      <w:r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?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মানসিক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যাতনায়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কালাতিপাত</w:t>
      </w:r>
      <w:r w:rsidRPr="005600AF">
        <w:rPr>
          <w:rFonts w:ascii="Kalpurush" w:eastAsia="SimSun" w:hAnsi="Kalpurush" w:cs="Kalpurush"/>
          <w:sz w:val="24"/>
          <w:szCs w:val="24"/>
          <w:highlight w:val="white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করি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জীবনের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highlight w:val="white"/>
          <w:cs/>
          <w:lang w:eastAsia="zh-CN" w:bidi="bn-BD"/>
        </w:rPr>
        <w:t>ও</w:t>
      </w:r>
      <w:r w:rsidRPr="005600AF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পরও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নেতিবাচক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প্রভাব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রয়েছে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চিকিৎসক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highlight w:val="white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জরুরি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5600AF">
        <w:rPr>
          <w:rFonts w:ascii="Kalpurush" w:eastAsia="SimSun" w:hAnsi="Kalpurush" w:cs="Kalpurush" w:hint="cs"/>
          <w:b/>
          <w:bCs/>
          <w:sz w:val="24"/>
          <w:szCs w:val="24"/>
          <w:cs/>
          <w:lang w:eastAsia="zh-CN" w:bidi="bn-BD"/>
        </w:rPr>
        <w:t>উত্তর: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হামদুলিল্লাহ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দু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lang w:eastAsia="zh-CN"/>
        </w:rPr>
        <w:t>’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ভাগে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ভাগ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:  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.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প্রয়োজনীয়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অর্থাৎ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এমন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সারাতে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চলানো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যেমন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অসুস্থতা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উদ্ভ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ু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উদাহরণ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হিসেবে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ট্রাফিক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এক্সিডেন্ট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আগুনে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পুড়ে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গেলে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ত্রুটির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উন্মেষ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ইত্যাদি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জন্মগত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সারাতে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চালিত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যেমন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অতিরিক্ত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অঙ্গুলি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ফেলা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দেওয়া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অকেজো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অঙ্গুলি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দেওয়ার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ইত্যাদি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</w:p>
    <w:p w:rsidR="004D5016" w:rsidRPr="005600AF" w:rsidRDefault="004D5016" w:rsidP="00A54319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A54319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ধরনে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অনুমোদিত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ধরনের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অপারেশনের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পক্ষে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সমর্থন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পাওয়া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উপরন্তু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ধরনের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সৃষ্টি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পরিবর্তন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4D5016" w:rsidRPr="005600AF" w:rsidRDefault="004D5016" w:rsidP="00A54319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lang w:eastAsia="zh-CN"/>
        </w:rPr>
        <w:t>(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)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আরফাজাহ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আস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‘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আদ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বর্ণিত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জাহ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ে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লিয়াতের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যুগে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কুলাব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যুদ্ধে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রূপা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তৈরি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ব্যবহার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করেন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="00A54319"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গন্ধযুক্ত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অতঃপর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স্বর্ণের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তৈরি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নাসিকা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ব্যবহার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বলেন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(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তিরমিয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ী, হাদীস নং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১৭৭০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;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দাউদ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>,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হাদীস নং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৪২৩২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;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নাসা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ঈ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>,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হাদীস নং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৫১৬১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আলবান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ইরওয়াউল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গালীল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গ্রন্থে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(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৮২৪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)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হাদ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সটি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হাসান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বলেছেন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lang w:eastAsia="zh-CN"/>
        </w:rPr>
        <w:t>(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)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বর্ণনায়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এসেছে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আব্দুল্লাহ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ইবন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মাসউদ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রাদিয়াল্লাহু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 xml:space="preserve"> </w:t>
      </w:r>
      <w:r>
        <w:rPr>
          <w:rFonts w:ascii="Kalpurush" w:eastAsia="SimSun" w:hAnsi="Kalpurush" w:cs="Kalpurush"/>
          <w:sz w:val="24"/>
          <w:szCs w:val="24"/>
          <w:lang w:eastAsia="zh-CN"/>
        </w:rPr>
        <w:t>‘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IN"/>
        </w:rPr>
        <w:t>আনহু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লা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‘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শুনেছি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ঐ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ব্রু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উৎপাটন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দাঁতকে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যন্ত্র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ঘর্ষণ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মসৃণ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বানায়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সৌন্দর্যের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এভাবে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সৃষ্টিকে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পরিবর্তন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(সহীহ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বুখার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মুসলিম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Times New Roman" w:eastAsia="SimSun" w:hAnsi="Times New Roman" w:cs="Times New Roman"/>
          <w:sz w:val="24"/>
          <w:szCs w:val="24"/>
          <w:lang w:eastAsia="zh-CN"/>
        </w:rPr>
        <w:t> 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ইমাম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নবব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.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>: ‘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দাঁত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যন্ত্র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মসৃণ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lang w:eastAsia="zh-CN"/>
        </w:rPr>
        <w:t>’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অর্থ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এরূপ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সৌন্দর্যের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বয়স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প্রতিভাত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হওয়ার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বুঝা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যাচ্ছে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সৌন্দর্যবর্ধনের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তাহলে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বিবেচিত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চিকিৎসার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প্রয়োজনে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দাঁতের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প্রয়োজনে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বৈধ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গণ্য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দোষের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কিছু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দ্বিতীয়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প্রকারের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সৌন্দর্যের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অর্থাৎ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দ্রষ্টার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নজরে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সৌন্দর্য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বাড়িয়ে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দেওয়ার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যেমন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নাসিকা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ছোটকায়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অথবা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স্তনে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চালিয়ে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ছোট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বড়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চেহারা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চামড়া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টানটান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ইত্যাদি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4D5016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ধরনের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বিশেষ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প্রয়োজনের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ধরনের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সার্জারির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বরং</w:t>
      </w:r>
      <w:r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সৃষ্টিকে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পরিবর্তন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দেওয়া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মানুষের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খেয়াল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খুশি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সৃষ্টি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তামাশা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ধরনের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অপারেশন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কারণেই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কারণ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,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সৃষ্টিকে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পরিবর্তন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দেওয়া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আল্লাহ তা‘আলা বলেন,</w:t>
      </w:r>
    </w:p>
    <w:p w:rsidR="004D5016" w:rsidRPr="00FB28D5" w:rsidRDefault="004D5016" w:rsidP="004D5016">
      <w:pPr>
        <w:autoSpaceDE w:val="0"/>
        <w:autoSpaceDN w:val="0"/>
        <w:adjustRightInd w:val="0"/>
        <w:spacing w:after="0"/>
        <w:jc w:val="both"/>
        <w:rPr>
          <w:rFonts w:ascii="KFGQPC Uthman Taha Naskh" w:cs="kapurush"/>
          <w:color w:val="008000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دُونِهِۦٓ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إِنَٰثٗا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شَيۡطَٰنٗا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مَّرِيدٗا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لَّعَنَهُ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ٱللَّهُۘ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وَقَالَ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لَأَتَّخِذَنَّ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عِبَادِكَ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نَصِيبٗا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مَّفۡرُوضٗا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وَلَأُضِلَّنَّهُمۡ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وَلَأُمَنِّيَنَّهُمۡ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وَلَأٓمُرَنَّهُمۡ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فَلَيُبَتِّكُنَّ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ءَاذَانَ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ٱلۡأَنۡعَٰمِ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وَلَأٓمُرَنَّهُمۡ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فَلَيُغَيِّرُنَّ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خَلۡقَ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يَتَّخِذِ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ٱلشَّيۡطَٰنَ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وَلِيّٗا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خَسِرَ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خُسۡرَانٗا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مُّبِينٗا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١١٩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١١٧،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١١٩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“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ছাড়া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শুধু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নারীমূর্তিকে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ডাকে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অবাধ্য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শয়তানকে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ডাকে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‘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অবশ্যই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তোমার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বান্দাদের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নির্দিষ্ট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অংশকে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(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অনুসারী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হিসেবে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)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অবশ্যই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আমি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পথভ্রষ্ট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মিথ্যা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আশ্বাস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অবশ্যই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আদেশ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পশুর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ছিদ্র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অবশ্যই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আদেশ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অবশ্যই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সৃষ্টি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বিকৃত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করবে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পরিবর্তে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শয়তানকে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অভিভাবকরূপে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গ্রহণ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স্পষ্টই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ক্ষতিগ্রস্ত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ো”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[সূরা আন-নিসা, আয়াত: ১১৭-১১৯]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 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শয়তানই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মানুষকে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আল্লাহর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সৃষ্টিতে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পরিবর্তন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সাধনের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নির্দেশ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</w:p>
    <w:p w:rsidR="004D5016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color w:val="000000"/>
          <w:sz w:val="24"/>
          <w:szCs w:val="24"/>
          <w:lang w:eastAsia="zh-CN" w:bidi="bn-BD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দেখুন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: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মুহাম্ম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মুখতার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আশ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-</w:t>
      </w:r>
      <w:r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শিনকিত</w:t>
      </w:r>
      <w:r>
        <w:rPr>
          <w:rFonts w:ascii="Kalpurush" w:eastAsia="SimSun" w:hAnsi="Kalpurush" w:cs="Kalpurush" w:hint="cs"/>
          <w:color w:val="000000"/>
          <w:sz w:val="24"/>
          <w:szCs w:val="24"/>
          <w:cs/>
          <w:lang w:eastAsia="zh-CN" w:bidi="bn-BD"/>
        </w:rPr>
        <w:t>ী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আহকাম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জিরাহা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আত্তিব্বিইয়াহ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ই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খ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মুহাম্ম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া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সালেহ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উসাইম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ী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হ</w:t>
      </w:r>
      <w:r>
        <w:rPr>
          <w:rFonts w:ascii="Kalpurush" w:eastAsia="SimSun" w:hAnsi="Kalpurush" w:cs="Kalpurush"/>
          <w:sz w:val="24"/>
          <w:szCs w:val="24"/>
          <w:lang w:eastAsia="zh-CN"/>
        </w:rPr>
        <w:t>.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জ্ঞানে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শিক্ষিত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হওয়ার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হুকুম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জিজ্ঞাসা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হয়েছিল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উত্তরে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বলেছিলেন</w:t>
      </w:r>
      <w:r>
        <w:rPr>
          <w:rFonts w:ascii="Kalpurush" w:eastAsia="SimSun" w:hAnsi="Kalpurush" w:cs="Kalpurush"/>
          <w:sz w:val="24"/>
          <w:szCs w:val="24"/>
          <w:lang w:eastAsia="zh-CN"/>
        </w:rPr>
        <w:t>: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দু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lang w:eastAsia="zh-CN"/>
        </w:rPr>
        <w:t>’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প্রকার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>: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১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এক্সিডেন্ট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ইত্যাদি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জনিত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কৃত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জাতীয়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নার্সারিতে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অপরাধ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FB28D5">
        <w:rPr>
          <w:rFonts w:ascii="Kalpurush" w:eastAsia="SimSun" w:hAnsi="Kalpurush" w:cs="SolaimanLipi" w:hint="cs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কেননা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সাল্লাল্লাহু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যুদ্ধে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নাসিকা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কর্তিত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অনুমতি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দিয়েছেন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স্বর্ণের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তৈরি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নাসিকা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পরিধান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/>
        </w:rPr>
      </w:pP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.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সৌন্দর্য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বৃদ্ধির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অপ্রয়োজনীয়ভাবে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অনুমতিরুদ্ধ</w:t>
      </w:r>
      <w:r w:rsidRPr="00FB28D5">
        <w:rPr>
          <w:rFonts w:ascii="Kalpurush" w:eastAsia="SimSun" w:hAnsi="Kalpurush" w:cs="SolaimanLipi" w:hint="cs"/>
          <w:color w:val="000000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কেননা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রাসূলুল্লাহ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সাল্লাল্লাহু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আলাইহি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ওয়াসাল্লাম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ভ্রূ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উৎপাটনকারী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নারীকে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‘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তিনি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তাদেরকেও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লা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‘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করেছেন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চুলের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প্রসারণকে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কর্তন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যাদের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চুলের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প্রসারণকে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কর্তন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উলকি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আঁকে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এবং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যাদের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উলকি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আঁকা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কেননা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ধরনের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কাজ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সৌন্দর্য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বৃদ্ধির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উদ্দেশেই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দূর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উদ্দেশে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4D5016" w:rsidRPr="005600AF" w:rsidRDefault="004D5016" w:rsidP="00A54319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lang w:eastAsia="zh-CN" w:bidi="bn-BD"/>
        </w:rPr>
      </w:pP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মেডিক্যাল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কলেজের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ছাত্রদের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মধ্য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নিয়ে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পড়াশোনা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বিদ্যা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শেখায়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অপরাধ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অবশ্যই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প্রকৃতির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থেকে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বিরত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উপরন্তু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হারাম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জাতীয়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আসবে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তাদেরকে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বিষয়ে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বোঝাবে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একজন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ডাক্তারের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মুখে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যখন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ব্যক্তি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ধরনের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উপদেশ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শুনবে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ও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অধিক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প্রভাব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ফেলবে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আশা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যায়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(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-</w:t>
      </w:r>
      <w:r w:rsidR="00A54319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ফা</w:t>
      </w:r>
      <w:r w:rsidR="00FB28D5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</w:t>
      </w:r>
      <w:r w:rsidR="00A54319"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ও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ইসলামিয়া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৪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/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৪১২</w:t>
      </w:r>
      <w:r>
        <w:rPr>
          <w:rFonts w:ascii="Kalpurush" w:eastAsia="SimSun" w:hAnsi="Kalpurush" w:cs="Kalpurush" w:hint="cs"/>
          <w:sz w:val="24"/>
          <w:szCs w:val="24"/>
          <w:cs/>
          <w:lang w:eastAsia="zh-CN" w:bidi="bn-BD"/>
        </w:rPr>
        <w:t>)</w:t>
      </w:r>
    </w:p>
    <w:p w:rsidR="004D5016" w:rsidRPr="005600AF" w:rsidRDefault="004D5016" w:rsidP="004D5016">
      <w:pPr>
        <w:autoSpaceDE w:val="0"/>
        <w:autoSpaceDN w:val="0"/>
        <w:bidi w:val="0"/>
        <w:adjustRightInd w:val="0"/>
        <w:spacing w:after="0"/>
        <w:jc w:val="both"/>
        <w:rPr>
          <w:rFonts w:ascii="Kalpurush" w:eastAsia="SimSun" w:hAnsi="Kalpurush" w:cs="Kalpurush"/>
          <w:sz w:val="24"/>
          <w:szCs w:val="24"/>
          <w:cs/>
          <w:lang w:eastAsia="zh-CN" w:bidi="bn-BD"/>
        </w:rPr>
      </w:pP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উপসংহারে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বলব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,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সারার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প্লাস্টিক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সার্জারি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চলে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আর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যদি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কোনো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ত্রুটি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থাকে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বরং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কেবল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সৌন্দর্য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বর্ধনের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জন্য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করা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হয়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তবে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তা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হারাম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হবে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শরী</w:t>
      </w:r>
      <w:r>
        <w:rPr>
          <w:rFonts w:ascii="Kalpurush" w:eastAsia="SimSun" w:hAnsi="Kalpurush" w:cs="Kalpurush" w:hint="cs"/>
          <w:color w:val="000000"/>
          <w:sz w:val="24"/>
          <w:szCs w:val="24"/>
          <w:highlight w:val="white"/>
          <w:cs/>
          <w:lang w:eastAsia="zh-CN" w:bidi="bn-BD"/>
        </w:rPr>
        <w:t>‘আ</w:t>
      </w:r>
      <w:r w:rsidRPr="005600AF">
        <w:rPr>
          <w:rFonts w:ascii="Kalpurush" w:eastAsia="SimSun" w:hAnsi="Kalpurush" w:cs="Kalpurush"/>
          <w:color w:val="000000"/>
          <w:sz w:val="24"/>
          <w:szCs w:val="24"/>
          <w:highlight w:val="white"/>
          <w:cs/>
          <w:lang w:eastAsia="zh-CN" w:bidi="bn-IN"/>
        </w:rPr>
        <w:t>তে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এ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ব্যাপারে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অনুমোদন</w:t>
      </w:r>
      <w:r w:rsidRPr="005600AF">
        <w:rPr>
          <w:rFonts w:ascii="Kalpurush" w:eastAsia="SimSun" w:hAnsi="Kalpurush" w:cs="Kalpurush"/>
          <w:sz w:val="24"/>
          <w:szCs w:val="24"/>
          <w:lang w:eastAsia="zh-CN"/>
        </w:rPr>
        <w:t xml:space="preserve"> </w:t>
      </w:r>
      <w:r w:rsidRPr="005600AF">
        <w:rPr>
          <w:rFonts w:ascii="Kalpurush" w:eastAsia="SimSun" w:hAnsi="Kalpurush" w:cs="Kalpurush"/>
          <w:sz w:val="24"/>
          <w:szCs w:val="24"/>
          <w:cs/>
          <w:lang w:eastAsia="zh-CN" w:bidi="bn-IN"/>
        </w:rPr>
        <w:t>নেই</w:t>
      </w:r>
      <w:r w:rsidRPr="00FB28D5">
        <w:rPr>
          <w:rFonts w:ascii="Kalpurush" w:eastAsia="SimSun" w:hAnsi="Kalpurush" w:cs="SolaimanLipi"/>
          <w:sz w:val="24"/>
          <w:szCs w:val="24"/>
          <w:cs/>
          <w:lang w:eastAsia="zh-CN" w:bidi="hi-IN"/>
        </w:rPr>
        <w:t>।</w:t>
      </w:r>
    </w:p>
    <w:p w:rsidR="004D5016" w:rsidRPr="005600AF" w:rsidRDefault="004D5016" w:rsidP="004D5016">
      <w:pPr>
        <w:bidi w:val="0"/>
        <w:spacing w:after="0"/>
        <w:jc w:val="center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5600AF"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5666DC" w:rsidRDefault="005666DC" w:rsidP="004D5016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773BF6" w:rsidRDefault="00773BF6" w:rsidP="00773BF6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</w:rPr>
      </w:pPr>
    </w:p>
    <w:p w:rsidR="00773BF6" w:rsidRPr="00DF7E4B" w:rsidRDefault="00773BF6" w:rsidP="00773BF6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5939A551" wp14:editId="13880366">
            <wp:simplePos x="0" y="0"/>
            <wp:positionH relativeFrom="page">
              <wp:posOffset>13970</wp:posOffset>
            </wp:positionH>
            <wp:positionV relativeFrom="page">
              <wp:posOffset>-13204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3BF6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C57" w:rsidRDefault="00EF4C57" w:rsidP="00E32771">
      <w:pPr>
        <w:spacing w:after="0" w:line="240" w:lineRule="auto"/>
      </w:pPr>
      <w:r>
        <w:separator/>
      </w:r>
    </w:p>
  </w:endnote>
  <w:endnote w:type="continuationSeparator" w:id="0">
    <w:p w:rsidR="00EF4C57" w:rsidRDefault="00EF4C5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4AFE8D9-96C1-48A1-AB19-2213B9B0385C}"/>
    <w:embedBold r:id="rId2" w:fontKey="{05EC7A7B-76D6-420F-838A-B336F0D475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E0957E1-1F85-4E43-A6DD-3BDB9F2E1E4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CAD6FE9-D9E7-45B4-8491-05A9298C97B9}"/>
    <w:embedBold r:id="rId5" w:fontKey="{CE72034C-6D60-482B-9E03-7910B7200D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37DA364-9210-46B8-A3CF-F7632A9F7BB8}"/>
  </w:font>
  <w:font w:name="kapurush">
    <w:altName w:val="Times New Roman"/>
    <w:panose1 w:val="00000000000000000000"/>
    <w:charset w:val="00"/>
    <w:family w:val="roman"/>
    <w:notTrueType/>
    <w:pitch w:val="default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7" w:fontKey="{A5C92732-2ABB-47AD-9315-BE7D91A404C6}"/>
    <w:embedBold r:id="rId8" w:fontKey="{139D97E7-BAA5-4F1D-89D0-5703AE86470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299722BC-4132-4239-B026-F359CE48087F}"/>
    <w:embedBold r:id="rId10" w:fontKey="{FB5F95E2-2664-4E1D-B856-61492F06FE80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1" w:fontKey="{32F31AED-B41A-45FF-903B-1D8874ACB6F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E8ED59B4-3093-427D-8A85-6DDFE09A3375}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3" w:fontKey="{EEDFD9BB-CF5D-40FC-9163-A0FD1BEF973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18E22071-4D54-46D5-88A8-D9364CCB6378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5" w:fontKey="{0471ACF8-8347-4544-9ACA-E5B376D00A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6" w:fontKey="{42C6F228-1739-45DE-8C0E-4929232E2EEC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4ECDE93B-6D89-4E4E-8296-D03A95FF6746}"/>
  </w:font>
  <w:font w:name="Calibri Light">
    <w:charset w:val="00"/>
    <w:family w:val="swiss"/>
    <w:pitch w:val="variable"/>
    <w:sig w:usb0="A00002EF" w:usb1="4000207B" w:usb2="00000000" w:usb3="00000000" w:csb0="0000019F" w:csb1="00000000"/>
    <w:embedRegular r:id="rId18" w:fontKey="{586EA60D-163B-4FA7-8FE8-8D2088879F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9E84284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C57" w:rsidRDefault="00EF4C57" w:rsidP="00E32771">
      <w:pPr>
        <w:spacing w:after="0" w:line="240" w:lineRule="auto"/>
      </w:pPr>
      <w:r>
        <w:separator/>
      </w:r>
    </w:p>
  </w:footnote>
  <w:footnote w:type="continuationSeparator" w:id="0">
    <w:p w:rsidR="00EF4C57" w:rsidRDefault="00EF4C57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4202BEB4" wp14:editId="7E5ADF25">
              <wp:simplePos x="0" y="0"/>
              <wp:positionH relativeFrom="column">
                <wp:posOffset>-595630</wp:posOffset>
              </wp:positionH>
              <wp:positionV relativeFrom="paragraph">
                <wp:posOffset>-187456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3" y="58793"/>
                          <a:ext cx="1324514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4D5016" w:rsidP="004D5016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4D501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প্লাস্টিক</w:t>
                            </w:r>
                            <w:r w:rsidRPr="004D501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D501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সার্জারি</w:t>
                            </w:r>
                            <w:r w:rsidRPr="004D501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D501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করার</w:t>
                            </w:r>
                            <w:r w:rsidRPr="004D5016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4D5016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হুকুম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54D10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" o:spid="_x0000_s1026" style="position:absolute;left:0;text-align:left;margin-left:-46.9pt;margin-top:-14.7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hfyw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324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4D5016" w:rsidP="004D5016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4D501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প্লাস্টিক</w:t>
                      </w:r>
                      <w:r w:rsidRPr="004D501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D501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সার্জারি</w:t>
                      </w:r>
                      <w:r w:rsidRPr="004D501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D501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করার</w:t>
                      </w:r>
                      <w:r w:rsidRPr="004D5016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4D5016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হুকুম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54D10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F2F93E3" wp14:editId="5F4958A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8E7E00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939C453" wp14:editId="382DA2C8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9CAAB72" wp14:editId="7F20179E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84FAA51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D3EC31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TrueTypeFonts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016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0753C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D5016"/>
    <w:rsid w:val="004E2AD6"/>
    <w:rsid w:val="004E2DC3"/>
    <w:rsid w:val="004E38A0"/>
    <w:rsid w:val="004E78EF"/>
    <w:rsid w:val="005164D3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54D10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73BF6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24CF8"/>
    <w:rsid w:val="00A32249"/>
    <w:rsid w:val="00A5431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4735A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EC7B72"/>
    <w:rsid w:val="00EF4C57"/>
    <w:rsid w:val="00F11B8A"/>
    <w:rsid w:val="00F14FCB"/>
    <w:rsid w:val="00F2420A"/>
    <w:rsid w:val="00F25412"/>
    <w:rsid w:val="00F3173B"/>
    <w:rsid w:val="00F80820"/>
    <w:rsid w:val="00FB28D5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question">
    <w:name w:val="question"/>
    <w:basedOn w:val="DefaultParagraphFont"/>
    <w:rsid w:val="004D5016"/>
  </w:style>
  <w:style w:type="paragraph" w:styleId="BodyText">
    <w:name w:val="Body Text"/>
    <w:basedOn w:val="Normal"/>
    <w:link w:val="BodyTextChar"/>
    <w:uiPriority w:val="99"/>
    <w:semiHidden/>
    <w:unhideWhenUsed/>
    <w:rsid w:val="004D501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D501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50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016"/>
    <w:pPr>
      <w:bidi w:val="0"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01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question">
    <w:name w:val="question"/>
    <w:basedOn w:val="DefaultParagraphFont"/>
    <w:rsid w:val="004D5016"/>
  </w:style>
  <w:style w:type="paragraph" w:styleId="BodyText">
    <w:name w:val="Body Text"/>
    <w:basedOn w:val="Normal"/>
    <w:link w:val="BodyTextChar"/>
    <w:uiPriority w:val="99"/>
    <w:semiHidden/>
    <w:unhideWhenUsed/>
    <w:rsid w:val="004D5016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D501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D501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5016"/>
    <w:pPr>
      <w:bidi w:val="0"/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01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E92870-E896-4B5F-83DE-AF86E900D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</Template>
  <TotalTime>20</TotalTime>
  <Pages>1</Pages>
  <Words>833</Words>
  <Characters>4440</Characters>
  <Application>Microsoft Office Word</Application>
  <DocSecurity>0</DocSecurity>
  <Lines>88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প্লাস্টিক সার্জারি করার হুকুম</vt:lpstr>
      <vt:lpstr/>
    </vt:vector>
  </TitlesOfParts>
  <Company>islamhouse.com</Company>
  <LinksUpToDate>false</LinksUpToDate>
  <CharactersWithSpaces>5235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প্লাস্টিক সার্জারি করার হুকুম</dc:title>
  <dc:subject>প্লাস্টিক সার্জারি করার হুকুম</dc:subject>
  <dc:creator>মুহাম্মাদ সালেহ আল-মুনাজ্জিদ</dc:creator>
  <cp:keywords>প্লাস্টিক সার্জারি করার হুকুম</cp:keywords>
  <dc:description>প্লাস্টিক সার্জারি করার হুকুম</dc:description>
  <cp:lastModifiedBy>Ahmed Qassem</cp:lastModifiedBy>
  <cp:revision>8</cp:revision>
  <cp:lastPrinted>2015-12-19T11:12:00Z</cp:lastPrinted>
  <dcterms:created xsi:type="dcterms:W3CDTF">2015-10-08T06:27:00Z</dcterms:created>
  <dcterms:modified xsi:type="dcterms:W3CDTF">2015-12-19T11:12:00Z</dcterms:modified>
</cp:coreProperties>
</file>