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C04" w:rsidRDefault="00B40C04" w:rsidP="008829F0">
      <w:pPr>
        <w:bidi w:val="0"/>
        <w:spacing w:line="240" w:lineRule="auto"/>
        <w:jc w:val="both"/>
        <w:rPr>
          <w:rFonts w:ascii="Kalpurush" w:hAnsi="Kalpurush" w:cs="Kalpurush"/>
          <w:color w:val="205B83"/>
          <w:sz w:val="48"/>
          <w:szCs w:val="48"/>
          <w:cs/>
          <w:lang w:bidi="bn-IN"/>
        </w:rPr>
      </w:pPr>
    </w:p>
    <w:p w:rsidR="008829F0" w:rsidRPr="00B40C04" w:rsidRDefault="008829F0" w:rsidP="00B40C0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 w:rsidRPr="00B40C04">
        <w:rPr>
          <w:rFonts w:ascii="Kalpurush" w:hAnsi="Kalpurush" w:cs="Kalpurush"/>
          <w:color w:val="205B83"/>
          <w:sz w:val="44"/>
          <w:szCs w:val="44"/>
          <w:cs/>
          <w:lang w:bidi="bn-BD"/>
        </w:rPr>
        <w:t>স্বামী</w:t>
      </w:r>
      <w:r w:rsidRPr="00B40C04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-স্ত্রীর মাঝে কঠিন ঝগড়া</w:t>
      </w:r>
      <w:r w:rsidR="00B40C04" w:rsidRPr="00B40C04">
        <w:rPr>
          <w:rFonts w:ascii="Kalpurush" w:hAnsi="Kalpurush" w:cs="Kalpurush"/>
          <w:color w:val="205B83"/>
          <w:sz w:val="44"/>
          <w:szCs w:val="44"/>
          <w:lang w:bidi="bn-BD"/>
        </w:rPr>
        <w:t>,</w:t>
      </w:r>
      <w:r w:rsidRPr="00B40C04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 xml:space="preserve"> এমন নারীর সাথে যেনা সংঘটিত হওয়ার পর নারী যদি তালাকপ্রাপ্তা হয়, যেনাকারী কি তাকে বিয়ে করতে পারবে?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FB3932" w:rsidP="0036325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زنى بامرأة متزوجة بينه</w:t>
      </w:r>
      <w:bookmarkStart w:id="0" w:name="_GoBack"/>
      <w:bookmarkEnd w:id="0"/>
      <w:r w:rsidR="0036325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 وبين زوجها خلاف، فهل له أن يتزوجها إذا طلقها زوجها؟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4A25D5" w:rsidRDefault="004A25D5" w:rsidP="004A25D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117C0A" w:rsidRDefault="00117C0A" w:rsidP="00117C0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ar-EG"/>
        </w:rPr>
      </w:pPr>
      <w:r w:rsidRPr="00117C0A">
        <w:rPr>
          <w:rFonts w:ascii="Kalpurush" w:hAnsi="Kalpurush" w:cs="Kalpurush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6325E" w:rsidP="0036325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موقع 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83534" w:rsidRDefault="00117C0A" w:rsidP="00117C0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6"/>
          <w:szCs w:val="46"/>
          <w:lang w:bidi="ar-EG"/>
        </w:rPr>
      </w:pPr>
      <w:r w:rsidRPr="00D83534">
        <w:rPr>
          <w:rFonts w:ascii="Kalpurush" w:hAnsi="Kalpurush" w:cs="Kalpurush"/>
          <w:color w:val="205B83"/>
          <w:sz w:val="46"/>
          <w:szCs w:val="46"/>
          <w:cs/>
          <w:lang w:bidi="bn-BD"/>
        </w:rPr>
        <w:t>অনুবাদক: সানাউল্লাহ নজির আহমদ</w:t>
      </w:r>
      <w:r w:rsidR="00A03054" w:rsidRPr="00D83534">
        <w:rPr>
          <w:rFonts w:ascii="Kalpurush" w:hAnsi="Kalpurush" w:cs="Kalpurush"/>
          <w:color w:val="205B83"/>
          <w:sz w:val="46"/>
          <w:szCs w:val="46"/>
          <w:lang w:bidi="ar-EG"/>
        </w:rPr>
        <w:t xml:space="preserve"> </w:t>
      </w:r>
    </w:p>
    <w:p w:rsidR="00912D68" w:rsidRPr="000371A8" w:rsidRDefault="00117C0A" w:rsidP="007B24DE">
      <w:pPr>
        <w:bidi w:val="0"/>
        <w:spacing w:after="0" w:line="240" w:lineRule="auto"/>
        <w:ind w:firstLine="113"/>
        <w:jc w:val="center"/>
        <w:rPr>
          <w:rFonts w:asciiTheme="majorBidi" w:hAnsiTheme="majorBidi" w:cs="Arial Unicode MS"/>
          <w:color w:val="205B83"/>
          <w:sz w:val="24"/>
          <w:szCs w:val="29"/>
          <w:cs/>
          <w:lang w:bidi="bn-BD"/>
        </w:rPr>
      </w:pPr>
      <w:r w:rsidRPr="000371A8">
        <w:rPr>
          <w:rFonts w:ascii="Kalpurush" w:hAnsi="Kalpurush" w:cs="Kalpurush"/>
          <w:color w:val="205B83"/>
          <w:sz w:val="44"/>
          <w:szCs w:val="44"/>
          <w:cs/>
          <w:lang w:bidi="bn-BD"/>
        </w:rPr>
        <w:t>সম্পাদক</w:t>
      </w:r>
      <w:r w:rsidRPr="000371A8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 xml:space="preserve">: ড. </w:t>
      </w:r>
      <w:r w:rsidR="007B24DE">
        <w:rPr>
          <w:rFonts w:ascii="Kalpurush" w:hAnsi="Kalpurush" w:cs="Kalpurush" w:hint="cs"/>
          <w:color w:val="205B83"/>
          <w:sz w:val="44"/>
          <w:szCs w:val="44"/>
          <w:cs/>
          <w:lang w:bidi="bn-IN"/>
        </w:rPr>
        <w:t xml:space="preserve">আবু বকর </w:t>
      </w:r>
      <w:r w:rsidR="007B24DE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ম</w:t>
      </w:r>
      <w:r w:rsidR="007B24DE">
        <w:rPr>
          <w:rFonts w:ascii="Kalpurush" w:hAnsi="Kalpurush" w:cs="Kalpurush" w:hint="cs"/>
          <w:color w:val="205B83"/>
          <w:sz w:val="44"/>
          <w:szCs w:val="44"/>
          <w:cs/>
          <w:lang w:bidi="bn-IN"/>
        </w:rPr>
        <w:t>ু</w:t>
      </w:r>
      <w:r w:rsidR="000371A8" w:rsidRPr="000371A8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 xml:space="preserve">হাম্মাদ </w:t>
      </w:r>
      <w:r w:rsidR="007B24DE">
        <w:rPr>
          <w:rFonts w:ascii="Kalpurush" w:hAnsi="Kalpurush" w:cs="Kalpurush" w:hint="cs"/>
          <w:color w:val="205B83"/>
          <w:sz w:val="44"/>
          <w:szCs w:val="44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36325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 الله نذير أحمد</w:t>
      </w:r>
    </w:p>
    <w:p w:rsidR="00A03054" w:rsidRPr="000371A8" w:rsidRDefault="00A03054" w:rsidP="007B24DE">
      <w:pPr>
        <w:spacing w:after="0" w:line="240" w:lineRule="auto"/>
        <w:ind w:firstLine="113"/>
        <w:jc w:val="center"/>
        <w:rPr>
          <w:rFonts w:asciiTheme="majorBidi" w:hAnsiTheme="majorBidi" w:cs="Shonar Bangla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0371A8" w:rsidRPr="000371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0371A8" w:rsidRPr="000371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7B24DE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أبو بكر </w:t>
      </w:r>
      <w:r w:rsidR="000371A8" w:rsidRPr="000371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0371A8" w:rsidRPr="000371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B24D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Default="00B40C04" w:rsidP="00B40C0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38A81C6" wp14:editId="23A187C9">
            <wp:simplePos x="0" y="0"/>
            <wp:positionH relativeFrom="margin">
              <wp:posOffset>1145540</wp:posOffset>
            </wp:positionH>
            <wp:positionV relativeFrom="paragraph">
              <wp:posOffset>498313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BB" w:rsidRPr="004A686E">
        <w:rPr>
          <w:rFonts w:ascii="Kalpurush" w:hAnsi="Kalpurush" w:cs="Kalpurush"/>
          <w:color w:val="205B83"/>
          <w:sz w:val="32"/>
          <w:szCs w:val="32"/>
          <w:lang w:bidi="ar-EG"/>
        </w:rPr>
        <w:t xml:space="preserve"> </w:t>
      </w:r>
      <w:r w:rsidR="004A686E" w:rsidRPr="004A686E">
        <w:rPr>
          <w:rFonts w:ascii="Kalpurush" w:hAnsi="Kalpurush" w:cs="Kalpurush"/>
          <w:color w:val="205B83"/>
          <w:sz w:val="32"/>
          <w:szCs w:val="32"/>
          <w:cs/>
          <w:lang w:bidi="bn-BD"/>
        </w:rPr>
        <w:t>স্বামী</w:t>
      </w:r>
      <w:r w:rsidR="0089622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-স্ত্রীর মাঝে কঠিন ঝগড়া</w:t>
      </w:r>
      <w:r>
        <w:rPr>
          <w:rFonts w:ascii="Kalpurush" w:hAnsi="Kalpurush" w:cs="Kalpurush"/>
          <w:color w:val="205B83"/>
          <w:sz w:val="32"/>
          <w:szCs w:val="32"/>
          <w:lang w:bidi="bn-BD"/>
        </w:rPr>
        <w:t>,</w:t>
      </w:r>
      <w:r w:rsidR="0089622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 এমন নারীর সাথে যেনা সংঘটিত হওয়ার পর নারী যদি তালাকপ্রাপ্তা হয়, যেনাকারী কি তাকে বিয়ে করতে পারবে?</w:t>
      </w:r>
    </w:p>
    <w:p w:rsidR="0089622C" w:rsidRPr="004A686E" w:rsidRDefault="0089622C" w:rsidP="0089622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cs/>
          <w:lang w:bidi="bn-BD"/>
        </w:rPr>
      </w:pPr>
    </w:p>
    <w:p w:rsidR="00AC1873" w:rsidRPr="00B40C04" w:rsidRDefault="00CB3B4C" w:rsidP="00B40C04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B40C04">
        <w:rPr>
          <w:rFonts w:ascii="Kalpurush" w:hAnsi="Kalpurush" w:cs="Kalpurush"/>
          <w:b/>
          <w:bCs/>
          <w:sz w:val="30"/>
          <w:szCs w:val="30"/>
          <w:cs/>
          <w:lang w:bidi="bn-BD"/>
        </w:rPr>
        <w:t>প্রশ্ন:</w:t>
      </w:r>
      <w:r w:rsidR="002179A4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CB16E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জনৈক </w:t>
      </w:r>
      <w:r w:rsidR="00BE43DC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স্ত্রীর </w:t>
      </w:r>
      <w:r w:rsidR="00CB16EB" w:rsidRPr="00B40C04">
        <w:rPr>
          <w:rFonts w:ascii="Kalpurush" w:hAnsi="Kalpurush" w:cs="Kalpurush"/>
          <w:sz w:val="30"/>
          <w:szCs w:val="30"/>
          <w:cs/>
          <w:lang w:bidi="bn-BD"/>
        </w:rPr>
        <w:t>স্বামী মাতাল</w:t>
      </w:r>
      <w:r w:rsidR="00BE43DC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, সে </w:t>
      </w:r>
      <w:r w:rsidR="00CB16E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তাকে </w:t>
      </w:r>
      <w:r w:rsidR="002C62EC" w:rsidRPr="00B40C04">
        <w:rPr>
          <w:rFonts w:ascii="Kalpurush" w:hAnsi="Kalpurush" w:cs="Kalpurush"/>
          <w:sz w:val="30"/>
          <w:szCs w:val="30"/>
          <w:cs/>
          <w:lang w:bidi="bn-BD"/>
        </w:rPr>
        <w:t>শারীরিকভাবে</w:t>
      </w:r>
      <w:r w:rsidR="00C92E7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1B215E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কষ্ট দেয়, </w:t>
      </w:r>
      <w:r w:rsidR="00623B1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তার </w:t>
      </w:r>
      <w:r w:rsidR="00CB16E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ধারণা </w:t>
      </w:r>
      <w:r w:rsidR="00623B1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স্বামী থেকে দূরত্বে অবস্থান করলে </w:t>
      </w:r>
      <w:r w:rsidR="002C62EC" w:rsidRPr="00B40C04">
        <w:rPr>
          <w:rFonts w:ascii="Kalpurush" w:hAnsi="Kalpurush" w:cs="Kalpurush"/>
          <w:sz w:val="30"/>
          <w:szCs w:val="30"/>
          <w:cs/>
          <w:lang w:bidi="bn-BD"/>
        </w:rPr>
        <w:t>তালাকপ্রাপ্তা</w:t>
      </w:r>
      <w:r w:rsidR="00CB16E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হয়ে </w:t>
      </w:r>
      <w:r w:rsidR="001B215E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যাবে, </w:t>
      </w:r>
      <w:r w:rsidR="00623B1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অতএব সে </w:t>
      </w:r>
      <w:r w:rsidR="001B215E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দেশ ছেড়ে উত্তর আমেরিকা চলে যায়।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কারণ, </w:t>
      </w:r>
      <w:r w:rsidR="00623B1F" w:rsidRPr="00B40C04">
        <w:rPr>
          <w:rFonts w:ascii="Kalpurush" w:hAnsi="Kalpurush" w:cs="Kalpurush"/>
          <w:sz w:val="30"/>
          <w:szCs w:val="30"/>
          <w:cs/>
          <w:lang w:bidi="bn-BD"/>
        </w:rPr>
        <w:t>কেউ তাকে</w:t>
      </w:r>
      <w:r w:rsidR="00C9303D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বলেছে</w:t>
      </w:r>
      <w:r w:rsidR="00623B1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DB149A" w:rsidRPr="00B40C04">
        <w:rPr>
          <w:rFonts w:ascii="Kalpurush" w:hAnsi="Kalpurush" w:cs="Kalpurush"/>
          <w:sz w:val="30"/>
          <w:szCs w:val="30"/>
          <w:cs/>
          <w:lang w:bidi="bn-BD"/>
        </w:rPr>
        <w:t>স্বামী থেকে এক বছর</w:t>
      </w:r>
      <w:r w:rsidR="00C9303D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পলায়ন করে থাকলে </w:t>
      </w:r>
      <w:r w:rsidR="00D80E26" w:rsidRPr="00B40C04">
        <w:rPr>
          <w:rFonts w:ascii="Kalpurush" w:hAnsi="Kalpurush" w:cs="Kalpurush"/>
          <w:sz w:val="30"/>
          <w:szCs w:val="30"/>
          <w:cs/>
          <w:lang w:bidi="bn-BD"/>
        </w:rPr>
        <w:t>সে তালাকপ্রাপ্ত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>া</w:t>
      </w:r>
      <w:r w:rsidR="00D80E26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হয়ে যাবে।</w:t>
      </w:r>
      <w:r w:rsidR="00942752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4E75DD" w:rsidRPr="00B40C04">
        <w:rPr>
          <w:rFonts w:ascii="Kalpurush" w:hAnsi="Kalpurush" w:cs="Kalpurush"/>
          <w:sz w:val="30"/>
          <w:szCs w:val="30"/>
          <w:cs/>
          <w:lang w:bidi="bn-BD"/>
        </w:rPr>
        <w:t>অতঃপর এক</w:t>
      </w:r>
      <w:r w:rsidR="004129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মুসলিম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পুরুষের সাথে তার</w:t>
      </w:r>
      <w:r w:rsidR="004E75DD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দেখা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হয়, </w:t>
      </w:r>
      <w:r w:rsidR="004E75DD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সে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বলে এভাবে </w:t>
      </w:r>
      <w:r w:rsidR="004E75DD" w:rsidRPr="00B40C04">
        <w:rPr>
          <w:rFonts w:ascii="Kalpurush" w:hAnsi="Kalpurush" w:cs="Kalpurush"/>
          <w:sz w:val="30"/>
          <w:szCs w:val="30"/>
          <w:cs/>
          <w:lang w:bidi="bn-BD"/>
        </w:rPr>
        <w:t>তালাক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হয় </w:t>
      </w:r>
      <w:r w:rsidR="004E75DD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না।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তারা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>উভয় এক</w:t>
      </w:r>
      <w:r w:rsidR="004129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ে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>অপর</w:t>
      </w:r>
      <w:r w:rsidR="004129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ের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সাথে পরিচিত হয়, আস্তে আস্তে ভালবাসায় </w:t>
      </w:r>
      <w:r w:rsidR="003125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জড়িয়ে পড়ে,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>শেষ পর্যন্ত তাদের মাঝে যেনা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696EA2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সংঘটিত হয়। </w:t>
      </w:r>
      <w:r w:rsidR="003125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পরে </w:t>
      </w:r>
      <w:r w:rsidR="004129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নারী </w:t>
      </w:r>
      <w:r w:rsidR="003125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স্বামী থেকে তালাকনামা পায় ও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ইদ্দত শেষ করে।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যেনার পর থেকে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তারা </w:t>
      </w:r>
      <w:r w:rsidR="004129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পরস্পর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দেখা-সাক্ষাত বন্ধ রাখে,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>নিজেদের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কৃত </w:t>
      </w:r>
      <w:r w:rsidR="00275EF1" w:rsidRPr="00B40C04">
        <w:rPr>
          <w:rFonts w:ascii="Kalpurush" w:hAnsi="Kalpurush" w:cs="Kalpurush"/>
          <w:sz w:val="30"/>
          <w:szCs w:val="30"/>
          <w:cs/>
          <w:lang w:bidi="bn-BD"/>
        </w:rPr>
        <w:t>অপরাধ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ের জন্য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কঠিনভাবে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লজ্জিত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হয়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>ও আল্লাহর নিকট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খালিস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তাওবা করে</w:t>
      </w:r>
      <w:r w:rsidR="00392FEA" w:rsidRPr="00B40C04">
        <w:rPr>
          <w:rFonts w:ascii="Kalpurush" w:hAnsi="Kalpurush" w:cs="Arial Unicode MS"/>
          <w:sz w:val="30"/>
          <w:szCs w:val="30"/>
          <w:cs/>
          <w:lang w:bidi="hi-IN"/>
        </w:rPr>
        <w:t xml:space="preserve">। </w:t>
      </w:r>
      <w:r w:rsidR="00D4696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বর্তমান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>তারা</w:t>
      </w:r>
      <w:r w:rsidR="0027635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392FEA" w:rsidRPr="00B40C04">
        <w:rPr>
          <w:rFonts w:ascii="Kalpurush" w:hAnsi="Kalpurush" w:cs="Kalpurush"/>
          <w:sz w:val="30"/>
          <w:szCs w:val="30"/>
          <w:cs/>
          <w:lang w:bidi="bn-BD"/>
        </w:rPr>
        <w:t>বি</w:t>
      </w:r>
      <w:r w:rsidR="00806D96" w:rsidRPr="00B40C04">
        <w:rPr>
          <w:rFonts w:ascii="Kalpurush" w:hAnsi="Kalpurush" w:cs="Kalpurush"/>
          <w:sz w:val="30"/>
          <w:szCs w:val="30"/>
          <w:cs/>
          <w:lang w:bidi="bn-BD"/>
        </w:rPr>
        <w:t>য়ে</w:t>
      </w:r>
      <w:r w:rsidR="0027635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র </w:t>
      </w:r>
      <w:r w:rsidR="00806D96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প্রস্তুতি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>নিচ্ছে।</w:t>
      </w:r>
    </w:p>
    <w:p w:rsidR="00AC1873" w:rsidRPr="00B40C04" w:rsidRDefault="00AC1873" w:rsidP="00D46963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এ বিয়ে </w:t>
      </w:r>
      <w:r w:rsidR="00D4696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সঠিক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>কি না</w:t>
      </w:r>
      <w:r w:rsidR="00D4696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জানতে চাই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>?</w:t>
      </w:r>
    </w:p>
    <w:p w:rsidR="00AC1873" w:rsidRPr="00B40C04" w:rsidRDefault="00AC1873" w:rsidP="00EE4EEB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আমি শুনেছি কতক </w:t>
      </w:r>
      <w:r w:rsidR="002C62EC" w:rsidRPr="00B40C04">
        <w:rPr>
          <w:rFonts w:ascii="Kalpurush" w:hAnsi="Kalpurush" w:cs="Kalpurush"/>
          <w:sz w:val="30"/>
          <w:szCs w:val="30"/>
          <w:cs/>
          <w:lang w:bidi="bn-BD"/>
        </w:rPr>
        <w:t>মালিকি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আলেমের দৃষ্টিতে যে ব্যক্তি কোন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ো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নারীর সংসার নষ্ট করে, তার পক্ষে ঐ নারীকে বিয়ে করা বৈধ নয়, তবে অধিকাংশ আলেম </w:t>
      </w:r>
      <w:r w:rsidR="00EE4EE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তার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>অনুমতি দে</w:t>
      </w:r>
      <w:r w:rsidR="00EC31FB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ন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এবং এটাকে </w:t>
      </w:r>
      <w:r w:rsidR="00EC31FB" w:rsidRPr="00B40C04">
        <w:rPr>
          <w:rFonts w:ascii="Kalpurush" w:hAnsi="Kalpurush" w:cs="Kalpurush"/>
          <w:sz w:val="30"/>
          <w:szCs w:val="30"/>
          <w:cs/>
          <w:lang w:bidi="bn-BD"/>
        </w:rPr>
        <w:t>তারা শুদ্ধ বিবাহ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মানেন।</w:t>
      </w:r>
    </w:p>
    <w:p w:rsidR="00A767CC" w:rsidRPr="00B40C04" w:rsidRDefault="00AE209B" w:rsidP="00280935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কিন্তু, </w:t>
      </w:r>
      <w:r w:rsidR="00280935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প্রশ্নের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ব্যক্তি নিশ্চিত নয়,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সে </w:t>
      </w:r>
      <w:r w:rsidR="00167038" w:rsidRPr="00B40C04">
        <w:rPr>
          <w:rFonts w:ascii="Kalpurush" w:hAnsi="Kalpurush" w:cs="Kalpurush"/>
          <w:sz w:val="30"/>
          <w:szCs w:val="30"/>
          <w:cs/>
          <w:lang w:bidi="bn-BD"/>
        </w:rPr>
        <w:t>সংসার বি</w:t>
      </w:r>
      <w:r w:rsidR="00C74E3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নষ্টকারীর </w:t>
      </w:r>
      <w:r w:rsidR="00EC31FB" w:rsidRPr="00B40C04">
        <w:rPr>
          <w:rFonts w:ascii="Kalpurush" w:hAnsi="Kalpurush" w:cs="Kalpurush"/>
          <w:sz w:val="30"/>
          <w:szCs w:val="30"/>
          <w:cs/>
          <w:lang w:bidi="bn-BD"/>
        </w:rPr>
        <w:t>ভিতর</w:t>
      </w:r>
      <w:r w:rsidR="00167038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>কি</w:t>
      </w:r>
      <w:r w:rsidR="00167038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AC1873" w:rsidRPr="00B40C04">
        <w:rPr>
          <w:rFonts w:ascii="Kalpurush" w:hAnsi="Kalpurush" w:cs="Kalpurush"/>
          <w:sz w:val="30"/>
          <w:szCs w:val="30"/>
          <w:cs/>
          <w:lang w:bidi="bn-BD"/>
        </w:rPr>
        <w:t>না?</w:t>
      </w:r>
    </w:p>
    <w:p w:rsidR="00A754BE" w:rsidRPr="00B40C04" w:rsidRDefault="00354939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কারণ, তার সাথে সাক্ষাত হওয়ার আগ থেকে নারী </w:t>
      </w:r>
      <w:r w:rsidR="00C74E3F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তালাকের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উপায় </w:t>
      </w:r>
      <w:r w:rsidR="002C62EC" w:rsidRPr="00B40C04">
        <w:rPr>
          <w:rFonts w:ascii="Kalpurush" w:hAnsi="Kalpurush" w:cs="Kalpurush"/>
          <w:sz w:val="30"/>
          <w:szCs w:val="30"/>
          <w:cs/>
          <w:lang w:bidi="bn-BD"/>
        </w:rPr>
        <w:t>খুঁজতে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ছিল। উল্লেখ্য, </w:t>
      </w:r>
      <w:r w:rsidR="00F03959" w:rsidRPr="00B40C04">
        <w:rPr>
          <w:rFonts w:ascii="Kalpurush" w:hAnsi="Kalpurush" w:cs="Kalpurush"/>
          <w:sz w:val="30"/>
          <w:szCs w:val="30"/>
          <w:cs/>
          <w:lang w:bidi="bn-BD"/>
        </w:rPr>
        <w:t>পুরুষ</w:t>
      </w:r>
      <w:r w:rsidR="00886B12">
        <w:rPr>
          <w:rFonts w:ascii="Kalpurush" w:hAnsi="Kalpurush" w:cs="Kalpurush"/>
          <w:sz w:val="30"/>
          <w:szCs w:val="30"/>
          <w:cs/>
          <w:lang w:bidi="bn-BD"/>
        </w:rPr>
        <w:t xml:space="preserve"> হানাফ</w:t>
      </w:r>
      <w:r w:rsidR="00886B12">
        <w:rPr>
          <w:rFonts w:ascii="Kalpurush" w:hAnsi="Kalpurush" w:cs="Kalpurush" w:hint="cs"/>
          <w:sz w:val="30"/>
          <w:szCs w:val="30"/>
          <w:cs/>
          <w:lang w:bidi="bn-IN"/>
        </w:rPr>
        <w:t>ী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মাযহাবের </w:t>
      </w:r>
      <w:r w:rsidR="00F03959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অনুসারী, </w:t>
      </w:r>
      <w:r w:rsidRPr="00B40C04">
        <w:rPr>
          <w:rFonts w:ascii="Kalpurush" w:hAnsi="Kalpurush" w:cs="Kalpurush"/>
          <w:sz w:val="30"/>
          <w:szCs w:val="30"/>
          <w:cs/>
          <w:lang w:bidi="bn-BD"/>
        </w:rPr>
        <w:t>আর নারী</w:t>
      </w:r>
      <w:r w:rsidR="00886B12">
        <w:rPr>
          <w:rFonts w:ascii="Kalpurush" w:hAnsi="Kalpurush" w:cs="Kalpurush"/>
          <w:sz w:val="30"/>
          <w:szCs w:val="30"/>
          <w:cs/>
          <w:lang w:bidi="bn-BD"/>
        </w:rPr>
        <w:t xml:space="preserve"> অনুসরণ করে শাফ</w:t>
      </w:r>
      <w:r w:rsidR="00886B12">
        <w:rPr>
          <w:rFonts w:ascii="Kalpurush" w:hAnsi="Kalpurush" w:cs="Kalpurush" w:hint="cs"/>
          <w:sz w:val="30"/>
          <w:szCs w:val="30"/>
          <w:cs/>
          <w:lang w:bidi="bn-IN"/>
        </w:rPr>
        <w:t>েঈ</w:t>
      </w:r>
      <w:r w:rsidR="00F03959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মাযহাব। যদি মাযহাবের ভিন্নতা </w:t>
      </w:r>
      <w:r w:rsidR="00CA5B41" w:rsidRPr="00B40C04">
        <w:rPr>
          <w:rFonts w:ascii="Kalpurush" w:hAnsi="Kalpurush" w:cs="Kalpurush"/>
          <w:sz w:val="30"/>
          <w:szCs w:val="30"/>
          <w:cs/>
          <w:lang w:bidi="bn-BD"/>
        </w:rPr>
        <w:t>থেকে তা</w:t>
      </w:r>
      <w:r w:rsidR="00F03959" w:rsidRPr="00B40C04">
        <w:rPr>
          <w:rFonts w:ascii="Kalpurush" w:hAnsi="Kalpurush" w:cs="Kalpurush"/>
          <w:sz w:val="30"/>
          <w:szCs w:val="30"/>
          <w:cs/>
          <w:lang w:bidi="bn-BD"/>
        </w:rPr>
        <w:t>র</w:t>
      </w:r>
      <w:r w:rsidR="00CA5B4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া উপকৃত হয় তাই বললাম। </w:t>
      </w:r>
      <w:r w:rsidR="00C90E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যাই হোক অধিকাংশ আলেম </w:t>
      </w:r>
      <w:r w:rsidR="00797449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এরূপ বিয়ে </w:t>
      </w:r>
      <w:r w:rsidR="00C90E13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বৈধতার পক্ষে মত দেন, তবে আমি সঠিক মাসআলা </w:t>
      </w:r>
      <w:r w:rsidR="00280935" w:rsidRPr="00B40C04">
        <w:rPr>
          <w:rFonts w:ascii="Kalpurush" w:hAnsi="Kalpurush" w:cs="Kalpurush"/>
          <w:sz w:val="30"/>
          <w:szCs w:val="30"/>
          <w:cs/>
          <w:lang w:bidi="bn-BD"/>
        </w:rPr>
        <w:t>জানতে</w:t>
      </w:r>
      <w:r w:rsidR="00CE3751" w:rsidRPr="00B40C04">
        <w:rPr>
          <w:rFonts w:ascii="Kalpurush" w:hAnsi="Kalpurush" w:cs="Kalpurush"/>
          <w:sz w:val="30"/>
          <w:szCs w:val="30"/>
          <w:cs/>
          <w:lang w:bidi="bn-BD"/>
        </w:rPr>
        <w:t xml:space="preserve"> চাই।</w:t>
      </w:r>
    </w:p>
    <w:p w:rsidR="00D60966" w:rsidRPr="008A5B66" w:rsidRDefault="00D60966" w:rsidP="00D60966">
      <w:pPr>
        <w:bidi w:val="0"/>
        <w:spacing w:after="0" w:line="240" w:lineRule="auto"/>
        <w:jc w:val="both"/>
        <w:rPr>
          <w:rFonts w:ascii="Kalpurush" w:hAnsi="Kalpurush" w:cs="Kalpurush"/>
          <w:b/>
          <w:bCs/>
          <w:color w:val="C00000"/>
          <w:sz w:val="30"/>
          <w:szCs w:val="30"/>
          <w:cs/>
          <w:lang w:bidi="bn-BD"/>
        </w:rPr>
      </w:pPr>
      <w:r w:rsidRPr="00B40C04">
        <w:rPr>
          <w:rFonts w:ascii="Kalpurush" w:hAnsi="Kalpurush" w:cs="Kalpurush" w:hint="cs"/>
          <w:b/>
          <w:bCs/>
          <w:sz w:val="30"/>
          <w:szCs w:val="30"/>
          <w:cs/>
          <w:lang w:bidi="bn-BD"/>
        </w:rPr>
        <w:t>উত্তর: আল-হামদুলিল্লাহ।</w:t>
      </w:r>
    </w:p>
    <w:p w:rsidR="007B46D0" w:rsidRPr="007D369D" w:rsidRDefault="005562B1" w:rsidP="008155D6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6B34D6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>প্রথমত:</w:t>
      </w:r>
      <w:r w:rsidR="008C796B" w:rsidRPr="006B34D6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 xml:space="preserve">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 </w:t>
      </w:r>
      <w:r w:rsidR="004E2DDD" w:rsidRPr="007D369D">
        <w:rPr>
          <w:rFonts w:ascii="Kalpurush" w:hAnsi="Kalpurush" w:cs="Kalpurush" w:hint="cs"/>
          <w:sz w:val="30"/>
          <w:szCs w:val="30"/>
          <w:cs/>
          <w:lang w:bidi="bn-BD"/>
        </w:rPr>
        <w:t>যদি</w:t>
      </w:r>
      <w:r w:rsidR="0069792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তার স্বামী</w:t>
      </w:r>
      <w:r w:rsidR="00372172" w:rsidRPr="007D369D">
        <w:rPr>
          <w:rFonts w:ascii="Kalpurush" w:hAnsi="Kalpurush" w:cs="Kalpurush" w:hint="cs"/>
          <w:sz w:val="30"/>
          <w:szCs w:val="30"/>
          <w:cs/>
          <w:lang w:bidi="bn-BD"/>
        </w:rPr>
        <w:t>কে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ছেড়ে 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অথবা স্বামী তার স্ত্রীকে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ছেড়ে 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>এক বছর বা দুই বছর বা তার চেয়ে কম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-বেশি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সময় দূরত্বে অবস্থান করে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 তখনও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বিবাহ আপন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হালতে </w:t>
      </w:r>
      <w:r w:rsidR="00615A27" w:rsidRPr="007D369D">
        <w:rPr>
          <w:rFonts w:ascii="Kalpurush" w:hAnsi="Kalpurush" w:cs="Kalpurush" w:hint="cs"/>
          <w:sz w:val="30"/>
          <w:szCs w:val="30"/>
          <w:cs/>
          <w:lang w:bidi="bn-BD"/>
        </w:rPr>
        <w:t>বহাল থাকে, যতক্ষণ না স্বামী তার স্ত্রীকে</w:t>
      </w:r>
      <w:r w:rsidR="003B31D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DA207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তালাক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দেয়। </w:t>
      </w:r>
      <w:r w:rsidR="00DA2074" w:rsidRPr="007D369D">
        <w:rPr>
          <w:rFonts w:ascii="Kalpurush" w:hAnsi="Kalpurush" w:cs="Kalpurush" w:hint="cs"/>
          <w:sz w:val="30"/>
          <w:szCs w:val="30"/>
          <w:cs/>
          <w:lang w:bidi="bn-BD"/>
        </w:rPr>
        <w:t>যদি এরূপ না ঘটে:</w:t>
      </w:r>
      <w:r w:rsidR="00B278A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9912EC" w:rsidRPr="007D369D">
        <w:rPr>
          <w:rFonts w:ascii="Kalpurush" w:hAnsi="Kalpurush" w:cs="Kalpurush" w:hint="cs"/>
          <w:sz w:val="30"/>
          <w:szCs w:val="30"/>
          <w:cs/>
          <w:lang w:bidi="bn-BD"/>
        </w:rPr>
        <w:t>স্বামী স্ত্রীকে উদ্দেশ্যে করে তালাক</w:t>
      </w:r>
      <w:r w:rsidR="008501A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>উচ্চারণ</w:t>
      </w:r>
      <w:r w:rsidR="00AB35D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করে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ছে অথবা </w:t>
      </w:r>
      <w:r w:rsidR="00AB35D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তাকে উদ্দেশ্য করে তালাক </w:t>
      </w:r>
      <w:r w:rsidR="00397121" w:rsidRPr="007D369D">
        <w:rPr>
          <w:rFonts w:ascii="Kalpurush" w:hAnsi="Kalpurush" w:cs="Kalpurush" w:hint="cs"/>
          <w:sz w:val="30"/>
          <w:szCs w:val="30"/>
          <w:cs/>
          <w:lang w:bidi="bn-BD"/>
        </w:rPr>
        <w:t>লিখে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>ছে</w:t>
      </w:r>
      <w:r w:rsidR="003971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,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তাহলে </w:t>
      </w:r>
      <w:r w:rsidR="0037217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 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>স্বামীর অধীন</w:t>
      </w:r>
      <w:r w:rsidR="0037217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থাকবে, </w:t>
      </w:r>
      <w:r w:rsidR="003971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যদিও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দূরত্বে অবস্থান করার 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মেয়াদ </w:t>
      </w:r>
      <w:r w:rsidR="0056119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দীর্ঘ </w:t>
      </w:r>
      <w:r w:rsidR="00397121" w:rsidRPr="007D369D">
        <w:rPr>
          <w:rFonts w:ascii="Kalpurush" w:hAnsi="Kalpurush" w:cs="Kalpurush" w:hint="cs"/>
          <w:sz w:val="30"/>
          <w:szCs w:val="30"/>
          <w:cs/>
          <w:lang w:bidi="bn-BD"/>
        </w:rPr>
        <w:t>হয়।</w:t>
      </w:r>
    </w:p>
    <w:p w:rsidR="0027073C" w:rsidRPr="007D369D" w:rsidRDefault="00B40C04" w:rsidP="005770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>
        <w:rPr>
          <w:rFonts w:ascii="Kalpurush" w:hAnsi="Kalpurush" w:cs="Kalpurush" w:hint="cs"/>
          <w:sz w:val="30"/>
          <w:szCs w:val="30"/>
          <w:cs/>
          <w:lang w:bidi="bn-BD"/>
        </w:rPr>
        <w:lastRenderedPageBreak/>
        <w:t>শাইখ ইবনে বায র</w:t>
      </w:r>
      <w:r w:rsidR="004A5784" w:rsidRPr="007D369D">
        <w:rPr>
          <w:rFonts w:ascii="Kalpurush" w:hAnsi="Kalpurush" w:cs="Kalpurush" w:hint="cs"/>
          <w:sz w:val="30"/>
          <w:szCs w:val="30"/>
          <w:cs/>
          <w:lang w:bidi="bn-BD"/>
        </w:rPr>
        <w:t>হ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.-</w:t>
      </w:r>
      <w:r w:rsidR="004A5784" w:rsidRPr="007D369D">
        <w:rPr>
          <w:rFonts w:ascii="Kalpurush" w:hAnsi="Kalpurush" w:cs="Kalpurush" w:hint="cs"/>
          <w:sz w:val="30"/>
          <w:szCs w:val="30"/>
          <w:cs/>
          <w:lang w:bidi="bn-BD"/>
        </w:rPr>
        <w:t>কে জিজ্ঞ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েস করা হয়েছিল, নারীকে </w:t>
      </w:r>
      <w:r w:rsidR="00DB19E6">
        <w:rPr>
          <w:rFonts w:ascii="Kalpurush" w:hAnsi="Kalpurush" w:cs="Kalpurush" w:hint="cs"/>
          <w:sz w:val="30"/>
          <w:szCs w:val="30"/>
          <w:cs/>
          <w:lang w:bidi="bn-BD"/>
        </w:rPr>
        <w:t xml:space="preserve">কখন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তালাক</w:t>
      </w:r>
      <w:r w:rsidR="004A578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প্রাপ্তা গণ্য করা হবে, তিনি বলেন: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“স্বামী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যদি 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স্ত্রীকে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>বিবেক ও সুস্থ</w:t>
      </w:r>
      <w:r w:rsidR="00A00C9B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মেজাজে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তালাক দেয় এবং তার ভিতর </w:t>
      </w:r>
      <w:r w:rsidR="00ED6A7D">
        <w:rPr>
          <w:rFonts w:ascii="Kalpurush" w:hAnsi="Kalpurush" w:cs="Kalpurush" w:hint="cs"/>
          <w:sz w:val="30"/>
          <w:szCs w:val="30"/>
          <w:cs/>
          <w:lang w:bidi="bn-BD"/>
        </w:rPr>
        <w:t>তালাক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 প্রদান করার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প্রতিবন্ধক কোন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ো কারণ না থাকে।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DC39D3" w:rsidRPr="007D369D">
        <w:rPr>
          <w:rFonts w:ascii="Kalpurush" w:hAnsi="Kalpurush" w:cs="Kalpurush" w:hint="cs"/>
          <w:sz w:val="30"/>
          <w:szCs w:val="30"/>
          <w:cs/>
          <w:lang w:bidi="bn-BD"/>
        </w:rPr>
        <w:t>যেমন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,</w:t>
      </w:r>
      <w:r w:rsidR="00DC39D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পাগলামি, মাতলামি বা </w:t>
      </w:r>
      <w:r w:rsidR="00EA6B9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 জাতীয় 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>কোন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="008155D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>সমস্যা</w:t>
      </w:r>
      <w:r w:rsidR="008155D6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>।</w:t>
      </w:r>
      <w:r w:rsidR="008155D6" w:rsidRPr="007D369D">
        <w:rPr>
          <w:rFonts w:ascii="Kalpurush" w:hAnsi="Kalpurush" w:cs="Arial Unicode MS" w:hint="cs"/>
          <w:sz w:val="30"/>
          <w:szCs w:val="30"/>
          <w:cs/>
          <w:lang w:bidi="bn-BD"/>
        </w:rPr>
        <w:t xml:space="preserve"> 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আর </w:t>
      </w:r>
      <w:r w:rsidR="0017122B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স্ত্রীও </w:t>
      </w:r>
      <w:r w:rsidR="009149F4" w:rsidRPr="007D369D">
        <w:rPr>
          <w:rFonts w:ascii="Kalpurush" w:hAnsi="Kalpurush" w:cs="Kalpurush" w:hint="cs"/>
          <w:sz w:val="30"/>
          <w:szCs w:val="30"/>
          <w:cs/>
          <w:lang w:bidi="bn-BD"/>
        </w:rPr>
        <w:t>ঋতু থেকে</w:t>
      </w:r>
      <w:r w:rsidR="00B84B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EA6B95" w:rsidRPr="007D369D">
        <w:rPr>
          <w:rFonts w:ascii="Kalpurush" w:hAnsi="Kalpurush" w:cs="Kalpurush" w:hint="cs"/>
          <w:sz w:val="30"/>
          <w:szCs w:val="30"/>
          <w:cs/>
          <w:lang w:bidi="bn-BD"/>
        </w:rPr>
        <w:t>পবিত্র</w:t>
      </w:r>
      <w:r w:rsidR="0017122B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থাকে, যে </w:t>
      </w:r>
      <w:r w:rsidR="00EA6B9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পবিত্রতায়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</w:t>
      </w:r>
      <w:r w:rsidR="009149F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সাথে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</w:t>
      </w:r>
      <w:r w:rsidR="009149F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সহবাস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হয়নি, </w:t>
      </w:r>
      <w:r w:rsidR="009149F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বা </w:t>
      </w:r>
      <w:r w:rsidR="007F2BF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 গর্ভবতী </w:t>
      </w:r>
      <w:r w:rsidR="005E696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বা সন্তান জন্মদানে </w:t>
      </w:r>
      <w:r w:rsidR="00EA6B95" w:rsidRPr="007D369D">
        <w:rPr>
          <w:rFonts w:ascii="Kalpurush" w:hAnsi="Kalpurush" w:cs="Kalpurush" w:hint="cs"/>
          <w:sz w:val="30"/>
          <w:szCs w:val="30"/>
          <w:cs/>
          <w:lang w:bidi="bn-BD"/>
        </w:rPr>
        <w:t>অক্ষম</w:t>
      </w:r>
      <w:r w:rsidR="00FA57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হয়, তবে </w:t>
      </w:r>
      <w:r w:rsidR="00DB19E6">
        <w:rPr>
          <w:rFonts w:ascii="Kalpurush" w:hAnsi="Kalpurush" w:cs="Kalpurush" w:hint="cs"/>
          <w:sz w:val="30"/>
          <w:szCs w:val="30"/>
          <w:cs/>
          <w:lang w:bidi="bn-BD"/>
        </w:rPr>
        <w:t>নারী</w:t>
      </w:r>
      <w:r w:rsidR="005E696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E019C4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তালাকপ্রাপ্তা গণ্য হবে</w:t>
      </w:r>
      <w:r w:rsidR="00EA6B95" w:rsidRPr="007D369D">
        <w:rPr>
          <w:rFonts w:ascii="Kalpurush" w:hAnsi="Kalpurush" w:cs="Kalpurush" w:hint="cs"/>
          <w:sz w:val="30"/>
          <w:szCs w:val="30"/>
          <w:cs/>
          <w:lang w:bidi="bn-BD"/>
        </w:rPr>
        <w:t>”</w:t>
      </w:r>
      <w:r w:rsidR="00577004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577004">
        <w:rPr>
          <w:rFonts w:ascii="Kalpurush" w:hAnsi="Kalpurush" w:cs="Kalpurush" w:hint="cs"/>
          <w:sz w:val="30"/>
          <w:szCs w:val="30"/>
          <w:cs/>
          <w:lang w:bidi="bn-BD"/>
        </w:rPr>
        <w:t>[</w:t>
      </w:r>
      <w:r w:rsidR="00A57EDA" w:rsidRPr="007D369D">
        <w:rPr>
          <w:rFonts w:ascii="Kalpurush" w:hAnsi="Kalpurush" w:cs="Kalpurush" w:hint="cs"/>
          <w:sz w:val="30"/>
          <w:szCs w:val="30"/>
          <w:cs/>
          <w:lang w:bidi="bn-BD"/>
        </w:rPr>
        <w:t>দেখুন: ফ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াতও</w:t>
      </w:r>
      <w:r w:rsidR="00A57EDA" w:rsidRPr="007D369D">
        <w:rPr>
          <w:rFonts w:ascii="Kalpurush" w:hAnsi="Kalpurush" w:cs="Kalpurush" w:hint="cs"/>
          <w:sz w:val="30"/>
          <w:szCs w:val="30"/>
          <w:cs/>
          <w:lang w:bidi="bn-BD"/>
        </w:rPr>
        <w:t>য়াত তালাক: (১/৩৫)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]</w:t>
      </w:r>
    </w:p>
    <w:p w:rsidR="00ED02E6" w:rsidRPr="007D369D" w:rsidRDefault="0027073C" w:rsidP="00A754BE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A754BE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>দ্বিতীয়ত:</w:t>
      </w:r>
      <w:r w:rsidR="00DA440C" w:rsidRPr="00A754BE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 xml:space="preserve"> </w:t>
      </w:r>
      <w:r w:rsidR="002B5DD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যেনা একটি বড় পাপ, এই পাপের মাত্রা </w:t>
      </w:r>
      <w:r w:rsidR="00E4059F" w:rsidRPr="007D369D">
        <w:rPr>
          <w:rFonts w:ascii="Kalpurush" w:hAnsi="Kalpurush" w:cs="Kalpurush" w:hint="cs"/>
          <w:sz w:val="30"/>
          <w:szCs w:val="30"/>
          <w:cs/>
          <w:lang w:bidi="bn-BD"/>
        </w:rPr>
        <w:t>আরও কঠিন হয় ও বেড়ে যায়</w:t>
      </w:r>
      <w:r w:rsidR="002B5DD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যদি নারী বিবাহি</w:t>
      </w:r>
      <w:r w:rsidR="007E140C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 হ</w:t>
      </w:r>
      <w:r w:rsidR="00E4059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য়। </w:t>
      </w:r>
      <w:r w:rsidR="007E140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তাই অবিবাহিত ব্যক্তির যেনার শাস্তি একশত বেত্রাঘাত, আর বিবাহিত ব্যক্তির যেনার </w:t>
      </w:r>
      <w:r w:rsidR="007E140C" w:rsidRPr="00A754BE">
        <w:rPr>
          <w:rFonts w:ascii="Kalpurush" w:hAnsi="Kalpurush" w:cs="Kalpurush" w:hint="cs"/>
          <w:sz w:val="30"/>
          <w:szCs w:val="30"/>
          <w:cs/>
          <w:lang w:bidi="bn-BD"/>
        </w:rPr>
        <w:t xml:space="preserve">শাস্তি </w:t>
      </w:r>
      <w:r w:rsidR="00A754BE" w:rsidRPr="00A754BE">
        <w:rPr>
          <w:rFonts w:ascii="Kalpurush" w:hAnsi="Kalpurush" w:cs="Kalpurush" w:hint="cs"/>
          <w:sz w:val="30"/>
          <w:szCs w:val="30"/>
          <w:cs/>
          <w:lang w:bidi="bn-BD"/>
        </w:rPr>
        <w:t>প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্র</w:t>
      </w:r>
      <w:r w:rsidR="00A754BE" w:rsidRPr="00A754BE">
        <w:rPr>
          <w:rFonts w:ascii="Kalpurush" w:hAnsi="Kalpurush" w:cs="Kalpurush" w:hint="cs"/>
          <w:sz w:val="30"/>
          <w:szCs w:val="30"/>
          <w:cs/>
          <w:lang w:bidi="bn-BD"/>
        </w:rPr>
        <w:t>স্তারাঘাত</w:t>
      </w:r>
      <w:r w:rsidR="007E140C" w:rsidRPr="00A754BE">
        <w:rPr>
          <w:rFonts w:ascii="Kalpurush" w:hAnsi="Kalpurush" w:cs="Kalpurush" w:hint="cs"/>
          <w:sz w:val="30"/>
          <w:szCs w:val="30"/>
          <w:cs/>
          <w:lang w:bidi="bn-BD"/>
        </w:rPr>
        <w:t xml:space="preserve">, যতক্ষণ না </w:t>
      </w:r>
      <w:r w:rsidR="007E140C" w:rsidRPr="007D369D">
        <w:rPr>
          <w:rFonts w:ascii="Kalpurush" w:hAnsi="Kalpurush" w:cs="Kalpurush" w:hint="cs"/>
          <w:sz w:val="30"/>
          <w:szCs w:val="30"/>
          <w:cs/>
          <w:lang w:bidi="bn-BD"/>
        </w:rPr>
        <w:t>সে মারা যায়।</w:t>
      </w:r>
      <w:r w:rsidR="00ED02E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আল্লাহ তা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‘</w:t>
      </w:r>
      <w:r w:rsidR="00ED02E6" w:rsidRPr="007D369D">
        <w:rPr>
          <w:rFonts w:ascii="Kalpurush" w:hAnsi="Kalpurush" w:cs="Kalpurush" w:hint="cs"/>
          <w:sz w:val="30"/>
          <w:szCs w:val="30"/>
          <w:cs/>
          <w:lang w:bidi="bn-BD"/>
        </w:rPr>
        <w:t>আলা বলেন:</w:t>
      </w:r>
    </w:p>
    <w:p w:rsidR="00C44A4F" w:rsidRPr="007D369D" w:rsidRDefault="00B40C04" w:rsidP="00B40C04">
      <w:pPr>
        <w:spacing w:after="0" w:line="240" w:lineRule="auto"/>
        <w:rPr>
          <w:rFonts w:ascii="Droid Arabic Naskh" w:eastAsia="Times New Roman" w:hAnsi="Droid Arabic Naskh" w:cs="Arial Unicode MS"/>
          <w:color w:val="006600"/>
          <w:sz w:val="30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تَقۡرَبُواْ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ٱلزِّنَىٰٓۖ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فَٰحِشَةٗ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3450C9" w:rsidRPr="007D369D" w:rsidRDefault="000734C8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“</w:t>
      </w:r>
      <w:r w:rsidR="009D147C" w:rsidRPr="007D369D">
        <w:rPr>
          <w:rFonts w:ascii="Kalpurush" w:hAnsi="Kalpurush" w:cs="Kalpurush" w:hint="cs"/>
          <w:sz w:val="30"/>
          <w:szCs w:val="30"/>
          <w:cs/>
          <w:lang w:bidi="bn-BD"/>
        </w:rPr>
        <w:t>তোমরা ব্যভিচারের কাছে</w:t>
      </w:r>
      <w:r w:rsidR="0014434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যেয়ো না, নি</w:t>
      </w:r>
      <w:r w:rsidR="009D147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শ্চয় </w:t>
      </w:r>
      <w:r w:rsidR="00144345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 অশ্লীল কাজ ও মন্দ পথ”।</w:t>
      </w:r>
      <w:r w:rsidR="009D147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[সূরা আল-</w:t>
      </w:r>
      <w:r w:rsidR="009D147C" w:rsidRPr="007D369D">
        <w:rPr>
          <w:rFonts w:ascii="Kalpurush" w:hAnsi="Kalpurush" w:cs="Kalpurush" w:hint="cs"/>
          <w:sz w:val="30"/>
          <w:szCs w:val="30"/>
          <w:cs/>
          <w:lang w:bidi="bn-BD"/>
        </w:rPr>
        <w:t>ইসরা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 আয়াত</w:t>
      </w:r>
      <w:r w:rsidR="009D147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: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৩২]</w:t>
      </w:r>
    </w:p>
    <w:p w:rsidR="00C76AA9" w:rsidRPr="007D369D" w:rsidRDefault="008E2189" w:rsidP="00ED6A7D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শা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 xml:space="preserve">ইখ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আবদুর রহমান আস-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সা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‘</w:t>
      </w:r>
      <w:r w:rsidR="00886B12">
        <w:rPr>
          <w:rFonts w:ascii="Kalpurush" w:hAnsi="Kalpurush" w:cs="Kalpurush" w:hint="cs"/>
          <w:sz w:val="30"/>
          <w:szCs w:val="30"/>
          <w:cs/>
          <w:lang w:bidi="bn-BD"/>
        </w:rPr>
        <w:t>দ</w:t>
      </w:r>
      <w:r w:rsidR="00886B12">
        <w:rPr>
          <w:rFonts w:ascii="Kalpurush" w:hAnsi="Kalpurush" w:cs="Kalpurush" w:hint="cs"/>
          <w:sz w:val="30"/>
          <w:szCs w:val="30"/>
          <w:cs/>
          <w:lang w:bidi="bn-IN"/>
        </w:rPr>
        <w:t>ী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 xml:space="preserve"> র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হ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.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বলেন: 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>“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যেনার </w:t>
      </w:r>
      <w:r w:rsidR="009113B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কাছে যাওয়ার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নিষেধাজ্ঞ</w:t>
      </w:r>
      <w:r w:rsidR="009113B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া খোদ যেনা থেকে নিষেধ করার চেয়ে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কঠিনতর। কারণ, </w:t>
      </w:r>
      <w:r w:rsidR="00E1267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যেনার কাছে যাওয়ার নিষেধাজ্ঞা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যেনার সকল ভূমিকা ও তাতে </w:t>
      </w:r>
      <w:r w:rsidR="00CD53D1">
        <w:rPr>
          <w:rFonts w:ascii="Kalpurush" w:hAnsi="Kalpurush" w:cs="Kalpurush"/>
          <w:sz w:val="30"/>
          <w:szCs w:val="30"/>
          <w:cs/>
          <w:lang w:bidi="bn-BD"/>
        </w:rPr>
        <w:t>উদ্বুদ্ধ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কারী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সকল </w:t>
      </w:r>
      <w:r w:rsidR="00BC4928" w:rsidRPr="007D369D">
        <w:rPr>
          <w:rFonts w:ascii="Kalpurush" w:hAnsi="Kalpurush" w:cs="Kalpurush" w:hint="cs"/>
          <w:sz w:val="30"/>
          <w:szCs w:val="30"/>
          <w:cs/>
          <w:lang w:bidi="bn-BD"/>
        </w:rPr>
        <w:t>কর্ম-কাণ্ডের নিষেধাজ্ঞাকে শামিল করে।</w:t>
      </w:r>
      <w:r w:rsidR="00CD53D1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0D394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বস্তুত </w:t>
      </w:r>
      <w:r w:rsidR="00D535D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 রাখাল </w:t>
      </w:r>
      <w:r w:rsidR="008D04C4">
        <w:rPr>
          <w:rFonts w:ascii="Kalpurush" w:hAnsi="Kalpurush" w:cs="Kalpurush" w:hint="cs"/>
          <w:sz w:val="30"/>
          <w:szCs w:val="30"/>
          <w:cs/>
          <w:lang w:bidi="bn-BD"/>
        </w:rPr>
        <w:t xml:space="preserve">সীমানা </w:t>
      </w:r>
      <w:r w:rsidR="00786728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প্রাচীরের পাশে </w:t>
      </w:r>
      <w:r w:rsidR="00D535D3" w:rsidRPr="007D369D">
        <w:rPr>
          <w:rFonts w:ascii="Kalpurush" w:hAnsi="Kalpurush" w:cs="Kalpurush" w:hint="cs"/>
          <w:sz w:val="30"/>
          <w:szCs w:val="30"/>
          <w:cs/>
          <w:lang w:bidi="bn-BD"/>
        </w:rPr>
        <w:t>পশু চ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রা</w:t>
      </w:r>
      <w:r w:rsidR="00D535D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য় </w:t>
      </w:r>
      <w:r w:rsidR="0009173B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তার পশু খুব সহজে</w:t>
      </w:r>
      <w:r w:rsidR="00786728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প্রাচীরের ভেতর ঢুকে পড়বে</w:t>
      </w:r>
      <w:r w:rsidR="0009173B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সন্দেহ নেই। </w:t>
      </w:r>
      <w:r w:rsidR="00363B5D" w:rsidRPr="007D369D">
        <w:rPr>
          <w:rFonts w:ascii="Kalpurush" w:hAnsi="Kalpurush" w:cs="Kalpurush" w:hint="cs"/>
          <w:sz w:val="30"/>
          <w:szCs w:val="30"/>
          <w:cs/>
          <w:lang w:bidi="bn-BD"/>
        </w:rPr>
        <w:t>বিষয়</w:t>
      </w:r>
      <w:r w:rsidR="000D3944" w:rsidRPr="007D369D">
        <w:rPr>
          <w:rFonts w:ascii="Kalpurush" w:hAnsi="Kalpurush" w:cs="Kalpurush" w:hint="cs"/>
          <w:sz w:val="30"/>
          <w:szCs w:val="30"/>
          <w:cs/>
          <w:lang w:bidi="bn-BD"/>
        </w:rPr>
        <w:t>টি যদি হয় প্রবৃত্তির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 তখন আর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বলার অপেক্ষা রাখে না।</w:t>
      </w:r>
      <w:r w:rsidR="004D524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কারণ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</w:t>
      </w:r>
      <w:r w:rsidR="004D524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646A4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প্রবৃত্তির </w:t>
      </w:r>
      <w:r w:rsidR="00363B5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প্রতি </w:t>
      </w:r>
      <w:r w:rsidR="00BE1A1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রয়েছে </w:t>
      </w:r>
      <w:r w:rsidR="00363B5D" w:rsidRPr="007D369D">
        <w:rPr>
          <w:rFonts w:ascii="Kalpurush" w:hAnsi="Kalpurush" w:cs="Kalpurush" w:hint="cs"/>
          <w:sz w:val="30"/>
          <w:szCs w:val="30"/>
          <w:cs/>
          <w:lang w:bidi="bn-BD"/>
        </w:rPr>
        <w:t>অন্তরে</w:t>
      </w:r>
      <w:r w:rsidR="004D524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 অনেক টান ও গভীর </w:t>
      </w:r>
      <w:r w:rsidR="00786728" w:rsidRPr="007D369D">
        <w:rPr>
          <w:rFonts w:ascii="Kalpurush" w:hAnsi="Kalpurush" w:cs="Kalpurush" w:hint="cs"/>
          <w:sz w:val="30"/>
          <w:szCs w:val="30"/>
          <w:cs/>
          <w:lang w:bidi="bn-BD"/>
        </w:rPr>
        <w:t>আকর্ষণ</w:t>
      </w:r>
      <w:r w:rsidR="00BE1A17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>।</w:t>
      </w:r>
    </w:p>
    <w:p w:rsidR="007C03B1" w:rsidRPr="007D369D" w:rsidRDefault="00CC58A4" w:rsidP="008D04C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আল্লাহ তাআলা যেনা ও </w:t>
      </w:r>
      <w:r w:rsidR="00663632" w:rsidRPr="007D369D">
        <w:rPr>
          <w:rFonts w:ascii="Kalpurush" w:hAnsi="Kalpurush" w:cs="Kalpurush" w:hint="cs"/>
          <w:sz w:val="30"/>
          <w:szCs w:val="30"/>
          <w:cs/>
          <w:lang w:bidi="bn-BD"/>
        </w:rPr>
        <w:t>যেনার অনিষ্টকে ফাহিশাহ</w:t>
      </w:r>
      <w:r w:rsidR="003578FF" w:rsidRPr="007D369D">
        <w:rPr>
          <w:rFonts w:ascii="Droid Arabic Naskh" w:eastAsia="Times New Roman" w:hAnsi="Droid Arabic Naskh" w:cs="Arial"/>
          <w:sz w:val="30"/>
          <w:szCs w:val="30"/>
          <w:rtl/>
          <w:lang w:bidi="ar"/>
        </w:rPr>
        <w:t>(</w:t>
      </w:r>
      <w:r w:rsidR="003578FF"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>فَاحِشَةً</w:t>
      </w:r>
      <w:r w:rsidR="003578FF" w:rsidRPr="007D369D">
        <w:rPr>
          <w:rFonts w:ascii="Droid Arabic Naskh" w:eastAsia="Times New Roman" w:hAnsi="Droid Arabic Naskh" w:cs="Arial"/>
          <w:sz w:val="30"/>
          <w:szCs w:val="30"/>
          <w:rtl/>
          <w:lang w:bidi="ar"/>
        </w:rPr>
        <w:t xml:space="preserve">) </w:t>
      </w:r>
      <w:r w:rsidR="003578FF" w:rsidRPr="007D369D">
        <w:rPr>
          <w:rFonts w:ascii="Droid Arabic Naskh" w:eastAsia="Times New Roman" w:hAnsi="Droid Arabic Naskh" w:cs="Arial Unicode MS" w:hint="cs"/>
          <w:sz w:val="30"/>
          <w:szCs w:val="30"/>
          <w:cs/>
          <w:lang w:bidi="bn-BD"/>
        </w:rPr>
        <w:t xml:space="preserve"> </w:t>
      </w:r>
      <w:r w:rsidR="003578F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বলেছেন: অর্থাৎ শরীয়ত,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বিবেক ও সুস্থ স্বভাবের </w:t>
      </w:r>
      <w:r w:rsidR="003578F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কাছে যেনা খুব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কদর্য ও নোংরা</w:t>
      </w:r>
      <w:r w:rsidR="003578F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কর্ম</w:t>
      </w:r>
      <w:r w:rsidRPr="007D369D">
        <w:rPr>
          <w:rFonts w:ascii="Kalpurush" w:hAnsi="Kalpurush" w:cs="Arial Unicode MS" w:hint="cs"/>
          <w:sz w:val="30"/>
          <w:szCs w:val="30"/>
          <w:cs/>
          <w:lang w:bidi="hi-IN"/>
        </w:rPr>
        <w:t>।</w:t>
      </w:r>
      <w:r w:rsidR="003578F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কারণ, যেনা কয়েকটি </w:t>
      </w:r>
      <w:r w:rsidR="00B13949" w:rsidRPr="007D369D">
        <w:rPr>
          <w:rFonts w:ascii="Kalpurush" w:hAnsi="Kalpurush" w:cs="Kalpurush" w:hint="cs"/>
          <w:sz w:val="30"/>
          <w:szCs w:val="30"/>
          <w:cs/>
          <w:lang w:bidi="bn-BD"/>
        </w:rPr>
        <w:t>হারামকে অন্তর্ভুক্ত করে, আল্লাহর হক, নারীর হক, নারীর</w:t>
      </w:r>
      <w:r w:rsidR="001F56B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পরিবার ও তার স্বামীর হক, এবং</w:t>
      </w:r>
      <w:r w:rsidR="007B5BB8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1F56B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</w:t>
      </w:r>
      <w:r w:rsidR="00B1394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বিছানা নষ্ট করা </w:t>
      </w:r>
      <w:r w:rsidR="001F56B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ও স্বামীর </w:t>
      </w:r>
      <w:r w:rsidR="00B13949" w:rsidRPr="007D369D">
        <w:rPr>
          <w:rFonts w:ascii="Kalpurush" w:hAnsi="Kalpurush" w:cs="Kalpurush" w:hint="cs"/>
          <w:sz w:val="30"/>
          <w:szCs w:val="30"/>
          <w:cs/>
          <w:lang w:bidi="bn-BD"/>
        </w:rPr>
        <w:t>বংশ</w:t>
      </w:r>
      <w:r w:rsidR="001F56B9" w:rsidRPr="007D369D">
        <w:rPr>
          <w:rFonts w:ascii="Kalpurush" w:hAnsi="Kalpurush" w:cs="Kalpurush" w:hint="cs"/>
          <w:sz w:val="30"/>
          <w:szCs w:val="30"/>
          <w:cs/>
          <w:lang w:bidi="bn-BD"/>
        </w:rPr>
        <w:t>ে</w:t>
      </w:r>
      <w:r w:rsidR="00B1394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মিশ্রণ </w:t>
      </w:r>
      <w:r w:rsidR="001F56B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ঘটানো ইত্যাদি </w:t>
      </w:r>
      <w:r w:rsidR="008D04C4">
        <w:rPr>
          <w:rFonts w:ascii="Kalpurush" w:hAnsi="Kalpurush" w:cs="Kalpurush" w:hint="cs"/>
          <w:sz w:val="30"/>
          <w:szCs w:val="30"/>
          <w:cs/>
          <w:lang w:bidi="bn-BD"/>
        </w:rPr>
        <w:t>অপরাধ</w:t>
      </w:r>
      <w:r w:rsidR="00B13949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>।</w:t>
      </w:r>
    </w:p>
    <w:p w:rsidR="00985C19" w:rsidRPr="007D369D" w:rsidRDefault="001F56B9" w:rsidP="001274A9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আল্লাহ যেনার জন্য আরেকটি বিশেষণ প্রয়োগ করেছেন: </w:t>
      </w:r>
      <w:r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>(وَسَاءَ سَبِيلاً)</w:t>
      </w:r>
      <w:r w:rsidRPr="007D369D">
        <w:rPr>
          <w:rFonts w:ascii="Droid Arabic Naskh" w:eastAsia="Times New Roman" w:hAnsi="Droid Arabic Naskh" w:cs="Arial"/>
          <w:sz w:val="30"/>
          <w:szCs w:val="30"/>
          <w:rtl/>
          <w:lang w:bidi="ar"/>
        </w:rPr>
        <w:t xml:space="preserve"> </w:t>
      </w:r>
      <w:r w:rsidRPr="007D369D">
        <w:rPr>
          <w:rFonts w:ascii="Droid Arabic Naskh" w:eastAsia="Times New Roman" w:hAnsi="Droid Arabic Naskh" w:cs="Arial Unicode MS" w:hint="cs"/>
          <w:sz w:val="30"/>
          <w:szCs w:val="30"/>
          <w:cs/>
          <w:lang w:bidi="bn-BD"/>
        </w:rPr>
        <w:t xml:space="preserve"> </w:t>
      </w:r>
      <w:r w:rsidR="007C4300" w:rsidRPr="007D369D">
        <w:rPr>
          <w:rFonts w:ascii="Kalpurush" w:hAnsi="Kalpurush" w:cs="Kalpurush" w:hint="cs"/>
          <w:sz w:val="30"/>
          <w:szCs w:val="30"/>
          <w:cs/>
          <w:lang w:bidi="bn-BD"/>
        </w:rPr>
        <w:t>খুব খারাপ রাস্তা,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A737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অর্থাৎ </w:t>
      </w:r>
      <w:r w:rsidR="00512B8C" w:rsidRPr="007D369D">
        <w:rPr>
          <w:rFonts w:ascii="Kalpurush" w:hAnsi="Kalpurush" w:cs="Kalpurush" w:hint="cs"/>
          <w:sz w:val="30"/>
          <w:szCs w:val="30"/>
          <w:cs/>
          <w:lang w:bidi="bn-BD"/>
        </w:rPr>
        <w:t>যে যেনার রাস্তায় পা বাড়ালো</w:t>
      </w:r>
      <w:r w:rsidR="001274A9" w:rsidRPr="001274A9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1274A9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তার রাস্তা খুবই খারাপ</w:t>
      </w:r>
      <w:r w:rsidR="00504A67" w:rsidRPr="007D369D">
        <w:rPr>
          <w:rFonts w:ascii="Kalpurush" w:hAnsi="Kalpurush" w:cs="Kalpurush" w:hint="cs"/>
          <w:sz w:val="30"/>
          <w:szCs w:val="30"/>
          <w:cs/>
          <w:lang w:bidi="bn-BD"/>
        </w:rPr>
        <w:t>”</w:t>
      </w:r>
      <w:r w:rsidR="001274A9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B40C04">
        <w:rPr>
          <w:rFonts w:ascii="Kalpurush" w:hAnsi="Kalpurush" w:cs="Arial Unicode MS" w:hint="cs"/>
          <w:sz w:val="30"/>
          <w:szCs w:val="30"/>
          <w:cs/>
          <w:lang w:bidi="bn-BD"/>
        </w:rPr>
        <w:t>[</w:t>
      </w:r>
      <w:r w:rsidR="00937F73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তাই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সিরুল কারিমির রহমান ফি তাফসিরিল </w:t>
      </w:r>
      <w:r w:rsidR="00985C19" w:rsidRPr="007D369D">
        <w:rPr>
          <w:rFonts w:ascii="Kalpurush" w:hAnsi="Kalpurush" w:cs="Kalpurush" w:hint="cs"/>
          <w:sz w:val="30"/>
          <w:szCs w:val="30"/>
          <w:cs/>
          <w:lang w:bidi="bn-BD"/>
        </w:rPr>
        <w:t>কালামিল মান্নান: (১/৪৫৭)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]</w:t>
      </w:r>
    </w:p>
    <w:p w:rsidR="00920246" w:rsidRPr="007D369D" w:rsidRDefault="00920246" w:rsidP="00066909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অতএব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>যেনাকার</w:t>
      </w:r>
      <w:r w:rsidR="001274A9">
        <w:rPr>
          <w:rFonts w:ascii="Kalpurush" w:hAnsi="Kalpurush" w:cs="Kalpurush" w:hint="cs"/>
          <w:sz w:val="30"/>
          <w:szCs w:val="30"/>
          <w:cs/>
          <w:lang w:bidi="bn-BD"/>
        </w:rPr>
        <w:t xml:space="preserve">ী নারী-পুরুষ উভয়ের 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তাওবা করা</w:t>
      </w:r>
      <w:r w:rsidR="00066909">
        <w:rPr>
          <w:rFonts w:ascii="Kalpurush" w:hAnsi="Kalpurush" w:cs="Kalpurush" w:hint="cs"/>
          <w:sz w:val="30"/>
          <w:szCs w:val="30"/>
          <w:cs/>
          <w:lang w:bidi="bn-BD"/>
        </w:rPr>
        <w:t xml:space="preserve">,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আল্লাহর দিকে 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ফিরে আসা </w:t>
      </w:r>
      <w:r w:rsidR="00066909">
        <w:rPr>
          <w:rFonts w:ascii="Kalpurush" w:hAnsi="Kalpurush" w:cs="Kalpurush" w:hint="cs"/>
          <w:sz w:val="30"/>
          <w:szCs w:val="30"/>
          <w:cs/>
          <w:lang w:bidi="bn-BD"/>
        </w:rPr>
        <w:t xml:space="preserve">ও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যেনার দিকে </w:t>
      </w:r>
      <w:r w:rsidR="00EB6EC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আকৃষ্ট করে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সকল কর্মকাণ্ড থেকে দূরে থাকা জরুরি</w:t>
      </w:r>
      <w:r w:rsidR="00066909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066909">
        <w:rPr>
          <w:rFonts w:ascii="Kalpurush" w:hAnsi="Kalpurush" w:cs="Kalpurush" w:hint="cs"/>
          <w:sz w:val="30"/>
          <w:szCs w:val="30"/>
          <w:cs/>
          <w:lang w:bidi="bn-IN"/>
        </w:rPr>
        <w:t xml:space="preserve">যে আল্লাহর দিকে </w:t>
      </w:r>
      <w:r w:rsidR="001B2C51" w:rsidRPr="007D369D">
        <w:rPr>
          <w:rFonts w:ascii="Kalpurush" w:hAnsi="Kalpurush" w:cs="Kalpurush" w:hint="cs"/>
          <w:sz w:val="30"/>
          <w:szCs w:val="30"/>
          <w:cs/>
          <w:lang w:bidi="bn-BD"/>
        </w:rPr>
        <w:t>ফিরে আসে আল্লাহ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তাকে গ্রহণ করেন।</w:t>
      </w:r>
    </w:p>
    <w:p w:rsidR="00DD3779" w:rsidRPr="007D369D" w:rsidRDefault="00920246" w:rsidP="00FF1E5F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A754BE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lastRenderedPageBreak/>
        <w:t xml:space="preserve">তৃতীয়ত: </w:t>
      </w:r>
      <w:r w:rsidR="00BC4B4B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নারীকে </w:t>
      </w:r>
      <w:r w:rsidR="00A302A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স্বামীর প্রতি অনাগ্রহ সৃষ্টি করে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>নিজের দিকে আকৃষ্ট করা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র কৌশল অবলম্বন করা</w:t>
      </w:r>
      <w:r w:rsidR="00A302A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কোন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ো</w:t>
      </w:r>
      <w:r w:rsidR="00A302A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মুসলিমের জন্য বৈধ নয়।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এতে ঘর নষ্ট হয় ও পরিবার ভেঙ্গে যায়, যদিও </w:t>
      </w:r>
      <w:r w:rsidR="00A302A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স্বামী-স্ত্রীর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ভেতর </w:t>
      </w:r>
      <w:r w:rsidR="00FF1E5F">
        <w:rPr>
          <w:rFonts w:ascii="Kalpurush" w:hAnsi="Kalpurush" w:cs="Kalpurush" w:hint="cs"/>
          <w:sz w:val="30"/>
          <w:szCs w:val="30"/>
          <w:cs/>
          <w:lang w:bidi="bn-BD"/>
        </w:rPr>
        <w:t xml:space="preserve">ঝগড়া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কঠিন থেকে কঠিনতর হয়। </w:t>
      </w:r>
      <w:r w:rsidR="000304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এরূপ করা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>অনেক</w:t>
      </w:r>
      <w:r w:rsidR="00F162A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আলেমের</w:t>
      </w:r>
      <w:r w:rsidR="000304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F162AE" w:rsidRPr="007D369D">
        <w:rPr>
          <w:rFonts w:ascii="Kalpurush" w:hAnsi="Kalpurush" w:cs="Kalpurush" w:hint="cs"/>
          <w:sz w:val="30"/>
          <w:szCs w:val="30"/>
          <w:cs/>
          <w:lang w:bidi="bn-BD"/>
        </w:rPr>
        <w:t>নিকট কবিরা গুনা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হ</w:t>
      </w:r>
      <w:r w:rsidR="00F162AE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F33FAE" w:rsidRPr="007D369D">
        <w:rPr>
          <w:rFonts w:ascii="Kalpurush" w:hAnsi="Kalpurush" w:cs="Kalpurush" w:hint="cs"/>
          <w:sz w:val="30"/>
          <w:szCs w:val="30"/>
          <w:cs/>
          <w:lang w:bidi="bn-BD"/>
        </w:rPr>
        <w:t>রাসূলুল্লাহ</w:t>
      </w:r>
      <w:r w:rsidR="00F33FAE" w:rsidRPr="007D369D">
        <w:rPr>
          <w:rFonts w:ascii="Kalpurush" w:hAnsi="Kalpurush" w:cs="Kalpurush"/>
          <w:sz w:val="30"/>
          <w:szCs w:val="30"/>
          <w:cs/>
          <w:lang w:bidi="bn-BD"/>
        </w:rPr>
        <w:t xml:space="preserve"> সাল্লাল্লাহু আলাইহি ওয়াসাল্লাম</w:t>
      </w:r>
      <w:r w:rsidR="00B40C04">
        <w:rPr>
          <w:rFonts w:ascii="Kalpurush" w:hAnsi="Kalpurush" w:cs="Kalpurush"/>
          <w:sz w:val="30"/>
          <w:szCs w:val="30"/>
          <w:cs/>
          <w:lang w:bidi="bn-BD"/>
        </w:rPr>
        <w:t xml:space="preserve"> বলেছেন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</w:t>
      </w:r>
    </w:p>
    <w:p w:rsidR="00DD3779" w:rsidRPr="00FD4A7D" w:rsidRDefault="00FD4A7D" w:rsidP="00FD4A7D">
      <w:pPr>
        <w:spacing w:after="0" w:line="240" w:lineRule="auto"/>
        <w:jc w:val="both"/>
        <w:rPr>
          <w:rFonts w:ascii="Kalpurush" w:hAnsi="Kalpurush" w:cs="KFGQPC Uthman Taha Naskh"/>
          <w:color w:val="000099"/>
          <w:sz w:val="30"/>
          <w:szCs w:val="30"/>
          <w:cs/>
          <w:lang w:bidi="bn-BD"/>
        </w:rPr>
      </w:pPr>
      <w:r w:rsidRPr="001B0E72">
        <w:rPr>
          <w:rFonts w:ascii="Arial" w:eastAsia="Times New Roman" w:hAnsi="Arial" w:cs="KFGQPC Uthman Taha Naskh" w:hint="cs"/>
          <w:color w:val="000099"/>
          <w:sz w:val="24"/>
          <w:szCs w:val="24"/>
          <w:rtl/>
          <w:lang w:bidi="ar-EG"/>
        </w:rPr>
        <w:t>«</w:t>
      </w:r>
      <w:r w:rsidR="00DD3779" w:rsidRPr="00FD4A7D">
        <w:rPr>
          <w:rFonts w:ascii="Droid Arabic Naskh" w:eastAsia="Times New Roman" w:hAnsi="Droid Arabic Naskh" w:cs="KFGQPC Uthman Taha Naskh"/>
          <w:color w:val="000099"/>
          <w:sz w:val="30"/>
          <w:szCs w:val="30"/>
          <w:rtl/>
          <w:lang w:bidi="ar"/>
        </w:rPr>
        <w:t>لَيْسَ مِنَّا مَنْ خَبَّبَ امرَأَةً عَلَى زَوجِهَا</w:t>
      </w:r>
      <w:r w:rsidRPr="00E22F11">
        <w:rPr>
          <w:rFonts w:ascii="Arial" w:eastAsia="Times New Roman" w:hAnsi="Arial" w:cs="KFGQPC Uthman Taha Naskh" w:hint="cs"/>
          <w:color w:val="000099"/>
          <w:sz w:val="24"/>
          <w:szCs w:val="24"/>
          <w:rtl/>
          <w:lang w:bidi="ar-EG"/>
        </w:rPr>
        <w:t>»</w:t>
      </w:r>
    </w:p>
    <w:p w:rsidR="00B40C04" w:rsidRDefault="006C57A9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“</w:t>
      </w:r>
      <w:r w:rsidR="00612328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কোন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612328" w:rsidRPr="007D369D">
        <w:rPr>
          <w:rFonts w:ascii="Kalpurush" w:hAnsi="Kalpurush" w:cs="Kalpurush" w:hint="cs"/>
          <w:sz w:val="30"/>
          <w:szCs w:val="30"/>
          <w:cs/>
          <w:lang w:bidi="bn-BD"/>
        </w:rPr>
        <w:t>নারীকে তার স্বামী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 </w:t>
      </w:r>
      <w:r w:rsidR="00ED6A7D">
        <w:rPr>
          <w:rFonts w:ascii="Kalpurush" w:hAnsi="Kalpurush" w:cs="Kalpurush" w:hint="cs"/>
          <w:sz w:val="30"/>
          <w:szCs w:val="30"/>
          <w:cs/>
          <w:lang w:bidi="bn-BD"/>
        </w:rPr>
        <w:t>ব্যাপারে ক্ষেপ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ি</w:t>
      </w:r>
      <w:r w:rsidR="00ED6A7D">
        <w:rPr>
          <w:rFonts w:ascii="Kalpurush" w:hAnsi="Kalpurush" w:cs="Kalpurush" w:hint="cs"/>
          <w:sz w:val="30"/>
          <w:szCs w:val="30"/>
          <w:cs/>
          <w:lang w:bidi="bn-BD"/>
        </w:rPr>
        <w:t>য়ে ত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ো</w:t>
      </w:r>
      <w:r w:rsidR="00FF1E5F">
        <w:rPr>
          <w:rFonts w:ascii="Kalpurush" w:hAnsi="Kalpurush" w:cs="Kalpurush" w:hint="cs"/>
          <w:sz w:val="30"/>
          <w:szCs w:val="30"/>
          <w:cs/>
          <w:lang w:bidi="bn-BD"/>
        </w:rPr>
        <w:t xml:space="preserve">লে </w:t>
      </w:r>
      <w:r w:rsidR="00612328" w:rsidRPr="007D369D">
        <w:rPr>
          <w:rFonts w:ascii="Kalpurush" w:hAnsi="Kalpurush" w:cs="Kalpurush" w:hint="cs"/>
          <w:sz w:val="30"/>
          <w:szCs w:val="30"/>
          <w:cs/>
          <w:lang w:bidi="bn-BD"/>
        </w:rPr>
        <w:t>সে আমাদের অন্তর্ভুক্ত নয়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”</w:t>
      </w:r>
      <w:r w:rsidR="00612328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>।</w:t>
      </w:r>
      <w:r w:rsidR="00446AE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(</w:t>
      </w:r>
      <w:r w:rsidR="00446AED" w:rsidRPr="007D369D">
        <w:rPr>
          <w:rFonts w:ascii="Kalpurush" w:hAnsi="Kalpurush" w:cs="Kalpurush" w:hint="cs"/>
          <w:sz w:val="30"/>
          <w:szCs w:val="30"/>
          <w:cs/>
          <w:lang w:bidi="bn-BD"/>
        </w:rPr>
        <w:t>আবু দাউদ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 হাদীস নং ২১৭৫, শাইখ আলবানি সহীহ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আবু দাউদে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হাদীসটি সহীহ</w:t>
      </w:r>
      <w:r w:rsidR="00446AE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বলেছেন।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)</w:t>
      </w:r>
      <w:r w:rsidR="00FF1E5F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</w:p>
    <w:p w:rsidR="00446AED" w:rsidRPr="007D369D" w:rsidRDefault="00446AED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আবু হুরায়রা </w:t>
      </w:r>
      <w:r w:rsidRPr="007D369D">
        <w:rPr>
          <w:rFonts w:ascii="Kalpurush" w:hAnsi="Kalpurush" w:cs="Kalpurush"/>
          <w:sz w:val="30"/>
          <w:szCs w:val="30"/>
          <w:cs/>
          <w:lang w:bidi="bn-BD"/>
        </w:rPr>
        <w:t xml:space="preserve">রাদিয়াল্লাহু আনহু </w:t>
      </w:r>
      <w:r w:rsidR="0062592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সূত্রে </w:t>
      </w:r>
      <w:r w:rsidR="00B40C04">
        <w:rPr>
          <w:rFonts w:ascii="Kalpurush" w:hAnsi="Kalpurush" w:cs="Kalpurush"/>
          <w:sz w:val="30"/>
          <w:szCs w:val="30"/>
          <w:cs/>
          <w:lang w:bidi="bn-BD"/>
        </w:rPr>
        <w:t>আবু দাউদ আরেকটি হাদ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ী</w:t>
      </w:r>
      <w:r w:rsidRPr="007D369D">
        <w:rPr>
          <w:rFonts w:ascii="Kalpurush" w:hAnsi="Kalpurush" w:cs="Kalpurush"/>
          <w:sz w:val="30"/>
          <w:szCs w:val="30"/>
          <w:cs/>
          <w:lang w:bidi="bn-BD"/>
        </w:rPr>
        <w:t>স বর্ণনা করেন:</w:t>
      </w:r>
    </w:p>
    <w:p w:rsidR="008A7E8E" w:rsidRPr="00FD4A7D" w:rsidRDefault="00FD4A7D" w:rsidP="00FD4A7D">
      <w:pPr>
        <w:spacing w:after="0" w:line="240" w:lineRule="auto"/>
        <w:jc w:val="both"/>
        <w:rPr>
          <w:rFonts w:ascii="Droid Arabic Naskh" w:eastAsia="Times New Roman" w:hAnsi="Droid Arabic Naskh" w:cs="KFGQPC Uthman Taha Naskh"/>
          <w:color w:val="000099"/>
          <w:sz w:val="30"/>
          <w:szCs w:val="30"/>
          <w:rtl/>
          <w:lang w:bidi="ar"/>
        </w:rPr>
      </w:pPr>
      <w:r w:rsidRPr="001B0E72">
        <w:rPr>
          <w:rFonts w:ascii="Arial" w:eastAsia="Times New Roman" w:hAnsi="Arial" w:cs="KFGQPC Uthman Taha Naskh" w:hint="cs"/>
          <w:color w:val="000099"/>
          <w:sz w:val="24"/>
          <w:szCs w:val="24"/>
          <w:rtl/>
          <w:lang w:bidi="ar-EG"/>
        </w:rPr>
        <w:t>«</w:t>
      </w:r>
      <w:r w:rsidR="00446AED" w:rsidRPr="00FD4A7D">
        <w:rPr>
          <w:rFonts w:ascii="Droid Arabic Naskh" w:eastAsia="Times New Roman" w:hAnsi="Droid Arabic Naskh" w:cs="KFGQPC Uthman Taha Naskh"/>
          <w:color w:val="000099"/>
          <w:sz w:val="30"/>
          <w:szCs w:val="30"/>
          <w:rtl/>
          <w:lang w:bidi="ar"/>
        </w:rPr>
        <w:t>مَنْ خَبَّبَ زَوْجَةَ امْرِئٍ أَوْ مَمْلُوكَهُ فَلَيْسَ مِنَّا</w:t>
      </w:r>
      <w:r w:rsidRPr="00E22F11">
        <w:rPr>
          <w:rFonts w:ascii="Arial" w:eastAsia="Times New Roman" w:hAnsi="Arial" w:cs="KFGQPC Uthman Taha Naskh" w:hint="cs"/>
          <w:color w:val="000099"/>
          <w:sz w:val="24"/>
          <w:szCs w:val="24"/>
          <w:rtl/>
          <w:lang w:bidi="ar-EG"/>
        </w:rPr>
        <w:t>»</w:t>
      </w:r>
    </w:p>
    <w:p w:rsidR="00422DEC" w:rsidRPr="007D369D" w:rsidRDefault="00446AED" w:rsidP="00ED6A7D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“যে কোন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ব্যক্তির স্ত্রী অথবা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অধীনকে 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প্রলুব্ধ</w:t>
      </w:r>
      <w:r w:rsidR="0062592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কর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ে নি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ল সে আমাদের দলভুক্ত নয়”।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(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আবু দাউদ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 হাদীস নং ৫১৭০</w:t>
      </w:r>
      <w:r w:rsidR="004D088C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,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আলবানি সহীহ</w:t>
      </w:r>
      <w:r w:rsidR="0062592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আবু দাউদে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হাদীসটি সহীহ</w:t>
      </w:r>
      <w:r w:rsidR="000606C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বলেছেন।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)</w:t>
      </w:r>
    </w:p>
    <w:p w:rsidR="002E4A8A" w:rsidRPr="007D369D" w:rsidRDefault="00182DF6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শা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ইখ আযিম আবাদি র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হ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.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বলেন: </w:t>
      </w:r>
      <w:r w:rsidR="008A7E8E">
        <w:rPr>
          <w:rFonts w:ascii="Kalpurush" w:hAnsi="Kalpurush" w:hint="cs"/>
          <w:sz w:val="30"/>
          <w:szCs w:val="30"/>
          <w:rtl/>
        </w:rPr>
        <w:t xml:space="preserve"> </w:t>
      </w:r>
      <w:r w:rsidR="007F4EE9"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>(مَ</w:t>
      </w:r>
      <w:r w:rsidR="00261F0E"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>ن خبَّب) : بتشديد الباء الأولى</w:t>
      </w:r>
      <w:r w:rsidR="007F4EE9" w:rsidRPr="007D369D">
        <w:rPr>
          <w:rFonts w:ascii="Droid Arabic Naskh" w:eastAsia="Times New Roman" w:hAnsi="Droid Arabic Naskh" w:cs="Arial"/>
          <w:sz w:val="30"/>
          <w:szCs w:val="30"/>
          <w:rtl/>
          <w:lang w:bidi="ar"/>
        </w:rPr>
        <w:t xml:space="preserve"> </w:t>
      </w:r>
      <w:r w:rsidR="007F4EE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অর্থাৎ 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ধোঁকা</w:t>
      </w:r>
      <w:r w:rsidR="007F4EE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দিল ও বিনষ্ট করল। </w:t>
      </w:r>
      <w:r w:rsidR="007F4EE9"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>(امرأة على زوجها)</w:t>
      </w:r>
      <w:r w:rsidR="007F4EE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অর্থাৎ নারীর </w:t>
      </w:r>
      <w:r w:rsidR="00261F0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কাছে </w:t>
      </w:r>
      <w:r w:rsidR="007F4EE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বদনাম করা অথবা </w:t>
      </w:r>
      <w:r w:rsidR="00261F0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নারীর কাছে </w:t>
      </w:r>
      <w:r w:rsidR="007F4EE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অপর পুরুষের সৌন্দর্য বর্ণনা করা”।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[আউনুল মাবুদ: (৬/১৫৯)]</w:t>
      </w:r>
    </w:p>
    <w:p w:rsidR="00FD653B" w:rsidRPr="007D369D" w:rsidRDefault="007F4EE9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তিনি আরও বলেন:</w:t>
      </w:r>
      <w:r w:rsidRPr="00B40C04">
        <w:rPr>
          <w:rFonts w:ascii="Droid Arabic Naskh" w:eastAsia="Times New Roman" w:hAnsi="Droid Arabic Naskh" w:cs="KFGQPC Uthman Taha Naskh"/>
          <w:sz w:val="30"/>
          <w:szCs w:val="30"/>
          <w:rtl/>
          <w:lang w:bidi="ar"/>
        </w:rPr>
        <w:t xml:space="preserve">(مَنْ خَبَّب زوجة امرئ) </w:t>
      </w:r>
      <w:r w:rsidRPr="00B40C04">
        <w:rPr>
          <w:rFonts w:ascii="Kalpurush" w:hAnsi="Kalpurush" w:cs="KFGQPC Uthman Taha Naskh" w:hint="cs"/>
          <w:sz w:val="30"/>
          <w:szCs w:val="30"/>
          <w:cs/>
          <w:lang w:bidi="bn-BD"/>
        </w:rPr>
        <w:t xml:space="preserve">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অর্থাৎ </w:t>
      </w:r>
      <w:r w:rsidR="00772132" w:rsidRPr="007D369D">
        <w:rPr>
          <w:rFonts w:ascii="Kalpurush" w:hAnsi="Kalpurush" w:cs="Kalpurush" w:hint="cs"/>
          <w:sz w:val="30"/>
          <w:szCs w:val="30"/>
          <w:cs/>
          <w:lang w:bidi="bn-BD"/>
        </w:rPr>
        <w:t>নারীকে</w:t>
      </w:r>
      <w:r w:rsidR="00FF1E5F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বিয়ে করার জন্য</w:t>
      </w:r>
      <w:r w:rsidR="0077213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অথবা অপরের নিকট বিয়ে দেওয়ার জন্য অথবা অন্য কোন কারণে </w:t>
      </w:r>
      <w:r w:rsidR="002E4A8A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নারীকে 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ধোঁকা</w:t>
      </w:r>
      <w:r w:rsidR="002E4A8A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দিল অথবা তাকে ব</w:t>
      </w:r>
      <w:r w:rsidR="0077213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িনষ্ট করল অথবা তার নিকট তালাককে </w:t>
      </w:r>
      <w:r w:rsidR="002E4A8A" w:rsidRPr="007D369D">
        <w:rPr>
          <w:rFonts w:ascii="Kalpurush" w:hAnsi="Kalpurush" w:cs="Kalpurush" w:hint="cs"/>
          <w:sz w:val="30"/>
          <w:szCs w:val="30"/>
          <w:cs/>
          <w:lang w:bidi="bn-BD"/>
        </w:rPr>
        <w:t>সুন্দর করে তুলল”।</w:t>
      </w:r>
      <w:r w:rsidR="0077213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[</w:t>
      </w:r>
      <w:r w:rsidR="002E4A8A" w:rsidRPr="007D369D">
        <w:rPr>
          <w:rFonts w:ascii="Kalpurush" w:hAnsi="Kalpurush" w:cs="Kalpurush" w:hint="cs"/>
          <w:sz w:val="30"/>
          <w:szCs w:val="30"/>
          <w:cs/>
          <w:lang w:bidi="bn-BD"/>
        </w:rPr>
        <w:t>আউনুল মাবুদ: (১৪/৫২)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]</w:t>
      </w:r>
    </w:p>
    <w:p w:rsidR="001563B1" w:rsidRPr="007D369D" w:rsidRDefault="00B40C04" w:rsidP="00ED6A7D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>
        <w:rPr>
          <w:rFonts w:ascii="Kalpurush" w:hAnsi="Kalpurush" w:cs="Kalpurush" w:hint="cs"/>
          <w:sz w:val="30"/>
          <w:szCs w:val="30"/>
          <w:cs/>
          <w:lang w:bidi="bn-BD"/>
        </w:rPr>
        <w:t>শাইখ মুনাভি র</w:t>
      </w:r>
      <w:r w:rsidR="00A7260D" w:rsidRPr="007D369D">
        <w:rPr>
          <w:rFonts w:ascii="Kalpurush" w:hAnsi="Kalpurush" w:cs="Kalpurush" w:hint="cs"/>
          <w:sz w:val="30"/>
          <w:szCs w:val="30"/>
          <w:cs/>
          <w:lang w:bidi="bn-BD"/>
        </w:rPr>
        <w:t>হ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.</w:t>
      </w:r>
      <w:r w:rsidR="00A7260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বলেন: </w:t>
      </w:r>
      <w:r w:rsidR="00263C97" w:rsidRPr="007D369D">
        <w:rPr>
          <w:rFonts w:ascii="Kalpurush" w:hAnsi="Kalpurush" w:cs="Kalpurush" w:hint="cs"/>
          <w:sz w:val="30"/>
          <w:szCs w:val="30"/>
          <w:cs/>
          <w:lang w:bidi="bn-BD"/>
        </w:rPr>
        <w:t>আমাদের উস্তাদ শা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‘</w:t>
      </w:r>
      <w:r w:rsidR="00263C9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রাভি বলেছেন: 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নারীকে 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তার স্বামীর ও</w:t>
      </w:r>
      <w:r w:rsidR="00263C97" w:rsidRPr="007D369D">
        <w:rPr>
          <w:rFonts w:ascii="Kalpurush" w:hAnsi="Kalpurush" w:cs="Kalpurush" w:hint="cs"/>
          <w:sz w:val="30"/>
          <w:szCs w:val="30"/>
          <w:cs/>
          <w:lang w:bidi="bn-BD"/>
        </w:rPr>
        <w:t>পর বি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>নষ্ট করার একটি পদ্ধতি হচ্</w:t>
      </w:r>
      <w:r w:rsidR="00ED6A7D">
        <w:rPr>
          <w:rFonts w:ascii="Kalpurush" w:hAnsi="Kalpurush" w:cs="Kalpurush" w:hint="cs"/>
          <w:sz w:val="30"/>
          <w:szCs w:val="30"/>
          <w:cs/>
          <w:lang w:bidi="bn-BD"/>
        </w:rPr>
        <w:t>ছে, স্বামী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র</w:t>
      </w:r>
      <w:r w:rsidR="00263C9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ও</w:t>
      </w:r>
      <w:r w:rsidR="00263C9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পর অসন্তুষ্টি থেকে নারী যখন মীমাংসা বা সালিশির জন্য কারও নিকট যায়, তখন তার 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>মেহমানদারিতে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দরাজ হস্ত হয়ে যাওয়া, তার 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>ভাল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খাবার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-দাবারের ব্যবস্থা করা, তাকে 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বেশি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সম্মান দে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>ও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>য়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>া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ও 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>তার জন্য অনেক খরচ করা</w:t>
      </w:r>
      <w:r w:rsidR="00385500" w:rsidRPr="007D369D">
        <w:rPr>
          <w:rFonts w:ascii="Kalpurush" w:hAnsi="Kalpurush" w:cs="Kalpurush" w:hint="cs"/>
          <w:sz w:val="30"/>
          <w:szCs w:val="30"/>
          <w:cs/>
          <w:lang w:bidi="bn-BD"/>
        </w:rPr>
        <w:t>, যদিও এ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আদর-আপ্যায়ন স্বামীর খাতিরে</w:t>
      </w:r>
      <w:r w:rsidR="00AF5E02" w:rsidRPr="007D369D">
        <w:rPr>
          <w:rFonts w:ascii="Kalpurush" w:hAnsi="Kalpurush" w:cs="Kalpurush" w:hint="cs"/>
          <w:sz w:val="30"/>
          <w:szCs w:val="30"/>
          <w:cs/>
          <w:lang w:bidi="bn-BD"/>
        </w:rPr>
        <w:t>ই</w:t>
      </w:r>
      <w:r w:rsidR="008A62A3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করা </w:t>
      </w:r>
      <w:r w:rsidR="00A2655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হোক। </w:t>
      </w:r>
      <w:r w:rsidR="00841433" w:rsidRPr="007D369D">
        <w:rPr>
          <w:rFonts w:ascii="Kalpurush" w:hAnsi="Kalpurush" w:cs="Kalpurush" w:hint="cs"/>
          <w:sz w:val="30"/>
          <w:szCs w:val="30"/>
          <w:cs/>
          <w:lang w:bidi="bn-BD"/>
        </w:rPr>
        <w:t>এ</w:t>
      </w:r>
      <w:r w:rsidR="00AF5E0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রূপ অবস্থায় </w:t>
      </w:r>
      <w:r w:rsidR="009D51E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নারীর মন অপরের দিকে ধাবিত </w:t>
      </w:r>
      <w:r w:rsidR="00A2655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হওয়ার সম্ভাবনা আছে </w:t>
      </w:r>
      <w:r w:rsidR="00AF5E0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এবং সে নিজের স্বামীকে তুচ্ছ ভাবতে পারে, অতএব অপরের স্ত্রীকে কেন্দ্র করে </w:t>
      </w:r>
      <w:r w:rsidR="00156AC7" w:rsidRPr="007D369D">
        <w:rPr>
          <w:rFonts w:ascii="Kalpurush" w:hAnsi="Kalpurush" w:cs="Kalpurush" w:hint="cs"/>
          <w:sz w:val="30"/>
          <w:szCs w:val="30"/>
          <w:cs/>
          <w:lang w:bidi="bn-BD"/>
        </w:rPr>
        <w:t>এসব</w:t>
      </w:r>
      <w:r w:rsidR="00AF5E0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কর্ম-কাণ্ড </w:t>
      </w:r>
      <w:r w:rsidR="00512874" w:rsidRPr="007D369D">
        <w:rPr>
          <w:rFonts w:ascii="Kalpurush" w:hAnsi="Kalpurush" w:cs="Kalpurush" w:hint="cs"/>
          <w:sz w:val="30"/>
          <w:szCs w:val="30"/>
          <w:cs/>
          <w:lang w:bidi="bn-BD"/>
        </w:rPr>
        <w:t>হাদিসে</w:t>
      </w:r>
      <w:r w:rsidR="00156AC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AF5E02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নিষেধাজ্ঞার </w:t>
      </w:r>
      <w:r w:rsidR="00156AC7" w:rsidRPr="007D369D">
        <w:rPr>
          <w:rFonts w:ascii="Kalpurush" w:hAnsi="Kalpurush" w:cs="Kalpurush" w:hint="cs"/>
          <w:sz w:val="30"/>
          <w:szCs w:val="30"/>
          <w:cs/>
          <w:lang w:bidi="bn-BD"/>
        </w:rPr>
        <w:t>অন্তর্ভুক্ত</w:t>
      </w:r>
      <w:r w:rsidR="00AF5E02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51287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বস্তুত </w:t>
      </w:r>
      <w:r w:rsidR="00156AC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বিচক্ষণ ব্যক্তি </w:t>
      </w:r>
      <w:r w:rsidR="0051287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কঠোরতা হলেও </w:t>
      </w:r>
      <w:r w:rsidR="00156AC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উপযুক্ত ব্যবস্থা নেয়, যদিও </w:t>
      </w:r>
      <w:r w:rsidR="0051287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কঠোরতা করা তার উদ্দেশ্য নয়। </w:t>
      </w:r>
      <w:r w:rsidR="00DF1F7F" w:rsidRPr="007D369D">
        <w:rPr>
          <w:rFonts w:ascii="Kalpurush" w:hAnsi="Kalpurush" w:cs="Kalpurush" w:hint="cs"/>
          <w:sz w:val="30"/>
          <w:szCs w:val="30"/>
          <w:cs/>
          <w:lang w:bidi="bn-BD"/>
        </w:rPr>
        <w:t>তিনি বলেন:</w:t>
      </w:r>
      <w:r w:rsidR="00EF18F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কাছ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থেকে </w:t>
      </w:r>
      <w:r w:rsidR="001563B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রেগে আসা নারীর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প্রতি </w:t>
      </w:r>
      <w:r w:rsidR="00A2655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আমি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>কঠোর হয়েছি এবং</w:t>
      </w:r>
      <w:r w:rsidR="001563B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আমার পরিবারকে বলেছি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সাথে একটু কঠোর আচরণ কর, 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সে </w:t>
      </w:r>
      <w:r w:rsidR="001563B1" w:rsidRPr="007D369D">
        <w:rPr>
          <w:rFonts w:ascii="Kalpurush" w:hAnsi="Kalpurush" w:cs="Kalpurush" w:hint="cs"/>
          <w:sz w:val="30"/>
          <w:szCs w:val="30"/>
          <w:cs/>
          <w:lang w:bidi="bn-BD"/>
        </w:rPr>
        <w:t>যে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 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নিকট ফিরে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lastRenderedPageBreak/>
        <w:t>যায় এবং</w:t>
      </w:r>
      <w:r w:rsidR="001563B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>স্বামী নামক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নি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‘আ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মতের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হক </w:t>
      </w:r>
      <w:r w:rsidR="00A46D9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আদায় করে। </w:t>
      </w:r>
      <w:r w:rsidR="00F55EC0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তিনি বলেন: এরূপ আচরণ আমি কয়েকবার করেছি। 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[</w:t>
      </w:r>
      <w:r w:rsidR="001563B1" w:rsidRPr="007D369D">
        <w:rPr>
          <w:rFonts w:ascii="Kalpurush" w:hAnsi="Kalpurush" w:cs="Kalpurush" w:hint="cs"/>
          <w:sz w:val="30"/>
          <w:szCs w:val="30"/>
          <w:cs/>
          <w:lang w:bidi="bn-BD"/>
        </w:rPr>
        <w:t>ফায়দুল কাদির শারহু জামিউস সাগির: (৬/১৫৯)</w:t>
      </w:r>
      <w:r>
        <w:rPr>
          <w:rFonts w:ascii="Kalpurush" w:hAnsi="Kalpurush" w:cs="Kalpurush" w:hint="cs"/>
          <w:sz w:val="30"/>
          <w:szCs w:val="30"/>
          <w:cs/>
          <w:lang w:bidi="bn-BD"/>
        </w:rPr>
        <w:t>]</w:t>
      </w:r>
    </w:p>
    <w:p w:rsidR="00D027D4" w:rsidRPr="007D369D" w:rsidRDefault="001563B1" w:rsidP="00B40C04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lang w:bidi="bn-BD"/>
        </w:rPr>
      </w:pPr>
      <w:r w:rsidRPr="00A754BE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>চতুর্থত:</w:t>
      </w:r>
      <w:r w:rsidR="00542D08" w:rsidRPr="00A754BE">
        <w:rPr>
          <w:rFonts w:ascii="Kalpurush" w:hAnsi="Kalpurush" w:cs="Kalpurush" w:hint="cs"/>
          <w:color w:val="C00000"/>
          <w:sz w:val="30"/>
          <w:szCs w:val="30"/>
          <w:cs/>
          <w:lang w:bidi="bn-BD"/>
        </w:rPr>
        <w:t xml:space="preserve"> 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 </w:t>
      </w:r>
      <w:r w:rsidR="00120109" w:rsidRPr="007D369D">
        <w:rPr>
          <w:rFonts w:ascii="Kalpurush" w:hAnsi="Kalpurush" w:cs="Kalpurush" w:hint="cs"/>
          <w:sz w:val="30"/>
          <w:szCs w:val="30"/>
          <w:cs/>
          <w:lang w:bidi="bn-BD"/>
        </w:rPr>
        <w:t>কোন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="0012010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ও নারীকে </w:t>
      </w:r>
      <w:r w:rsidR="003849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>স্বামীর বিপক্</w:t>
      </w:r>
      <w:r w:rsidR="007C661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ষে </w:t>
      </w:r>
      <w:r w:rsidR="00ED6A7D">
        <w:rPr>
          <w:rFonts w:ascii="Kalpurush" w:hAnsi="Kalpurush" w:cs="Kalpurush"/>
          <w:sz w:val="30"/>
          <w:szCs w:val="30"/>
          <w:cs/>
          <w:lang w:bidi="bn-BD"/>
        </w:rPr>
        <w:t>ক্ষেপ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ি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য়ে</w:t>
      </w:r>
      <w:r w:rsidR="007C661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স্বামীর সংসার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120109" w:rsidRPr="007D369D">
        <w:rPr>
          <w:rFonts w:ascii="Kalpurush" w:hAnsi="Kalpurush" w:cs="Kalpurush" w:hint="cs"/>
          <w:sz w:val="30"/>
          <w:szCs w:val="30"/>
          <w:cs/>
          <w:lang w:bidi="bn-BD"/>
        </w:rPr>
        <w:t>বি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>নষ্ট করে বিচ্ছেদ</w:t>
      </w:r>
      <w:r w:rsidR="003849B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ঘটায় </w:t>
      </w:r>
      <w:r w:rsidR="007C6617" w:rsidRPr="007D369D">
        <w:rPr>
          <w:rFonts w:ascii="Kalpurush" w:hAnsi="Kalpurush" w:cs="Kalpurush" w:hint="cs"/>
          <w:sz w:val="30"/>
          <w:szCs w:val="30"/>
          <w:cs/>
          <w:lang w:bidi="bn-BD"/>
        </w:rPr>
        <w:t>এবং তারপ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র সে </w:t>
      </w:r>
      <w:r w:rsidR="007C6617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ঐ নারীকে বিয়ে </w:t>
      </w:r>
      <w:r w:rsidR="00283A0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করে, তার এই </w:t>
      </w:r>
      <w:r w:rsidR="00635EE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বিয়ে শুদ্ধ নয়, </w:t>
      </w:r>
      <w:r w:rsidR="00283A0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তাদের উভয়ের মাঝে বিচ্ছেদ করা জরুরি। </w:t>
      </w:r>
      <w:r w:rsidR="00D027D4" w:rsidRPr="007D369D">
        <w:rPr>
          <w:rFonts w:ascii="Kalpurush" w:hAnsi="Kalpurush" w:cs="Kalpurush" w:hint="cs"/>
          <w:sz w:val="30"/>
          <w:szCs w:val="30"/>
          <w:cs/>
          <w:lang w:bidi="bn-BD"/>
        </w:rPr>
        <w:t>শা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ইখুল ইসলাম ইবন</w:t>
      </w:r>
      <w:r w:rsidR="00D027D4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তাইমিয়াহ </w:t>
      </w:r>
      <w:r w:rsidR="00283A0D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এটাই গ্রহণ </w:t>
      </w:r>
      <w:r w:rsidR="00D027D4" w:rsidRPr="007D369D">
        <w:rPr>
          <w:rFonts w:ascii="Kalpurush" w:hAnsi="Kalpurush" w:cs="Kalpurush" w:hint="cs"/>
          <w:sz w:val="30"/>
          <w:szCs w:val="30"/>
          <w:cs/>
          <w:lang w:bidi="bn-BD"/>
        </w:rPr>
        <w:t>করেছেন। মালিকি মাযহাবও এ</w:t>
      </w:r>
      <w:r w:rsidR="00283A0D" w:rsidRPr="007D369D">
        <w:rPr>
          <w:rFonts w:ascii="Kalpurush" w:hAnsi="Kalpurush" w:cs="Kalpurush" w:hint="cs"/>
          <w:sz w:val="30"/>
          <w:szCs w:val="30"/>
          <w:cs/>
          <w:lang w:bidi="bn-BD"/>
        </w:rPr>
        <w:t>রূপ।</w:t>
      </w:r>
    </w:p>
    <w:p w:rsidR="00D027D4" w:rsidRPr="007D369D" w:rsidRDefault="00D027D4" w:rsidP="00ED6A7D">
      <w:pPr>
        <w:bidi w:val="0"/>
        <w:spacing w:after="0" w:line="240" w:lineRule="auto"/>
        <w:jc w:val="both"/>
        <w:rPr>
          <w:rFonts w:ascii="Kalpurush" w:hAnsi="Kalpurush" w:cs="Kalpurush"/>
          <w:sz w:val="30"/>
          <w:szCs w:val="3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অতএব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,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উপরের আল</w:t>
      </w:r>
      <w:r w:rsidR="00EF3A9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োচনা থেকে </w:t>
      </w:r>
      <w:r w:rsidR="001C3625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বলছি: যদি এই ব্যক্তি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নারীকে তার স্বামীর বিরুদ্ধে </w:t>
      </w:r>
      <w:r w:rsidR="00ED6A7D">
        <w:rPr>
          <w:rFonts w:ascii="Kalpurush" w:hAnsi="Kalpurush" w:cs="Kalpurush"/>
          <w:sz w:val="30"/>
          <w:szCs w:val="30"/>
          <w:cs/>
          <w:lang w:bidi="bn-BD"/>
        </w:rPr>
        <w:t>ক্ষেপ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ি</w:t>
      </w:r>
      <w:r w:rsidR="002C62EC">
        <w:rPr>
          <w:rFonts w:ascii="Kalpurush" w:hAnsi="Kalpurush" w:cs="Kalpurush"/>
          <w:sz w:val="30"/>
          <w:szCs w:val="30"/>
          <w:cs/>
          <w:lang w:bidi="bn-BD"/>
        </w:rPr>
        <w:t>য়ে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EF3A9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থাকে, যার প্রেক্ষিতে </w:t>
      </w:r>
      <w:r w:rsidR="00AE33F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স্বামী-স্ত্রীর </w:t>
      </w:r>
      <w:r w:rsidR="00EF3A9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মাঝে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তালাক সংঘটিত হয়, </w:t>
      </w:r>
      <w:r w:rsidR="00EF3A9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তাহলে তাদের বিয়ে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বৈধ নয়, বিশেষ করে তার সাথে যখন যেনাও করেছে</w:t>
      </w:r>
      <w:r w:rsidR="00AE33FE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আর ব্যভিচারী </w:t>
      </w:r>
      <w:r w:rsidR="00A9516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পুরুষ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ব্যভিচারী নারীকে বিয়ে করতে পারবে কিনা </w:t>
      </w:r>
      <w:r w:rsidR="008B5DDA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আহলে-ইলমগণ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এ ব্যাপারে মতভেদ </w:t>
      </w:r>
      <w:r w:rsidR="008B5DDA" w:rsidRPr="007D369D">
        <w:rPr>
          <w:rFonts w:ascii="Kalpurush" w:hAnsi="Kalpurush" w:cs="Kalpurush" w:hint="cs"/>
          <w:sz w:val="30"/>
          <w:szCs w:val="30"/>
          <w:cs/>
          <w:lang w:bidi="bn-BD"/>
        </w:rPr>
        <w:t>করেছেন। যাই হোক</w:t>
      </w:r>
      <w:r w:rsidR="00A9516E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</w:t>
      </w:r>
      <w:r w:rsidR="008B5DDA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এখানে দু’টি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খারাপ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 xml:space="preserve">বিষয়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এক</w:t>
      </w:r>
      <w:r w:rsidR="008B5DDA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সাথ হয়েছে: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স্বামীর বিরুদ্ধে </w:t>
      </w:r>
      <w:r w:rsidR="0055749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স্ত্রীকে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প্ররোচনা দেওয়া ও </w:t>
      </w:r>
      <w:r w:rsidR="0055749F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সাথে </w:t>
      </w: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>যেনা করা।</w:t>
      </w:r>
    </w:p>
    <w:p w:rsidR="00CC58A4" w:rsidRDefault="00D027D4" w:rsidP="00ED6A7D">
      <w:pPr>
        <w:bidi w:val="0"/>
        <w:spacing w:after="0" w:line="240" w:lineRule="auto"/>
        <w:jc w:val="both"/>
        <w:rPr>
          <w:rFonts w:ascii="Kalpurush" w:hAnsi="Kalpurush" w:cs="Kalpurush"/>
          <w:color w:val="1F3864" w:themeColor="accent5" w:themeShade="80"/>
          <w:sz w:val="32"/>
          <w:szCs w:val="40"/>
          <w:cs/>
          <w:lang w:bidi="bn-BD"/>
        </w:rPr>
      </w:pPr>
      <w:r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আর যদি ব্যক্তি 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অপরের </w:t>
      </w:r>
      <w:r w:rsidR="000C51C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স্ত্রীকে প্ররোচিত না করে, </w:t>
      </w:r>
      <w:r w:rsidR="002D7E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যেমন 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এই </w:t>
      </w:r>
      <w:r w:rsidR="002D7E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প্রশ্ন থেকে স্পষ্ট, বরং তার 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সাথে সাক্ষাত অতঃপর </w:t>
      </w:r>
      <w:r w:rsidR="002D7E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পরিচয় হয়েছে স্বামী থেকে বিচ্ছিন্ন 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হওয়া </w:t>
      </w:r>
      <w:r w:rsidR="002D7E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ও 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তার </w:t>
      </w:r>
      <w:r w:rsidR="002D7E21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ঘর ত্যাগ করার </w:t>
      </w:r>
      <w:r w:rsidR="006571A8" w:rsidRPr="007D369D">
        <w:rPr>
          <w:rFonts w:ascii="Kalpurush" w:hAnsi="Kalpurush" w:cs="Kalpurush" w:hint="cs"/>
          <w:sz w:val="30"/>
          <w:szCs w:val="30"/>
          <w:cs/>
          <w:lang w:bidi="bn-BD"/>
        </w:rPr>
        <w:t>পর</w:t>
      </w:r>
      <w:r w:rsidR="00F52E99" w:rsidRPr="007D369D">
        <w:rPr>
          <w:rFonts w:ascii="Kalpurush" w:hAnsi="Kalpurush" w:cs="Arial Unicode MS" w:hint="cs"/>
          <w:sz w:val="30"/>
          <w:szCs w:val="30"/>
          <w:cs/>
          <w:lang w:bidi="hi-IN"/>
        </w:rPr>
        <w:t xml:space="preserve">। </w:t>
      </w:r>
      <w:r w:rsidR="00ED6A7D">
        <w:rPr>
          <w:rFonts w:ascii="Kalpurush" w:hAnsi="Kalpurush" w:cs="Kalpurush" w:hint="cs"/>
          <w:sz w:val="30"/>
          <w:szCs w:val="30"/>
          <w:cs/>
          <w:lang w:bidi="bn-IN"/>
        </w:rPr>
        <w:t>তাহলে</w:t>
      </w:r>
      <w:r w:rsidR="00F52E99" w:rsidRPr="007D369D">
        <w:rPr>
          <w:rFonts w:ascii="Kalpurush" w:hAnsi="Kalpurush" w:cs="Kalpurush" w:hint="cs"/>
          <w:sz w:val="30"/>
          <w:szCs w:val="30"/>
          <w:cs/>
          <w:lang w:bidi="bn-IN"/>
        </w:rPr>
        <w:t xml:space="preserve"> তাদের </w:t>
      </w:r>
      <w:r w:rsidR="00EB5D4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বিয়ে ঠিক আছে, </w:t>
      </w:r>
      <w:r w:rsidR="006233A6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যদি </w:t>
      </w:r>
      <w:r w:rsidR="00EB5D4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প্রথম স্বামী থেকে </w:t>
      </w:r>
      <w:r w:rsidR="0008475B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যথাযথভাবে </w:t>
      </w:r>
      <w:r w:rsidR="00EB5D49" w:rsidRPr="007D369D">
        <w:rPr>
          <w:rFonts w:ascii="Kalpurush" w:hAnsi="Kalpurush" w:cs="Kalpurush" w:hint="cs"/>
          <w:sz w:val="30"/>
          <w:szCs w:val="30"/>
          <w:cs/>
          <w:lang w:bidi="bn-BD"/>
        </w:rPr>
        <w:t>বিচ্ছিন্ন হয়, তবে উভয়কে তাদের কৃত কর্মের জন্য আল্লাহর নিকট তাওবা করা জরুরি। আল্লাহ ভাল</w:t>
      </w:r>
      <w:r w:rsidR="00B40C04">
        <w:rPr>
          <w:rFonts w:ascii="Kalpurush" w:hAnsi="Kalpurush" w:cs="Kalpurush" w:hint="cs"/>
          <w:sz w:val="30"/>
          <w:szCs w:val="30"/>
          <w:cs/>
          <w:lang w:bidi="bn-BD"/>
        </w:rPr>
        <w:t>ো</w:t>
      </w:r>
      <w:r w:rsidR="00EB5D49" w:rsidRPr="007D369D">
        <w:rPr>
          <w:rFonts w:ascii="Kalpurush" w:hAnsi="Kalpurush" w:cs="Kalpurush" w:hint="cs"/>
          <w:sz w:val="30"/>
          <w:szCs w:val="30"/>
          <w:cs/>
          <w:lang w:bidi="bn-BD"/>
        </w:rPr>
        <w:t xml:space="preserve"> জানেন।</w:t>
      </w:r>
    </w:p>
    <w:p w:rsidR="00C90E54" w:rsidRPr="00125105" w:rsidRDefault="008E2189" w:rsidP="00F471EF">
      <w:pPr>
        <w:bidi w:val="0"/>
        <w:spacing w:after="0" w:line="240" w:lineRule="auto"/>
        <w:jc w:val="both"/>
        <w:rPr>
          <w:rFonts w:ascii="Kalpurush" w:hAnsi="Kalpurush" w:cs="Kalpurush"/>
          <w:color w:val="1F3864" w:themeColor="accent5" w:themeShade="80"/>
          <w:sz w:val="32"/>
          <w:szCs w:val="32"/>
          <w:rtl/>
          <w:lang w:bidi="ar-EG"/>
        </w:rPr>
      </w:pPr>
      <w:r>
        <w:rPr>
          <w:rFonts w:ascii="Kalpurush" w:hAnsi="Kalpurush" w:cs="Kalpurush" w:hint="cs"/>
          <w:color w:val="1F3864" w:themeColor="accent5" w:themeShade="80"/>
          <w:sz w:val="32"/>
          <w:szCs w:val="40"/>
          <w:cs/>
          <w:lang w:bidi="bn-BD"/>
        </w:rPr>
        <w:t xml:space="preserve"> </w:t>
      </w:r>
    </w:p>
    <w:p w:rsidR="005666DC" w:rsidRPr="00B40C04" w:rsidRDefault="000A6307" w:rsidP="00B40C0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1F20204E" wp14:editId="2E8404DD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40C04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321" w:rsidRDefault="00AE7321" w:rsidP="00E32771">
      <w:pPr>
        <w:spacing w:after="0" w:line="240" w:lineRule="auto"/>
      </w:pPr>
      <w:r>
        <w:separator/>
      </w:r>
    </w:p>
  </w:endnote>
  <w:endnote w:type="continuationSeparator" w:id="0">
    <w:p w:rsidR="00AE7321" w:rsidRDefault="00AE732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4AF16A3-B386-4BC4-8A36-20C761E7F89C}"/>
    <w:embedBold r:id="rId2" w:fontKey="{A7362F5C-37FB-4110-B29E-A4DC73D9B29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663B2546-A772-4C2B-A25B-5A146EB9E79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3AA5E7C0-B779-4BE4-90F3-88312E9DC280}"/>
    <w:embedBold r:id="rId5" w:fontKey="{D014C1C5-A708-4D89-946D-676D6F1A9C7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CBF4533-47B8-458B-965B-C5C8D32E03E4}"/>
    <w:embedBold r:id="rId7" w:fontKey="{ED71116C-A305-486D-B3FE-0FBA9F72934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351AC664-1D46-43A9-A302-9134D17EA349}"/>
    <w:embedBold r:id="rId9" w:fontKey="{0792FC22-5EC5-4637-8F05-136677B17C6C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0" w:fontKey="{0D2B8EF6-1DB1-4AD3-B376-8ACD34C333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F246B46-AB0D-40E7-A9A7-69206856B9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9050396C-E925-4A79-887E-DD8FE008A21D}"/>
  </w:font>
  <w:font w:name="Shonar Bangla">
    <w:altName w:val="Segoe UI"/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FC670E63-9F49-44AE-9A2B-0A4DB3E91D6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7EA0BE8F-9EE8-4145-9EE5-5E7AFD70D637}"/>
  </w:font>
  <w:font w:name="Droid Arabic Naskh">
    <w:altName w:val="Times New Roman"/>
    <w:charset w:val="00"/>
    <w:family w:val="auto"/>
    <w:pitch w:val="default"/>
    <w:embedRegular r:id="rId15" w:fontKey="{71B2C0A4-4E45-466A-A736-694FF401D2D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12D48AA9-D62B-449C-8B6A-C987D5E929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08FED497-490F-423A-BCD0-3290ADB24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2891E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321" w:rsidRDefault="00AE7321" w:rsidP="00E32771">
      <w:pPr>
        <w:spacing w:after="0" w:line="240" w:lineRule="auto"/>
      </w:pPr>
      <w:r>
        <w:separator/>
      </w:r>
    </w:p>
  </w:footnote>
  <w:footnote w:type="continuationSeparator" w:id="0">
    <w:p w:rsidR="00AE7321" w:rsidRDefault="00AE732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-589145</wp:posOffset>
              </wp:positionH>
              <wp:positionV relativeFrom="paragraph">
                <wp:posOffset>-177841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46309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683248" w:rsidRDefault="0013579E" w:rsidP="002C62EC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6"/>
                                <w:szCs w:val="26"/>
                                <w:cs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B393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4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n1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EG0mPsZXKk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SOyATILEsXiY0xjsVJlgaZyytx5GfZwC0XZV3we7X4OCE1MHzK&#10;/bmf+IlJMofcx8tnI6bjIsRzzaya8h4JrDO91ttJVu8juZ5ttGbZadY4CsGnRBaeYmv5ybH1tMCG&#10;PHlIcTqq8hvFtd/tBcLaG39VWDrzDAXTayagQon/cQoKxurxluLPW4Lgw4AOVE5j8XiYeDQrh3Qz&#10;h7owSBdGrUE4z3yTt4DBQx2YxGEEdaMtZ/z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63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683248" w:rsidRDefault="0013579E" w:rsidP="002C62EC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26"/>
                          <w:szCs w:val="26"/>
                          <w:cs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B393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63DF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4C261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4C261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4C261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4C261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AA6A1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545FD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F08"/>
    <w:rsid w:val="0000503E"/>
    <w:rsid w:val="0000656E"/>
    <w:rsid w:val="000116D1"/>
    <w:rsid w:val="00014A18"/>
    <w:rsid w:val="00020E46"/>
    <w:rsid w:val="00021F67"/>
    <w:rsid w:val="00026F69"/>
    <w:rsid w:val="00030400"/>
    <w:rsid w:val="000371A8"/>
    <w:rsid w:val="00053A1F"/>
    <w:rsid w:val="00054A51"/>
    <w:rsid w:val="000606C5"/>
    <w:rsid w:val="000648D4"/>
    <w:rsid w:val="00066909"/>
    <w:rsid w:val="000734C8"/>
    <w:rsid w:val="0008475B"/>
    <w:rsid w:val="0009173B"/>
    <w:rsid w:val="000A43B4"/>
    <w:rsid w:val="000A53B5"/>
    <w:rsid w:val="000A6307"/>
    <w:rsid w:val="000B46C5"/>
    <w:rsid w:val="000B50F5"/>
    <w:rsid w:val="000C2B16"/>
    <w:rsid w:val="000C51C9"/>
    <w:rsid w:val="000D3944"/>
    <w:rsid w:val="000D5816"/>
    <w:rsid w:val="000F6798"/>
    <w:rsid w:val="00112F5B"/>
    <w:rsid w:val="00117C0A"/>
    <w:rsid w:val="00120109"/>
    <w:rsid w:val="00125105"/>
    <w:rsid w:val="001274A9"/>
    <w:rsid w:val="0013505A"/>
    <w:rsid w:val="0013579E"/>
    <w:rsid w:val="00144345"/>
    <w:rsid w:val="00152A14"/>
    <w:rsid w:val="00154ADE"/>
    <w:rsid w:val="001563B1"/>
    <w:rsid w:val="00156AC7"/>
    <w:rsid w:val="0016464E"/>
    <w:rsid w:val="00165C3F"/>
    <w:rsid w:val="00166CF6"/>
    <w:rsid w:val="00167038"/>
    <w:rsid w:val="0017122B"/>
    <w:rsid w:val="00171C08"/>
    <w:rsid w:val="00182DF6"/>
    <w:rsid w:val="00187D3B"/>
    <w:rsid w:val="00195ECA"/>
    <w:rsid w:val="001A0D79"/>
    <w:rsid w:val="001B09E4"/>
    <w:rsid w:val="001B215E"/>
    <w:rsid w:val="001B2C51"/>
    <w:rsid w:val="001C3625"/>
    <w:rsid w:val="001D32D5"/>
    <w:rsid w:val="001D5361"/>
    <w:rsid w:val="001E3E8B"/>
    <w:rsid w:val="001F14F0"/>
    <w:rsid w:val="001F4E86"/>
    <w:rsid w:val="001F56B9"/>
    <w:rsid w:val="001F6366"/>
    <w:rsid w:val="002029CA"/>
    <w:rsid w:val="002179A4"/>
    <w:rsid w:val="002219E3"/>
    <w:rsid w:val="0023124D"/>
    <w:rsid w:val="0023307B"/>
    <w:rsid w:val="00235692"/>
    <w:rsid w:val="0025723B"/>
    <w:rsid w:val="00261F0E"/>
    <w:rsid w:val="00263C97"/>
    <w:rsid w:val="00267C61"/>
    <w:rsid w:val="0027073C"/>
    <w:rsid w:val="00270AE8"/>
    <w:rsid w:val="00275EF1"/>
    <w:rsid w:val="0027635B"/>
    <w:rsid w:val="00280935"/>
    <w:rsid w:val="002833EF"/>
    <w:rsid w:val="00283A0D"/>
    <w:rsid w:val="00285CF8"/>
    <w:rsid w:val="00287C5A"/>
    <w:rsid w:val="002A1C33"/>
    <w:rsid w:val="002A3916"/>
    <w:rsid w:val="002B2FF1"/>
    <w:rsid w:val="002B5DD1"/>
    <w:rsid w:val="002B662B"/>
    <w:rsid w:val="002C12C9"/>
    <w:rsid w:val="002C2993"/>
    <w:rsid w:val="002C3CC4"/>
    <w:rsid w:val="002C4329"/>
    <w:rsid w:val="002C62EC"/>
    <w:rsid w:val="002D2D6B"/>
    <w:rsid w:val="002D6957"/>
    <w:rsid w:val="002D7E21"/>
    <w:rsid w:val="002E4A8A"/>
    <w:rsid w:val="002E55A3"/>
    <w:rsid w:val="002F72A4"/>
    <w:rsid w:val="00303E60"/>
    <w:rsid w:val="00303E87"/>
    <w:rsid w:val="003072B2"/>
    <w:rsid w:val="0030742C"/>
    <w:rsid w:val="00307852"/>
    <w:rsid w:val="003125F1"/>
    <w:rsid w:val="00317B3C"/>
    <w:rsid w:val="003238D3"/>
    <w:rsid w:val="003415E0"/>
    <w:rsid w:val="003450C9"/>
    <w:rsid w:val="00345CD6"/>
    <w:rsid w:val="00347608"/>
    <w:rsid w:val="00353CB3"/>
    <w:rsid w:val="00354939"/>
    <w:rsid w:val="00355520"/>
    <w:rsid w:val="003578FF"/>
    <w:rsid w:val="0036325E"/>
    <w:rsid w:val="00363B5D"/>
    <w:rsid w:val="00365CB9"/>
    <w:rsid w:val="00371271"/>
    <w:rsid w:val="00371452"/>
    <w:rsid w:val="00372172"/>
    <w:rsid w:val="003849B6"/>
    <w:rsid w:val="00385500"/>
    <w:rsid w:val="00392E4E"/>
    <w:rsid w:val="00392FEA"/>
    <w:rsid w:val="003947B2"/>
    <w:rsid w:val="003958B8"/>
    <w:rsid w:val="00397121"/>
    <w:rsid w:val="003A223A"/>
    <w:rsid w:val="003A526E"/>
    <w:rsid w:val="003B31D2"/>
    <w:rsid w:val="003B5E37"/>
    <w:rsid w:val="003C1E08"/>
    <w:rsid w:val="003D00BB"/>
    <w:rsid w:val="003E1AC6"/>
    <w:rsid w:val="00412913"/>
    <w:rsid w:val="00417466"/>
    <w:rsid w:val="00422DEC"/>
    <w:rsid w:val="00435E3F"/>
    <w:rsid w:val="00437E19"/>
    <w:rsid w:val="00437EF4"/>
    <w:rsid w:val="00445B0B"/>
    <w:rsid w:val="00446AED"/>
    <w:rsid w:val="00447B55"/>
    <w:rsid w:val="00451428"/>
    <w:rsid w:val="004554F2"/>
    <w:rsid w:val="00464FF8"/>
    <w:rsid w:val="00475207"/>
    <w:rsid w:val="00477478"/>
    <w:rsid w:val="004868D9"/>
    <w:rsid w:val="004A25D5"/>
    <w:rsid w:val="004A5784"/>
    <w:rsid w:val="004A686E"/>
    <w:rsid w:val="004C1156"/>
    <w:rsid w:val="004C2613"/>
    <w:rsid w:val="004D088C"/>
    <w:rsid w:val="004D22A7"/>
    <w:rsid w:val="004D3B77"/>
    <w:rsid w:val="004D5245"/>
    <w:rsid w:val="004E2AD6"/>
    <w:rsid w:val="004E2DC3"/>
    <w:rsid w:val="004E2DDD"/>
    <w:rsid w:val="004E38A0"/>
    <w:rsid w:val="004E4687"/>
    <w:rsid w:val="004E75DD"/>
    <w:rsid w:val="004E78EF"/>
    <w:rsid w:val="004F019C"/>
    <w:rsid w:val="00504A67"/>
    <w:rsid w:val="00512874"/>
    <w:rsid w:val="00512B8C"/>
    <w:rsid w:val="00513EF6"/>
    <w:rsid w:val="00522DD8"/>
    <w:rsid w:val="005263FE"/>
    <w:rsid w:val="00536D3B"/>
    <w:rsid w:val="00541E53"/>
    <w:rsid w:val="00542D08"/>
    <w:rsid w:val="00543304"/>
    <w:rsid w:val="005514FC"/>
    <w:rsid w:val="005562B1"/>
    <w:rsid w:val="0055717E"/>
    <w:rsid w:val="0055749F"/>
    <w:rsid w:val="0056119C"/>
    <w:rsid w:val="005666DC"/>
    <w:rsid w:val="00570727"/>
    <w:rsid w:val="00575281"/>
    <w:rsid w:val="00577004"/>
    <w:rsid w:val="0058544F"/>
    <w:rsid w:val="005A2707"/>
    <w:rsid w:val="005A6A99"/>
    <w:rsid w:val="005D1F1B"/>
    <w:rsid w:val="005E3A7D"/>
    <w:rsid w:val="005E696D"/>
    <w:rsid w:val="00604920"/>
    <w:rsid w:val="00607EF2"/>
    <w:rsid w:val="00612328"/>
    <w:rsid w:val="00612832"/>
    <w:rsid w:val="00615A27"/>
    <w:rsid w:val="00615BFC"/>
    <w:rsid w:val="006233A6"/>
    <w:rsid w:val="00623B1F"/>
    <w:rsid w:val="00625924"/>
    <w:rsid w:val="00631E7F"/>
    <w:rsid w:val="00632FB4"/>
    <w:rsid w:val="00635EEF"/>
    <w:rsid w:val="0064054E"/>
    <w:rsid w:val="00643356"/>
    <w:rsid w:val="00644C56"/>
    <w:rsid w:val="00646A46"/>
    <w:rsid w:val="006571A8"/>
    <w:rsid w:val="00662A2B"/>
    <w:rsid w:val="00663632"/>
    <w:rsid w:val="00667455"/>
    <w:rsid w:val="00677AE4"/>
    <w:rsid w:val="00683208"/>
    <w:rsid w:val="00683248"/>
    <w:rsid w:val="00693C7C"/>
    <w:rsid w:val="0069533C"/>
    <w:rsid w:val="00696EA2"/>
    <w:rsid w:val="00697929"/>
    <w:rsid w:val="006B34D6"/>
    <w:rsid w:val="006B794F"/>
    <w:rsid w:val="006C1068"/>
    <w:rsid w:val="006C57A9"/>
    <w:rsid w:val="006E0420"/>
    <w:rsid w:val="006E4F9A"/>
    <w:rsid w:val="006F4219"/>
    <w:rsid w:val="00705788"/>
    <w:rsid w:val="00717FAE"/>
    <w:rsid w:val="0073494A"/>
    <w:rsid w:val="00741182"/>
    <w:rsid w:val="007415B6"/>
    <w:rsid w:val="00763B29"/>
    <w:rsid w:val="00770B0C"/>
    <w:rsid w:val="0077162A"/>
    <w:rsid w:val="00772132"/>
    <w:rsid w:val="00786728"/>
    <w:rsid w:val="00797449"/>
    <w:rsid w:val="007B24DE"/>
    <w:rsid w:val="007B46D0"/>
    <w:rsid w:val="007B5BB8"/>
    <w:rsid w:val="007C03B1"/>
    <w:rsid w:val="007C1387"/>
    <w:rsid w:val="007C4300"/>
    <w:rsid w:val="007C6617"/>
    <w:rsid w:val="007D369D"/>
    <w:rsid w:val="007E140C"/>
    <w:rsid w:val="007E5889"/>
    <w:rsid w:val="007E708B"/>
    <w:rsid w:val="007E70EB"/>
    <w:rsid w:val="007F2BF0"/>
    <w:rsid w:val="007F4EE9"/>
    <w:rsid w:val="007F7342"/>
    <w:rsid w:val="00806D96"/>
    <w:rsid w:val="00814452"/>
    <w:rsid w:val="008155D6"/>
    <w:rsid w:val="00815FA0"/>
    <w:rsid w:val="00820251"/>
    <w:rsid w:val="00820EAD"/>
    <w:rsid w:val="008210B3"/>
    <w:rsid w:val="00825D0B"/>
    <w:rsid w:val="008402C8"/>
    <w:rsid w:val="00841433"/>
    <w:rsid w:val="0084595E"/>
    <w:rsid w:val="008501A0"/>
    <w:rsid w:val="00853076"/>
    <w:rsid w:val="00855E30"/>
    <w:rsid w:val="00861526"/>
    <w:rsid w:val="00863F66"/>
    <w:rsid w:val="008702A6"/>
    <w:rsid w:val="00870DC1"/>
    <w:rsid w:val="0088167A"/>
    <w:rsid w:val="008829F0"/>
    <w:rsid w:val="00886B12"/>
    <w:rsid w:val="0089622C"/>
    <w:rsid w:val="008A5781"/>
    <w:rsid w:val="008A5B66"/>
    <w:rsid w:val="008A62A3"/>
    <w:rsid w:val="008A6BEA"/>
    <w:rsid w:val="008A7D09"/>
    <w:rsid w:val="008A7E8E"/>
    <w:rsid w:val="008B3703"/>
    <w:rsid w:val="008B4A63"/>
    <w:rsid w:val="008B5DDA"/>
    <w:rsid w:val="008B668D"/>
    <w:rsid w:val="008C5507"/>
    <w:rsid w:val="008C796B"/>
    <w:rsid w:val="008D04C4"/>
    <w:rsid w:val="008D70C8"/>
    <w:rsid w:val="008E2038"/>
    <w:rsid w:val="008E2189"/>
    <w:rsid w:val="00903724"/>
    <w:rsid w:val="00903AE0"/>
    <w:rsid w:val="009113BE"/>
    <w:rsid w:val="00912D68"/>
    <w:rsid w:val="009149F4"/>
    <w:rsid w:val="00914D7B"/>
    <w:rsid w:val="00920246"/>
    <w:rsid w:val="00934471"/>
    <w:rsid w:val="00937F73"/>
    <w:rsid w:val="00942752"/>
    <w:rsid w:val="00943955"/>
    <w:rsid w:val="00944C90"/>
    <w:rsid w:val="0094547A"/>
    <w:rsid w:val="00945995"/>
    <w:rsid w:val="009515B7"/>
    <w:rsid w:val="009536B0"/>
    <w:rsid w:val="0096778B"/>
    <w:rsid w:val="00972561"/>
    <w:rsid w:val="00976A3B"/>
    <w:rsid w:val="00985C19"/>
    <w:rsid w:val="009912EC"/>
    <w:rsid w:val="00991792"/>
    <w:rsid w:val="009967F9"/>
    <w:rsid w:val="009A6DFA"/>
    <w:rsid w:val="009D147C"/>
    <w:rsid w:val="009D51E2"/>
    <w:rsid w:val="009E2791"/>
    <w:rsid w:val="009F7173"/>
    <w:rsid w:val="00A00C9B"/>
    <w:rsid w:val="00A03054"/>
    <w:rsid w:val="00A052E1"/>
    <w:rsid w:val="00A11D07"/>
    <w:rsid w:val="00A2655D"/>
    <w:rsid w:val="00A302A0"/>
    <w:rsid w:val="00A42A59"/>
    <w:rsid w:val="00A46D94"/>
    <w:rsid w:val="00A55A0D"/>
    <w:rsid w:val="00A57EDA"/>
    <w:rsid w:val="00A61E5C"/>
    <w:rsid w:val="00A6252C"/>
    <w:rsid w:val="00A65935"/>
    <w:rsid w:val="00A7254A"/>
    <w:rsid w:val="00A7260D"/>
    <w:rsid w:val="00A754BE"/>
    <w:rsid w:val="00A767CC"/>
    <w:rsid w:val="00A9516E"/>
    <w:rsid w:val="00A96D6A"/>
    <w:rsid w:val="00AB322D"/>
    <w:rsid w:val="00AB35D1"/>
    <w:rsid w:val="00AC1873"/>
    <w:rsid w:val="00AD2A33"/>
    <w:rsid w:val="00AE209B"/>
    <w:rsid w:val="00AE33FE"/>
    <w:rsid w:val="00AE7321"/>
    <w:rsid w:val="00AF5E02"/>
    <w:rsid w:val="00B07CDA"/>
    <w:rsid w:val="00B10926"/>
    <w:rsid w:val="00B13949"/>
    <w:rsid w:val="00B14C95"/>
    <w:rsid w:val="00B278A9"/>
    <w:rsid w:val="00B30DAA"/>
    <w:rsid w:val="00B32604"/>
    <w:rsid w:val="00B35047"/>
    <w:rsid w:val="00B3510F"/>
    <w:rsid w:val="00B40C04"/>
    <w:rsid w:val="00B4373D"/>
    <w:rsid w:val="00B50A3A"/>
    <w:rsid w:val="00B533FD"/>
    <w:rsid w:val="00B572EF"/>
    <w:rsid w:val="00B820AA"/>
    <w:rsid w:val="00B84BB6"/>
    <w:rsid w:val="00B867C5"/>
    <w:rsid w:val="00B962D1"/>
    <w:rsid w:val="00BA0710"/>
    <w:rsid w:val="00BA456F"/>
    <w:rsid w:val="00BA7379"/>
    <w:rsid w:val="00BC4928"/>
    <w:rsid w:val="00BC4B4B"/>
    <w:rsid w:val="00BD190F"/>
    <w:rsid w:val="00BD21C1"/>
    <w:rsid w:val="00BE1A17"/>
    <w:rsid w:val="00BE3A50"/>
    <w:rsid w:val="00BE43DC"/>
    <w:rsid w:val="00BF04A9"/>
    <w:rsid w:val="00BF3FCA"/>
    <w:rsid w:val="00C011F0"/>
    <w:rsid w:val="00C03201"/>
    <w:rsid w:val="00C21104"/>
    <w:rsid w:val="00C310DD"/>
    <w:rsid w:val="00C37C22"/>
    <w:rsid w:val="00C44A4F"/>
    <w:rsid w:val="00C45A48"/>
    <w:rsid w:val="00C50098"/>
    <w:rsid w:val="00C70E27"/>
    <w:rsid w:val="00C72BD4"/>
    <w:rsid w:val="00C74E3F"/>
    <w:rsid w:val="00C76AA9"/>
    <w:rsid w:val="00C84203"/>
    <w:rsid w:val="00C90E13"/>
    <w:rsid w:val="00C90E54"/>
    <w:rsid w:val="00C92E7B"/>
    <w:rsid w:val="00C9303D"/>
    <w:rsid w:val="00CA5B41"/>
    <w:rsid w:val="00CB16EB"/>
    <w:rsid w:val="00CB3B4C"/>
    <w:rsid w:val="00CC4C6C"/>
    <w:rsid w:val="00CC58A4"/>
    <w:rsid w:val="00CD000F"/>
    <w:rsid w:val="00CD412D"/>
    <w:rsid w:val="00CD4735"/>
    <w:rsid w:val="00CD4ECC"/>
    <w:rsid w:val="00CD53D1"/>
    <w:rsid w:val="00CE3751"/>
    <w:rsid w:val="00CE623E"/>
    <w:rsid w:val="00CF2676"/>
    <w:rsid w:val="00D027D4"/>
    <w:rsid w:val="00D14BAE"/>
    <w:rsid w:val="00D24840"/>
    <w:rsid w:val="00D373FA"/>
    <w:rsid w:val="00D46176"/>
    <w:rsid w:val="00D46963"/>
    <w:rsid w:val="00D535D3"/>
    <w:rsid w:val="00D60966"/>
    <w:rsid w:val="00D7109D"/>
    <w:rsid w:val="00D75709"/>
    <w:rsid w:val="00D80E26"/>
    <w:rsid w:val="00D83534"/>
    <w:rsid w:val="00D85449"/>
    <w:rsid w:val="00D85A5F"/>
    <w:rsid w:val="00D92E06"/>
    <w:rsid w:val="00D93A30"/>
    <w:rsid w:val="00DA2074"/>
    <w:rsid w:val="00DA440C"/>
    <w:rsid w:val="00DA61FE"/>
    <w:rsid w:val="00DB149A"/>
    <w:rsid w:val="00DB19E6"/>
    <w:rsid w:val="00DB48B2"/>
    <w:rsid w:val="00DC39D3"/>
    <w:rsid w:val="00DC6A8E"/>
    <w:rsid w:val="00DD3779"/>
    <w:rsid w:val="00DE131E"/>
    <w:rsid w:val="00DE2DCD"/>
    <w:rsid w:val="00DF1F7F"/>
    <w:rsid w:val="00DF7E4B"/>
    <w:rsid w:val="00E019C4"/>
    <w:rsid w:val="00E0449C"/>
    <w:rsid w:val="00E1267F"/>
    <w:rsid w:val="00E210FF"/>
    <w:rsid w:val="00E25D4B"/>
    <w:rsid w:val="00E32771"/>
    <w:rsid w:val="00E4059F"/>
    <w:rsid w:val="00E43185"/>
    <w:rsid w:val="00E43CD0"/>
    <w:rsid w:val="00E52DD8"/>
    <w:rsid w:val="00E52F82"/>
    <w:rsid w:val="00E63726"/>
    <w:rsid w:val="00E65ECA"/>
    <w:rsid w:val="00E922BD"/>
    <w:rsid w:val="00E942BB"/>
    <w:rsid w:val="00E96A90"/>
    <w:rsid w:val="00EA6B95"/>
    <w:rsid w:val="00EB5D49"/>
    <w:rsid w:val="00EB6A67"/>
    <w:rsid w:val="00EB6EC1"/>
    <w:rsid w:val="00EC31FB"/>
    <w:rsid w:val="00ED02E6"/>
    <w:rsid w:val="00ED57FB"/>
    <w:rsid w:val="00ED6A7D"/>
    <w:rsid w:val="00EE09C9"/>
    <w:rsid w:val="00EE4EEB"/>
    <w:rsid w:val="00EF18F1"/>
    <w:rsid w:val="00EF3A96"/>
    <w:rsid w:val="00F03959"/>
    <w:rsid w:val="00F11B8A"/>
    <w:rsid w:val="00F14CD9"/>
    <w:rsid w:val="00F14FCB"/>
    <w:rsid w:val="00F162AE"/>
    <w:rsid w:val="00F2420A"/>
    <w:rsid w:val="00F25412"/>
    <w:rsid w:val="00F300BF"/>
    <w:rsid w:val="00F3173B"/>
    <w:rsid w:val="00F3293F"/>
    <w:rsid w:val="00F33FAE"/>
    <w:rsid w:val="00F424C1"/>
    <w:rsid w:val="00F44215"/>
    <w:rsid w:val="00F471EF"/>
    <w:rsid w:val="00F52E99"/>
    <w:rsid w:val="00F55EC0"/>
    <w:rsid w:val="00F71E8B"/>
    <w:rsid w:val="00F766A6"/>
    <w:rsid w:val="00F80820"/>
    <w:rsid w:val="00F94AC4"/>
    <w:rsid w:val="00FA5721"/>
    <w:rsid w:val="00FB3932"/>
    <w:rsid w:val="00FD3188"/>
    <w:rsid w:val="00FD4A7D"/>
    <w:rsid w:val="00FD59E7"/>
    <w:rsid w:val="00FD653B"/>
    <w:rsid w:val="00FD706F"/>
    <w:rsid w:val="00FE312B"/>
    <w:rsid w:val="00FF0FC7"/>
    <w:rsid w:val="00FF164E"/>
    <w:rsid w:val="00FF1878"/>
    <w:rsid w:val="00FF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F846D8-2C51-49E1-9D86-5A2A0597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6B79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79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79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60D6-EC24-41A2-A64B-9751D149C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6</Pages>
  <Words>1073</Words>
  <Characters>6122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স্বামী-স্ত্রীর মাঝে কঠিন ঝগড়া, এমন নারীর সাথে যেনা সংঘটিত হওয়ার পর নারী যদি তালাকপ্রাপ্তা হয়, যেনাকারী কি তাকে বিয়ে করতে পারবে?</vt:lpstr>
      <vt:lpstr/>
    </vt:vector>
  </TitlesOfParts>
  <Manager/>
  <Company>islamhouse.com</Company>
  <LinksUpToDate>false</LinksUpToDate>
  <CharactersWithSpaces>7181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স্বামী-স্ত্রীর মাঝে কঠিন ঝগড়া, এমন নারীর সাথে যেনা সংঘটিত হওয়ার পর নারী যদি তালাকপ্রাপ্তা হয়, যেনাকারী কি তাকে বিয়ে করতে পারবে</dc:title>
  <dc:subject>স্বামী-স্ত্রীর মাঝে কঠিন ঝগড়া, এমন নারীর সাথে যেনা সংঘটিত হওয়ার পর নারী যদি তালাকপ্রাপ্তা হয়, যেনাকারী কি তাকে বিয়ে করতে পারবে</dc:subject>
  <dc:creator>ইসলাম কিউ এ</dc:creator>
  <cp:keywords>স্বামী-স্ত্রীর মাঝে কঠিন ঝগড়া, এমন নারীর সাথে যেনা সংঘটিত হওয়ার পর নারী যদি তালাকপ্রাপ্তা হয়, যেনাকারী কি তাকে বিয়ে করতে পারবে</cp:keywords>
  <dc:description>স্বামী-স্ত্রীর মাঝে কঠিন ঝগড়া, এমন নারীর সাথে যেনা সংঘটিত হওয়ার পর নারী যদি তালাকপ্রাপ্তা হয়, যেনাকারী কি তাকে বিয়ে করতে পারবে</dc:description>
  <cp:lastModifiedBy>Mahmoud</cp:lastModifiedBy>
  <cp:revision>733</cp:revision>
  <cp:lastPrinted>2015-03-07T18:24:00Z</cp:lastPrinted>
  <dcterms:created xsi:type="dcterms:W3CDTF">2014-12-21T22:21:00Z</dcterms:created>
  <dcterms:modified xsi:type="dcterms:W3CDTF">2016-11-16T17:00:00Z</dcterms:modified>
  <cp:category/>
</cp:coreProperties>
</file>