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E6382" w14:textId="77777777" w:rsidR="00DE6C2A" w:rsidRDefault="00EB00FC" w:rsidP="00762515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76251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76251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ල් කමර්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78CC3163" w14:textId="77777777" w:rsidR="00364FCE" w:rsidRPr="00A61ABD" w:rsidRDefault="00CE6496" w:rsidP="00762515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76251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චන්ද්‍රයා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4C8FA7E3" w14:textId="77777777" w:rsidR="00364FCE" w:rsidRDefault="00364FCE" w:rsidP="00762515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762515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55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3E28924C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3581377D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393A93FF" w14:textId="77777777" w:rsidR="002F2850" w:rsidRPr="00DD42B5" w:rsidRDefault="002F2850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174C7275" w14:textId="77777777" w:rsidR="00DD42B5" w:rsidRPr="00DD42B5" w:rsidRDefault="00364FCE" w:rsidP="00364FCE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6ACFBDA8" w14:textId="77777777" w:rsidR="004F2245" w:rsidRPr="004F2245" w:rsidRDefault="002F2850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084AB380" wp14:editId="34D4FA0F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BB6FD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5C97E38C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4A015151" w14:textId="77777777" w:rsidR="002F2850" w:rsidRPr="00DD42B5" w:rsidRDefault="002F2850" w:rsidP="002F2850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2F997A00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2DEA2938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0B3C0D4F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19D73983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  <w:rtl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70C617B3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7A88284F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547F4952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322CBAE9" w14:textId="77777777" w:rsidR="002F2850" w:rsidRDefault="002F2850" w:rsidP="002F285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90B5A9A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439FBD9B" w14:textId="77777777" w:rsidR="002F2850" w:rsidRPr="00300969" w:rsidRDefault="002F2850" w:rsidP="002F2850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30096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6239C04B" w14:textId="77777777" w:rsidR="002F2850" w:rsidRPr="00300969" w:rsidRDefault="002F2850" w:rsidP="002F2850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القمر</w:t>
      </w: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54</w:t>
      </w:r>
    </w:p>
    <w:p w14:paraId="0AB67D1F" w14:textId="77777777" w:rsidR="002F2850" w:rsidRPr="00300969" w:rsidRDefault="002F2850" w:rsidP="002F2850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89F301" wp14:editId="6C3C5A3B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15EAC5DD" w14:textId="77777777" w:rsidR="002F2850" w:rsidRPr="00300969" w:rsidRDefault="002F2850" w:rsidP="002F2850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6AB55A37" w14:textId="77777777" w:rsidR="002F2850" w:rsidRPr="00300969" w:rsidRDefault="002F2850" w:rsidP="002F285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4A52F341" w14:textId="77777777" w:rsidR="002F2850" w:rsidRPr="00300969" w:rsidRDefault="002F2850" w:rsidP="002F2850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B4AE771" w14:textId="77777777" w:rsidR="002F2850" w:rsidRPr="00300969" w:rsidRDefault="002F2850" w:rsidP="002F2850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339DCA4B" w14:textId="77777777" w:rsidR="002F2850" w:rsidRPr="00300969" w:rsidRDefault="002F2850" w:rsidP="002F285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566F5977" w14:textId="77777777" w:rsidR="0066540D" w:rsidRDefault="002F2850" w:rsidP="0066540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  <w:r w:rsidR="0066540D"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</w:p>
    <w:p w14:paraId="41D58BF0" w14:textId="1E204121" w:rsidR="002F2850" w:rsidRPr="00300969" w:rsidRDefault="002F2850" w:rsidP="0066540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bookmarkStart w:id="0" w:name="_GoBack"/>
      <w:bookmarkEnd w:id="0"/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4A691393" w14:textId="08C81934" w:rsidR="002F2850" w:rsidRDefault="0066540D" w:rsidP="002F285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66540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66540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66540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66540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66540D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66540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</w:p>
    <w:p w14:paraId="7F7B93BD" w14:textId="77777777" w:rsidR="0066540D" w:rsidRDefault="0066540D" w:rsidP="002F285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14:paraId="3C20C2D9" w14:textId="77777777" w:rsidR="002F2850" w:rsidRPr="00300969" w:rsidRDefault="002F2850" w:rsidP="0066540D">
      <w:pPr>
        <w:spacing w:after="0" w:line="240" w:lineRule="auto"/>
        <w:ind w:left="-383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625E86B6" wp14:editId="5F62E8EE">
            <wp:extent cx="4332605" cy="113220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762515" w:rsidRPr="00B20504" w14:paraId="012C28C0" w14:textId="77777777" w:rsidTr="00762515">
        <w:tc>
          <w:tcPr>
            <w:tcW w:w="6380" w:type="dxa"/>
            <w:gridSpan w:val="2"/>
            <w:shd w:val="clear" w:color="auto" w:fill="DDD9C3"/>
          </w:tcPr>
          <w:p w14:paraId="4FDFCD82" w14:textId="77777777" w:rsidR="00762515" w:rsidRPr="00B20504" w:rsidRDefault="00762515" w:rsidP="0076251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B20504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54 සූරත් අල්-කමර් (චන්ද්‍රයා)</w:t>
            </w:r>
          </w:p>
          <w:p w14:paraId="57DBC36D" w14:textId="77777777" w:rsidR="00762515" w:rsidRPr="00B20504" w:rsidRDefault="00762515" w:rsidP="0076251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B20504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14:paraId="24E50637" w14:textId="77777777" w:rsidR="00762515" w:rsidRPr="00B20504" w:rsidRDefault="00762515" w:rsidP="0076251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B20504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55 කි.</w:t>
            </w:r>
          </w:p>
        </w:tc>
      </w:tr>
      <w:tr w:rsidR="00762515" w:rsidRPr="00B20504" w14:paraId="57032587" w14:textId="77777777" w:rsidTr="00762515">
        <w:tc>
          <w:tcPr>
            <w:tcW w:w="6380" w:type="dxa"/>
            <w:gridSpan w:val="2"/>
            <w:shd w:val="clear" w:color="auto" w:fill="C6D9F1"/>
          </w:tcPr>
          <w:p w14:paraId="16240D24" w14:textId="77777777" w:rsidR="00762515" w:rsidRPr="00B20504" w:rsidRDefault="00762515" w:rsidP="00044A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B2050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B2050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B2050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B2050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0018EB2F" w14:textId="77777777" w:rsidR="00762515" w:rsidRPr="00B20504" w:rsidRDefault="00762515" w:rsidP="00762515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B2050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762515" w:rsidRPr="00B20504" w14:paraId="2195F49D" w14:textId="77777777" w:rsidTr="00762515">
        <w:tc>
          <w:tcPr>
            <w:tcW w:w="6380" w:type="dxa"/>
            <w:gridSpan w:val="2"/>
            <w:shd w:val="clear" w:color="auto" w:fill="FDE9D9"/>
          </w:tcPr>
          <w:p w14:paraId="2EC39E20" w14:textId="77777777" w:rsidR="00762515" w:rsidRPr="00B20504" w:rsidRDefault="00762515" w:rsidP="00762515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1-8 සඳු දෙපළුවීමේ ප්‍රාතිහාර්යය පිළිබඳ දේව ආදේශකයින්ගේ ස්ථාවරය සහ ඔවුනට කෙරුණු අවවාදය.</w:t>
            </w:r>
          </w:p>
        </w:tc>
      </w:tr>
      <w:tr w:rsidR="00762515" w:rsidRPr="00B20504" w14:paraId="5039DF14" w14:textId="77777777" w:rsidTr="00762515">
        <w:tc>
          <w:tcPr>
            <w:tcW w:w="3390" w:type="dxa"/>
            <w:shd w:val="clear" w:color="auto" w:fill="auto"/>
          </w:tcPr>
          <w:p w14:paraId="10D5ED5A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අවසන්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හෝරාව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සමීප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චන්ද්‍රයා පැළී ගොස් ඇත.</w:t>
            </w:r>
          </w:p>
        </w:tc>
        <w:tc>
          <w:tcPr>
            <w:tcW w:w="2990" w:type="dxa"/>
            <w:shd w:val="clear" w:color="auto" w:fill="auto"/>
          </w:tcPr>
          <w:p w14:paraId="79FF3FA7" w14:textId="77777777" w:rsidR="00762515" w:rsidRPr="00B20504" w:rsidRDefault="00762515" w:rsidP="00044AE1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اقْتَرَبَتِ السَّاعَةُ وَانْشَقَّ الْقَمَرُ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762515" w:rsidRPr="00B20504" w14:paraId="702B51A5" w14:textId="77777777" w:rsidTr="00762515">
        <w:tc>
          <w:tcPr>
            <w:tcW w:w="3390" w:type="dxa"/>
            <w:shd w:val="clear" w:color="auto" w:fill="auto"/>
          </w:tcPr>
          <w:p w14:paraId="572FF461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යම් සංඥාවක් ඔවුන් දුටු විට ඔවුන් පිටුපා (මෙය) ‘පැවත එන හූනියමක්’ යැයි පවසති.</w:t>
            </w:r>
          </w:p>
        </w:tc>
        <w:tc>
          <w:tcPr>
            <w:tcW w:w="2990" w:type="dxa"/>
            <w:shd w:val="clear" w:color="auto" w:fill="auto"/>
          </w:tcPr>
          <w:p w14:paraId="65BF1F94" w14:textId="77777777" w:rsidR="00762515" w:rsidRPr="00B20504" w:rsidRDefault="00762515" w:rsidP="00044AE1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يَرَوْا آيَةً يُعْرِضُوا وَيَقُولُوا سِحْرٌ مُسْتَمِرٌّ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762515" w:rsidRPr="00B20504" w14:paraId="51153BB0" w14:textId="77777777" w:rsidTr="00762515">
        <w:tc>
          <w:tcPr>
            <w:tcW w:w="3390" w:type="dxa"/>
            <w:shd w:val="clear" w:color="auto" w:fill="auto"/>
          </w:tcPr>
          <w:p w14:paraId="48E821D3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ඔවුහු බොරු යැයි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සා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තම ආශාවන් අනුගමනය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කරති.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(යහපත් හා අයහපත් යන)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සෑම කරුණක්ම සිදුවන්නකි.</w:t>
            </w:r>
          </w:p>
        </w:tc>
        <w:tc>
          <w:tcPr>
            <w:tcW w:w="2990" w:type="dxa"/>
            <w:shd w:val="clear" w:color="auto" w:fill="auto"/>
          </w:tcPr>
          <w:p w14:paraId="0C66714D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وَكَذَّبُوا وَاتَّبَعُوا أَهْوَاءَهُمْ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وَكُلُّ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أَمْرٍ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مُسْتَقِرٌّ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762515" w:rsidRPr="00B20504" w14:paraId="44D0CFE7" w14:textId="77777777" w:rsidTr="00762515">
        <w:tc>
          <w:tcPr>
            <w:tcW w:w="3390" w:type="dxa"/>
            <w:shd w:val="clear" w:color="auto" w:fill="auto"/>
          </w:tcPr>
          <w:p w14:paraId="369FA8ED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එහි ගැඹුරු ප්‍රඥාව ඇති වළක්වාලන අවවාදයන් සහිත තොරතුරු ඔවුන් වෙත සැබැවින්ම පැමිණ ඇත. නමුත් එම අවවාදය ඵලක් නොවීය.</w:t>
            </w:r>
          </w:p>
        </w:tc>
        <w:tc>
          <w:tcPr>
            <w:tcW w:w="2990" w:type="dxa"/>
            <w:shd w:val="clear" w:color="auto" w:fill="auto"/>
          </w:tcPr>
          <w:p w14:paraId="26206BB5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جَاءَهُمْ مِنَ الْأَنْبَاءِ مَا فِيهِ مُزْدَجَرٌ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  <w:r w:rsidRPr="00B20504">
              <w:rPr>
                <w:rFonts w:ascii="Verdana" w:hAnsi="Verdan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حِكْمَةٌ بَالِغَةٌ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تُغْنِ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النُّذُرُ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762515" w:rsidRPr="00B20504" w14:paraId="7E2BDF0B" w14:textId="77777777" w:rsidTr="00762515">
        <w:tc>
          <w:tcPr>
            <w:tcW w:w="3390" w:type="dxa"/>
            <w:shd w:val="clear" w:color="auto" w:fill="auto"/>
          </w:tcPr>
          <w:p w14:paraId="19C49FE5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7F36D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(නබිවරය) කැඳවන්නා පිළිකුල්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කරුණක් වෙත කැඳවන දිනයෙහි නුඹ ඔවුන්ගෙන් ඉවත් වනු.</w:t>
            </w:r>
          </w:p>
        </w:tc>
        <w:tc>
          <w:tcPr>
            <w:tcW w:w="2990" w:type="dxa"/>
            <w:shd w:val="clear" w:color="auto" w:fill="auto"/>
          </w:tcPr>
          <w:p w14:paraId="2736D8E7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فَتَوَلَّ عَنْهُمْ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ۘ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يَدْعُ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الدَّاعِ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نُكُرٍ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762515" w:rsidRPr="00B20504" w14:paraId="75C77D1D" w14:textId="77777777" w:rsidTr="00762515">
        <w:tc>
          <w:tcPr>
            <w:tcW w:w="3390" w:type="dxa"/>
            <w:shd w:val="clear" w:color="auto" w:fill="auto"/>
          </w:tcPr>
          <w:p w14:paraId="7418B3FC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ඔවුන්ගේ බැල්ම අවමන් පහත් භාවයෙන් යුතු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නියත වශයෙන්ම ඔවුන් විසිරී සිටින පළ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ඟැ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ටියන් මෙන් මිනිවළ වල්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වෙතින්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බැහැර වෙති.</w:t>
            </w:r>
          </w:p>
        </w:tc>
        <w:tc>
          <w:tcPr>
            <w:tcW w:w="2990" w:type="dxa"/>
            <w:shd w:val="clear" w:color="auto" w:fill="auto"/>
          </w:tcPr>
          <w:p w14:paraId="72BDC8A6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خُشَّعًا أَبْصَارُهُمْ يَخْرُجُونَ مِنَ الْأَجْدَاثِ كَأَنَّهُمْ جَرَادٌ مُنْتَشِرٌ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762515" w:rsidRPr="00B20504" w14:paraId="19D82115" w14:textId="77777777" w:rsidTr="00762515">
        <w:tc>
          <w:tcPr>
            <w:tcW w:w="3390" w:type="dxa"/>
            <w:shd w:val="clear" w:color="auto" w:fill="auto"/>
          </w:tcPr>
          <w:p w14:paraId="0117C8A3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කැඳවන්නා වෙත බෙලි දිගු කරමින් වේගයෙන් පැමිණෙන්නන් ලෙසින් (ඔවුහු බැහැර වෙති.)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දුෂ්කර දිනයකි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ප්‍රතික්ෂේපකයෝ පවසති.</w:t>
            </w:r>
          </w:p>
        </w:tc>
        <w:tc>
          <w:tcPr>
            <w:tcW w:w="2990" w:type="dxa"/>
            <w:shd w:val="clear" w:color="auto" w:fill="auto"/>
          </w:tcPr>
          <w:p w14:paraId="0878B583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مُهْطِعِينَ إِلَى الدَّاعِ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الْكَافِرُونَ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هَٰذَا يَوْمٌ عَسِرٌ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762515" w:rsidRPr="00B20504" w14:paraId="489F774C" w14:textId="77777777" w:rsidTr="00762515">
        <w:tc>
          <w:tcPr>
            <w:tcW w:w="6380" w:type="dxa"/>
            <w:gridSpan w:val="2"/>
            <w:shd w:val="clear" w:color="auto" w:fill="FDE9D9"/>
          </w:tcPr>
          <w:p w14:paraId="1379F457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9-17 නූහ් (අලය්හිස් සලාම්) තුමා තම සමූහයා සමග.</w:t>
            </w:r>
          </w:p>
        </w:tc>
      </w:tr>
      <w:tr w:rsidR="00762515" w:rsidRPr="00B20504" w14:paraId="5755DD11" w14:textId="77777777" w:rsidTr="00762515">
        <w:tc>
          <w:tcPr>
            <w:tcW w:w="3390" w:type="dxa"/>
            <w:shd w:val="clear" w:color="auto" w:fill="auto"/>
          </w:tcPr>
          <w:p w14:paraId="28B07DF5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සිටි නූහ්ගේ ජනයා ද බොරු කළෝය. එසේම ඔවුහු අපගේ ගැත්තා බොරු කොට උම්මත්තක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යැයි පැවසූහ. තවද ඔහු ප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වා හරිනු ලැබීය.</w:t>
            </w:r>
          </w:p>
        </w:tc>
        <w:tc>
          <w:tcPr>
            <w:tcW w:w="2990" w:type="dxa"/>
            <w:shd w:val="clear" w:color="auto" w:fill="auto"/>
          </w:tcPr>
          <w:p w14:paraId="15DCEBFC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قَبْلَهُمْ قَوْمُ نُوحٍ فَكَذَّبُوا عَبْدَنَا وَقَالُوا مَجْنُونٌ وَازْدُجِرَ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762515" w:rsidRPr="00B20504" w14:paraId="7F068CC6" w14:textId="77777777" w:rsidTr="00762515">
        <w:tc>
          <w:tcPr>
            <w:tcW w:w="3390" w:type="dxa"/>
            <w:shd w:val="clear" w:color="auto" w:fill="auto"/>
          </w:tcPr>
          <w:p w14:paraId="140EA9B3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ඔහු නියත වශයෙන්ම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 අබිබවා යනු ලැබුවෙමි. එහෙයින් මට උදව් කරනු මැනව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!”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ඔහුගේ පරමාධිපතිට ප්‍රාර්ථනා කළේය. </w:t>
            </w:r>
          </w:p>
        </w:tc>
        <w:tc>
          <w:tcPr>
            <w:tcW w:w="2990" w:type="dxa"/>
            <w:shd w:val="clear" w:color="auto" w:fill="auto"/>
          </w:tcPr>
          <w:p w14:paraId="1190E74F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فَدَعَا رَبَّهُ أَنِّي مَغْلُوبٌ فَانْتَصِرْ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762515" w:rsidRPr="00B20504" w14:paraId="1BD93D39" w14:textId="77777777" w:rsidTr="00762515">
        <w:tc>
          <w:tcPr>
            <w:tcW w:w="3390" w:type="dxa"/>
            <w:shd w:val="clear" w:color="auto" w:fill="auto"/>
          </w:tcPr>
          <w:p w14:paraId="39538848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අපි ධාරානිපාත වැසි ජලයෙන් අහස්හි දොරවල් විවෘත කළෙමු. </w:t>
            </w:r>
          </w:p>
        </w:tc>
        <w:tc>
          <w:tcPr>
            <w:tcW w:w="2990" w:type="dxa"/>
            <w:shd w:val="clear" w:color="auto" w:fill="auto"/>
          </w:tcPr>
          <w:p w14:paraId="54A011D7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فَفَتَحْنَا أَبْوَابَ السَّمَاءِ بِمَاءٍ مُنْهَمِرٍ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762515" w:rsidRPr="00B20504" w14:paraId="083351D1" w14:textId="77777777" w:rsidTr="00762515">
        <w:tc>
          <w:tcPr>
            <w:tcW w:w="3390" w:type="dxa"/>
            <w:shd w:val="clear" w:color="auto" w:fill="auto"/>
          </w:tcPr>
          <w:p w14:paraId="780E7E8F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අපි මහපොළොවෙහි උල්පත් හට ගැන්වූයෙමු. එවිට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පෙර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නිර්ණය කරන ලද කරුණක් අනුව එම ජලය (වැසි ජලය සම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එකතු විය.</w:t>
            </w:r>
          </w:p>
        </w:tc>
        <w:tc>
          <w:tcPr>
            <w:tcW w:w="2990" w:type="dxa"/>
            <w:shd w:val="clear" w:color="auto" w:fill="auto"/>
          </w:tcPr>
          <w:p w14:paraId="5F1A1F65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وَفَجَّرْنَا الْأَرْضَ عُيُونًا فَالْتَقَى الْمَاءُ عَلَىٰ أَمْرٍ قَدْ قُدِرَ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762515" w:rsidRPr="00B20504" w14:paraId="6AA42ABB" w14:textId="77777777" w:rsidTr="00762515">
        <w:tc>
          <w:tcPr>
            <w:tcW w:w="3390" w:type="dxa"/>
            <w:shd w:val="clear" w:color="auto" w:fill="auto"/>
          </w:tcPr>
          <w:p w14:paraId="33D67686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ලෑලි හා ඇබ සහිත දෑ (නැව) මත අපි ඔහු උසුලුවෙමු.</w:t>
            </w:r>
          </w:p>
        </w:tc>
        <w:tc>
          <w:tcPr>
            <w:tcW w:w="2990" w:type="dxa"/>
            <w:shd w:val="clear" w:color="auto" w:fill="auto"/>
          </w:tcPr>
          <w:p w14:paraId="458DC3FA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وَحَمَلْنَاهُ عَلَىٰ ذَاتِ أَلْوَاحٍ وَدُسُرٍ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762515" w:rsidRPr="00B20504" w14:paraId="4DE1E237" w14:textId="77777777" w:rsidTr="00762515">
        <w:tc>
          <w:tcPr>
            <w:tcW w:w="3390" w:type="dxa"/>
            <w:shd w:val="clear" w:color="auto" w:fill="auto"/>
          </w:tcPr>
          <w:p w14:paraId="37082AC4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ප්‍රතික්ෂේප කරනු ලැබ සිටි අයට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තිළිණයක්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වශයෙන් අපගේ ඇස් ඉදිරිපිට එය යාත්‍රා විය.</w:t>
            </w:r>
          </w:p>
        </w:tc>
        <w:tc>
          <w:tcPr>
            <w:tcW w:w="2990" w:type="dxa"/>
            <w:shd w:val="clear" w:color="auto" w:fill="auto"/>
          </w:tcPr>
          <w:p w14:paraId="4F5D6B15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تَجْرِي بِأَعْيُنِنَا جَزَاءً لِمَنْ كَانَ كُفِرَ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762515" w:rsidRPr="00B20504" w14:paraId="7333FE28" w14:textId="77777777" w:rsidTr="00762515">
        <w:tc>
          <w:tcPr>
            <w:tcW w:w="3390" w:type="dxa"/>
            <w:shd w:val="clear" w:color="auto" w:fill="auto"/>
          </w:tcPr>
          <w:p w14:paraId="6DB02CCC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සැබැවින්ම අපි එය සංඥාවක් වශයෙන්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ඉතිරි කළෙමු.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උපදෙස්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කිසිවකු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14:paraId="1AB37FA1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تَرَكْنَاهَا آيَةً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762515" w:rsidRPr="00B20504" w14:paraId="0D5AD9A2" w14:textId="77777777" w:rsidTr="00762515">
        <w:tc>
          <w:tcPr>
            <w:tcW w:w="3390" w:type="dxa"/>
            <w:shd w:val="clear" w:color="auto" w:fill="auto"/>
          </w:tcPr>
          <w:p w14:paraId="2CAA26FD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මාගේ දඬුවම හා මාගේ අවවාදය කෙසේ වීද? </w:t>
            </w:r>
          </w:p>
        </w:tc>
        <w:tc>
          <w:tcPr>
            <w:tcW w:w="2990" w:type="dxa"/>
            <w:shd w:val="clear" w:color="auto" w:fill="auto"/>
          </w:tcPr>
          <w:p w14:paraId="16A68577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فَكَيْفَ كَانَ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762515" w:rsidRPr="00B20504" w14:paraId="7BEB93EE" w14:textId="77777777" w:rsidTr="00762515">
        <w:tc>
          <w:tcPr>
            <w:tcW w:w="3390" w:type="dxa"/>
            <w:shd w:val="clear" w:color="auto" w:fill="auto"/>
          </w:tcPr>
          <w:p w14:paraId="715BE68D" w14:textId="77777777" w:rsidR="00762515" w:rsidRPr="00B20504" w:rsidRDefault="00762515" w:rsidP="00762515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අල් කුර්ආනය මෙනෙහි කිරීම සඳහා සැබැවින්ම අපි පහසු කළෙමු. එහෙයින් මෙනෙහි කරන කිසිවකු හෝ වෙත් ද?</w:t>
            </w:r>
          </w:p>
        </w:tc>
        <w:tc>
          <w:tcPr>
            <w:tcW w:w="2990" w:type="dxa"/>
            <w:shd w:val="clear" w:color="auto" w:fill="auto"/>
          </w:tcPr>
          <w:p w14:paraId="6DA8B318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يَسَّرْنَا الْقُرْآنَ لِلذِّكْرِ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762515" w:rsidRPr="00B20504" w14:paraId="17FB0A9D" w14:textId="77777777" w:rsidTr="00762515">
        <w:tc>
          <w:tcPr>
            <w:tcW w:w="6380" w:type="dxa"/>
            <w:gridSpan w:val="2"/>
            <w:shd w:val="clear" w:color="auto" w:fill="FDE9D9"/>
          </w:tcPr>
          <w:p w14:paraId="1797072D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18-22 ආද් සමූහයාගේ ඉරණම.</w:t>
            </w:r>
          </w:p>
        </w:tc>
      </w:tr>
      <w:tr w:rsidR="00762515" w:rsidRPr="00B20504" w14:paraId="085BA909" w14:textId="77777777" w:rsidTr="00762515">
        <w:tc>
          <w:tcPr>
            <w:tcW w:w="3390" w:type="dxa"/>
            <w:shd w:val="clear" w:color="auto" w:fill="auto"/>
          </w:tcPr>
          <w:p w14:paraId="14D2E488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ආද් සමූහයා බොරු ක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ළෝ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 එහෙයින් මාගේ දඬුවම හා මාගේ අවවාදය කෙසේ වී ද?</w:t>
            </w:r>
          </w:p>
        </w:tc>
        <w:tc>
          <w:tcPr>
            <w:tcW w:w="2990" w:type="dxa"/>
            <w:shd w:val="clear" w:color="auto" w:fill="auto"/>
          </w:tcPr>
          <w:p w14:paraId="7995F16C" w14:textId="77777777" w:rsidR="00762515" w:rsidRPr="00B20504" w:rsidRDefault="00762515" w:rsidP="00044A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عَادٌ فَكَيْفَ كَانَ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762515" w:rsidRPr="00B20504" w14:paraId="654A4545" w14:textId="77777777" w:rsidTr="00762515">
        <w:tc>
          <w:tcPr>
            <w:tcW w:w="3390" w:type="dxa"/>
            <w:shd w:val="clear" w:color="auto" w:fill="auto"/>
          </w:tcPr>
          <w:p w14:paraId="3F7067DB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අභාග්‍යය රැඳී පවතින දිනක නියත වශයෙන්ම අපි ඔවුන් වෙත සැඩ සුළගක් එව්වෙමු.</w:t>
            </w:r>
          </w:p>
        </w:tc>
        <w:tc>
          <w:tcPr>
            <w:tcW w:w="2990" w:type="dxa"/>
            <w:shd w:val="clear" w:color="auto" w:fill="auto"/>
          </w:tcPr>
          <w:p w14:paraId="564D0F21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أَرْسَلْنَا عَلَيْهِمْ رِيحًا صَرْصَرًا فِي يَوْمِ نَحْسٍ مُسْتَمِرٍّ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762515" w:rsidRPr="00B20504" w14:paraId="26150741" w14:textId="77777777" w:rsidTr="00762515">
        <w:tc>
          <w:tcPr>
            <w:tcW w:w="3390" w:type="dxa"/>
            <w:shd w:val="clear" w:color="auto" w:fill="auto"/>
          </w:tcPr>
          <w:p w14:paraId="6D505190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ඔවුන් මුලිනුදුරන ලද රටඉඳි ගස් කදන් මෙන් එය ජනයා උගුලා දැමීය.</w:t>
            </w:r>
          </w:p>
        </w:tc>
        <w:tc>
          <w:tcPr>
            <w:tcW w:w="2990" w:type="dxa"/>
            <w:shd w:val="clear" w:color="auto" w:fill="auto"/>
          </w:tcPr>
          <w:p w14:paraId="3D55F7ED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تَنْزِعُ النَّاسَ كَأَنَّهُمْ أَعْجَازُ نَخْلٍ مُنْقَعِرٍ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762515" w:rsidRPr="00B20504" w14:paraId="5388486F" w14:textId="77777777" w:rsidTr="00762515">
        <w:tc>
          <w:tcPr>
            <w:tcW w:w="3390" w:type="dxa"/>
            <w:shd w:val="clear" w:color="auto" w:fill="auto"/>
          </w:tcPr>
          <w:p w14:paraId="0FC41F62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මාගේ දඬුවම හා මාගේ අවවාදය කෙසේ වී ද?</w:t>
            </w:r>
          </w:p>
        </w:tc>
        <w:tc>
          <w:tcPr>
            <w:tcW w:w="2990" w:type="dxa"/>
            <w:shd w:val="clear" w:color="auto" w:fill="auto"/>
          </w:tcPr>
          <w:p w14:paraId="71F4B31D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فَكَيْفَ كَانَ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762515" w:rsidRPr="00B20504" w14:paraId="45B4533B" w14:textId="77777777" w:rsidTr="00762515">
        <w:tc>
          <w:tcPr>
            <w:tcW w:w="3390" w:type="dxa"/>
            <w:shd w:val="clear" w:color="auto" w:fill="auto"/>
          </w:tcPr>
          <w:p w14:paraId="2E4FAF8E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අල් කුර්ආනය මෙනෙහි කිරීම සඳහා සැබැවින්ම අපි පහසු කළෙමු. එහෙයින් මෙනෙහි කරන කිසිවකු හෝ වෙත් ද?</w:t>
            </w:r>
          </w:p>
        </w:tc>
        <w:tc>
          <w:tcPr>
            <w:tcW w:w="2990" w:type="dxa"/>
            <w:shd w:val="clear" w:color="auto" w:fill="auto"/>
          </w:tcPr>
          <w:p w14:paraId="420E9D46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يَسَّرْنَا الْقُرْآنَ لِلذِّكْرِ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762515" w:rsidRPr="00B20504" w14:paraId="74261B12" w14:textId="77777777" w:rsidTr="00762515">
        <w:tc>
          <w:tcPr>
            <w:tcW w:w="6380" w:type="dxa"/>
            <w:gridSpan w:val="2"/>
            <w:shd w:val="clear" w:color="auto" w:fill="FDE9D9"/>
          </w:tcPr>
          <w:p w14:paraId="31E9DF3E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23-32 සමූද් සමූහයාගේ ඉරණම.</w:t>
            </w:r>
          </w:p>
        </w:tc>
      </w:tr>
      <w:tr w:rsidR="00762515" w:rsidRPr="00B20504" w14:paraId="1A7606FB" w14:textId="77777777" w:rsidTr="00762515">
        <w:tc>
          <w:tcPr>
            <w:tcW w:w="3390" w:type="dxa"/>
            <w:shd w:val="clear" w:color="auto" w:fill="auto"/>
          </w:tcPr>
          <w:p w14:paraId="74E981AA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සමූද් ජනයා එම අවවාදය බොරු කළෝය.</w:t>
            </w:r>
          </w:p>
        </w:tc>
        <w:tc>
          <w:tcPr>
            <w:tcW w:w="2990" w:type="dxa"/>
            <w:shd w:val="clear" w:color="auto" w:fill="auto"/>
          </w:tcPr>
          <w:p w14:paraId="3D2047FA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ثَمُودُ بِالنُّذُرِ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762515" w:rsidRPr="00B20504" w14:paraId="4A1C55F0" w14:textId="77777777" w:rsidTr="00762515">
        <w:tc>
          <w:tcPr>
            <w:tcW w:w="3390" w:type="dxa"/>
            <w:shd w:val="clear" w:color="auto" w:fill="auto"/>
          </w:tcPr>
          <w:p w14:paraId="3CF697C3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අපගෙන් එක් මිනිසෙකු වූ ඔහු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 අපි අනුගමනය කළ යුත්තේ? නියත වශයෙන්ම අපි එවිට නොම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හි හා දුෂ්කරත්වය තුළ වන්නෙමු.</w:t>
            </w:r>
          </w:p>
        </w:tc>
        <w:tc>
          <w:tcPr>
            <w:tcW w:w="2990" w:type="dxa"/>
            <w:shd w:val="clear" w:color="auto" w:fill="auto"/>
          </w:tcPr>
          <w:p w14:paraId="5B28DFBE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فَقَالُوا أَبَشَرًا مِنَّا وَاحِدًا نَتَّبِعُهُ إِنَّا إِذًا لَفِي ضَلَالٍ وَسُعُرٍ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762515" w:rsidRPr="00B20504" w14:paraId="1042E11F" w14:textId="77777777" w:rsidTr="00762515">
        <w:tc>
          <w:tcPr>
            <w:tcW w:w="3390" w:type="dxa"/>
            <w:shd w:val="clear" w:color="auto" w:fill="auto"/>
          </w:tcPr>
          <w:p w14:paraId="3C19B0D4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අතුරින් ඔහු වෙත උපදෙස ඉදිරිපත් කරනු ලැබුවේ ද? එසේ නොව ඔහු ගර්වයෙන් යුත් මහා බොර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කාරයෙකි.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40A18A49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أَأُلْقِيَ الذِّكْرُ عَلَيْهِ مِنْ بَيْنِنَا بَلْ هُوَ كَذَّابٌ أَشِرٌ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762515" w:rsidRPr="00B20504" w14:paraId="2140BB0F" w14:textId="77777777" w:rsidTr="00762515">
        <w:tc>
          <w:tcPr>
            <w:tcW w:w="3390" w:type="dxa"/>
            <w:shd w:val="clear" w:color="auto" w:fill="auto"/>
          </w:tcPr>
          <w:p w14:paraId="70C32A7D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ගර්වයෙන් යුත් මහා බොරුකාරයා කවුරුන් දැයි හෙට (මළවුන් කෙරෙන් නැගිටුවනු ලබන) දින ඔවුහු දැන ගනු ඇත.</w:t>
            </w:r>
          </w:p>
        </w:tc>
        <w:tc>
          <w:tcPr>
            <w:tcW w:w="2990" w:type="dxa"/>
            <w:shd w:val="clear" w:color="auto" w:fill="auto"/>
          </w:tcPr>
          <w:p w14:paraId="0A42018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سَيَعْلَمُونَ غَدًا مَنِ الْكَذَّابُ الْأَشِرُ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762515" w:rsidRPr="00B20504" w14:paraId="23569644" w14:textId="77777777" w:rsidTr="00762515">
        <w:tc>
          <w:tcPr>
            <w:tcW w:w="3390" w:type="dxa"/>
            <w:shd w:val="clear" w:color="auto" w:fill="auto"/>
          </w:tcPr>
          <w:p w14:paraId="4B54F854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ඔටු දෙන ඔවුනට පරීක්ෂණයක් ලෙසින් එවන්නෝ වූයෙමු. එහෙයින්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(සාලිහ්!)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ඔවුන් ගැන විමසිල්ලෙන් සිටිනු. තවද ඉවසීමෙන් සිටිනු.</w:t>
            </w:r>
          </w:p>
        </w:tc>
        <w:tc>
          <w:tcPr>
            <w:tcW w:w="2990" w:type="dxa"/>
            <w:shd w:val="clear" w:color="auto" w:fill="auto"/>
          </w:tcPr>
          <w:p w14:paraId="15C78C1B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مُرْسِلُو النَّاقَةِ فِتْنَةً لَهُمْ فَارْتَقِبْهُمْ وَاصْطَبِرْ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762515" w:rsidRPr="00B20504" w14:paraId="3C614E71" w14:textId="77777777" w:rsidTr="00762515">
        <w:tc>
          <w:tcPr>
            <w:tcW w:w="3390" w:type="dxa"/>
            <w:shd w:val="clear" w:color="auto" w:fill="auto"/>
          </w:tcPr>
          <w:p w14:paraId="4BCF79DB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ඔවුන් අතර (හා ඔටු දෙන අතර) ජලයට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කොටස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ඇත. සෑම පාන වාරයක්ම ඉදිරිපත් කරනු ලබන්නකි.</w:t>
            </w:r>
          </w:p>
        </w:tc>
        <w:tc>
          <w:tcPr>
            <w:tcW w:w="2990" w:type="dxa"/>
            <w:shd w:val="clear" w:color="auto" w:fill="auto"/>
          </w:tcPr>
          <w:p w14:paraId="7182A78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وَنَبِّئْهُمْ أَنَّ الْمَاءَ قِسْمَةٌ بَيْنَهُمْ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شِرْبٍ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مُحْتَضَرٌ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762515" w:rsidRPr="00B20504" w14:paraId="0E38A1EB" w14:textId="77777777" w:rsidTr="00762515">
        <w:tc>
          <w:tcPr>
            <w:tcW w:w="3390" w:type="dxa"/>
            <w:shd w:val="clear" w:color="auto" w:fill="auto"/>
          </w:tcPr>
          <w:p w14:paraId="7C0B16A5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එවිට ඔවුහු ඔවුන්ගෙන් වූ සගයකු කැඳවූහ. එවිට ඔහු (කඩුව) අමෝරා ගෙන (උගේ) ගෙල නහර කපා හැරියේය.</w:t>
            </w:r>
          </w:p>
        </w:tc>
        <w:tc>
          <w:tcPr>
            <w:tcW w:w="2990" w:type="dxa"/>
            <w:shd w:val="clear" w:color="auto" w:fill="auto"/>
          </w:tcPr>
          <w:p w14:paraId="5070B0BA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فَنَادَوْا صَاحِبَهُمْ فَتَعَاطَىٰ فَعَقَرَ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762515" w:rsidRPr="00B20504" w14:paraId="255E3E60" w14:textId="77777777" w:rsidTr="00762515">
        <w:tc>
          <w:tcPr>
            <w:tcW w:w="3390" w:type="dxa"/>
            <w:shd w:val="clear" w:color="auto" w:fill="auto"/>
          </w:tcPr>
          <w:p w14:paraId="2DA87FC0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මාගේ දඬුවම හා මාගේ අවවාදය කෙසේ වී ද?</w:t>
            </w:r>
          </w:p>
        </w:tc>
        <w:tc>
          <w:tcPr>
            <w:tcW w:w="2990" w:type="dxa"/>
            <w:shd w:val="clear" w:color="auto" w:fill="auto"/>
          </w:tcPr>
          <w:p w14:paraId="3439B840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فَكَيْفَ كَانَ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762515" w:rsidRPr="00B20504" w14:paraId="3472D40E" w14:textId="77777777" w:rsidTr="00762515">
        <w:tc>
          <w:tcPr>
            <w:tcW w:w="3390" w:type="dxa"/>
            <w:shd w:val="clear" w:color="auto" w:fill="auto"/>
          </w:tcPr>
          <w:p w14:paraId="2B8BBB86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ඔවුන් වෙත එක් ගිගුරුම් හඬක් එව්වෙමු. එවිට ඔවුහු සත්ව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ගාලක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පෑගු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පිදුරු මෙන් වූහ. </w:t>
            </w:r>
          </w:p>
        </w:tc>
        <w:tc>
          <w:tcPr>
            <w:tcW w:w="2990" w:type="dxa"/>
            <w:shd w:val="clear" w:color="auto" w:fill="auto"/>
          </w:tcPr>
          <w:p w14:paraId="2AA5C492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أَرْسَلْنَا عَلَيْهِمْ صَيْحَةً وَاحِدَةً فَكَانُوا كَهَشِيمِ الْمُحْتَظِرِ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762515" w:rsidRPr="00B20504" w14:paraId="79C68567" w14:textId="77777777" w:rsidTr="00762515">
        <w:tc>
          <w:tcPr>
            <w:tcW w:w="3390" w:type="dxa"/>
            <w:shd w:val="clear" w:color="auto" w:fill="auto"/>
          </w:tcPr>
          <w:p w14:paraId="343DEDB6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අල් කුර්ආනය මෙනෙහි කිරීම සඳහා සැබැවින්ම අපි පහසු කළෙමු. එහෙයින් මෙනෙහි කරන කිසිවකු හෝ වෙත් ද?</w:t>
            </w:r>
          </w:p>
        </w:tc>
        <w:tc>
          <w:tcPr>
            <w:tcW w:w="2990" w:type="dxa"/>
            <w:shd w:val="clear" w:color="auto" w:fill="auto"/>
          </w:tcPr>
          <w:p w14:paraId="46D523AD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يَسَّرْنَا الْقُرْآنَ لِلذِّكْرِ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762515" w:rsidRPr="00B20504" w14:paraId="121CC6E1" w14:textId="77777777" w:rsidTr="00762515">
        <w:tc>
          <w:tcPr>
            <w:tcW w:w="6380" w:type="dxa"/>
            <w:gridSpan w:val="2"/>
            <w:shd w:val="clear" w:color="auto" w:fill="FDE9D9"/>
          </w:tcPr>
          <w:p w14:paraId="4FF8AD4A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33-40 ලූත් අලය්හිස් සලාම් තුමා තම සමූහයා සමග.</w:t>
            </w:r>
          </w:p>
        </w:tc>
      </w:tr>
      <w:tr w:rsidR="00762515" w:rsidRPr="00B20504" w14:paraId="207CCC96" w14:textId="77777777" w:rsidTr="00762515">
        <w:tc>
          <w:tcPr>
            <w:tcW w:w="3390" w:type="dxa"/>
            <w:shd w:val="clear" w:color="auto" w:fill="auto"/>
          </w:tcPr>
          <w:p w14:paraId="750654CA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ලූත්ගේ ජනයා ද එම අවවාදය බොරු කළෝය.</w:t>
            </w:r>
          </w:p>
        </w:tc>
        <w:tc>
          <w:tcPr>
            <w:tcW w:w="2990" w:type="dxa"/>
            <w:shd w:val="clear" w:color="auto" w:fill="auto"/>
          </w:tcPr>
          <w:p w14:paraId="0EEFCC49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قَوْمُ لُوطٍ بِالنُّذُرِ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762515" w:rsidRPr="00B20504" w14:paraId="4BDDD5B8" w14:textId="77777777" w:rsidTr="00762515">
        <w:tc>
          <w:tcPr>
            <w:tcW w:w="3390" w:type="dxa"/>
            <w:shd w:val="clear" w:color="auto" w:fill="auto"/>
          </w:tcPr>
          <w:p w14:paraId="6EC15594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ඔවුන් වෙත ගල් කුණාටුවක් එව්වෙමු.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 ඔවුන් විනාශ කළේය.)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ලූත්ගේ ජනයා වෙත හැර. අපි ඔවුන් අලුයම් කාලයේ මුදවා ගත්තෙමු.</w:t>
            </w:r>
          </w:p>
        </w:tc>
        <w:tc>
          <w:tcPr>
            <w:tcW w:w="2990" w:type="dxa"/>
            <w:shd w:val="clear" w:color="auto" w:fill="auto"/>
          </w:tcPr>
          <w:p w14:paraId="09FD0CB9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إِنَّا أَرْسَلْنَا عَلَيْهِمْ حَاصِبًا إِلَّا آلَ لُوطٍ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نَجَّيْنَاهُمْ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بِسَحَرٍ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762515" w:rsidRPr="00B20504" w14:paraId="7066624C" w14:textId="77777777" w:rsidTr="00762515">
        <w:tc>
          <w:tcPr>
            <w:tcW w:w="3390" w:type="dxa"/>
            <w:shd w:val="clear" w:color="auto" w:fill="auto"/>
          </w:tcPr>
          <w:p w14:paraId="185CDCBF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(මෙය)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වෙතින් වූ ආශිර්වාදයක් වශයෙනි. අපි ගුණගරුක වූවනට ප්‍රතිඵල පිරිනමනුයේ එලෙසය.</w:t>
            </w:r>
          </w:p>
        </w:tc>
        <w:tc>
          <w:tcPr>
            <w:tcW w:w="2990" w:type="dxa"/>
            <w:shd w:val="clear" w:color="auto" w:fill="auto"/>
          </w:tcPr>
          <w:p w14:paraId="3D8D4A41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نِعْمَةً مِنْ عِنْدِنَا </w:t>
            </w:r>
            <w:r w:rsidRPr="00B2050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2050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شَكَرَ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762515" w:rsidRPr="00B20504" w14:paraId="26924C15" w14:textId="77777777" w:rsidTr="00762515">
        <w:tc>
          <w:tcPr>
            <w:tcW w:w="3390" w:type="dxa"/>
            <w:shd w:val="clear" w:color="auto" w:fill="auto"/>
          </w:tcPr>
          <w:p w14:paraId="22D5F0C7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අපගේ ග්‍රහණය පිළිබඳ සැබැවින්ම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ඔහු(ලූත්)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අවවාද කළේය. නමුත් එම අවවාදය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පිළිබඳ ඔවුහු සැක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(කොට තර්ක)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කළෝය.</w:t>
            </w:r>
          </w:p>
        </w:tc>
        <w:tc>
          <w:tcPr>
            <w:tcW w:w="2990" w:type="dxa"/>
            <w:shd w:val="clear" w:color="auto" w:fill="auto"/>
          </w:tcPr>
          <w:p w14:paraId="0482BCD1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وَلَقَدْ أَنْذَرَهُمْ بَطْشَتَنَا فَتَمَارَوْا بِالنُّذُرِ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762515" w:rsidRPr="00B20504" w14:paraId="685C0C37" w14:textId="77777777" w:rsidTr="00762515">
        <w:tc>
          <w:tcPr>
            <w:tcW w:w="3390" w:type="dxa"/>
            <w:shd w:val="clear" w:color="auto" w:fill="auto"/>
          </w:tcPr>
          <w:p w14:paraId="557D9745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  <w:lang w:bidi="si-LK"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ඔහුගේ ආගන්තුකයින් පිළිබඳ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අශීලාචාර ලෙස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හැසිරීමට ඔවුහු ඔහුට සැ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කළෝය. එවිට අපි ඔවුන්ගේ ඇස් අන්ධ කළෙමු. එහෙයින්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දඬුවම හා මාගේ අවවාදය නුඹලා භුක්ති විඳිනු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(යැයි පැවසුවෙමු.)</w:t>
            </w:r>
          </w:p>
        </w:tc>
        <w:tc>
          <w:tcPr>
            <w:tcW w:w="2990" w:type="dxa"/>
            <w:shd w:val="clear" w:color="auto" w:fill="auto"/>
          </w:tcPr>
          <w:p w14:paraId="4E212382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رَاوَدُوهُ عَنْ ضَيْفِهِ فَطَمَسْنَا أَعْيُنَهُمْ فَذُوقُوا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762515" w:rsidRPr="00B20504" w14:paraId="0E026057" w14:textId="77777777" w:rsidTr="00762515">
        <w:tc>
          <w:tcPr>
            <w:tcW w:w="3390" w:type="dxa"/>
            <w:shd w:val="clear" w:color="auto" w:fill="auto"/>
          </w:tcPr>
          <w:p w14:paraId="2E4D7997" w14:textId="77777777" w:rsidR="00762515" w:rsidRPr="007F36D9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7F36D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7F36D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ස්ථීර </w:t>
            </w:r>
            <w:r w:rsidRPr="007F36D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දඬුවමක් උදෑසන සැබැවින්ම ඔවුනට</w:t>
            </w:r>
            <w:r w:rsidRPr="007F36D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F36D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උදා විය. </w:t>
            </w:r>
          </w:p>
        </w:tc>
        <w:tc>
          <w:tcPr>
            <w:tcW w:w="2990" w:type="dxa"/>
            <w:shd w:val="clear" w:color="auto" w:fill="auto"/>
          </w:tcPr>
          <w:p w14:paraId="6D3E6700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صَبَّحَهُمْ بُكْرَةً عَذَابٌ مُسْتَقِرٌّ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762515" w:rsidRPr="00B20504" w14:paraId="4A2959FF" w14:textId="77777777" w:rsidTr="00762515">
        <w:tc>
          <w:tcPr>
            <w:tcW w:w="3390" w:type="dxa"/>
            <w:shd w:val="clear" w:color="auto" w:fill="auto"/>
          </w:tcPr>
          <w:p w14:paraId="0C36AE78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මාගේ දඬුවම හා මාගේ අවවාදය නුඹලා භුක්ති විඳිනු.</w:t>
            </w:r>
          </w:p>
        </w:tc>
        <w:tc>
          <w:tcPr>
            <w:tcW w:w="2990" w:type="dxa"/>
            <w:shd w:val="clear" w:color="auto" w:fill="auto"/>
          </w:tcPr>
          <w:p w14:paraId="28CFE24D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فَذُوقُوا عَذَابِي وَنُذُرِ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762515" w:rsidRPr="00B20504" w14:paraId="7D396FBD" w14:textId="77777777" w:rsidTr="00762515">
        <w:tc>
          <w:tcPr>
            <w:tcW w:w="3390" w:type="dxa"/>
            <w:shd w:val="clear" w:color="auto" w:fill="auto"/>
          </w:tcPr>
          <w:p w14:paraId="2F6E640E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අල් කුර්ආනය මෙනෙහි කිරීම සඳහා සැබැවින්ම අපි පහසු කළෙමු. එහෙයින් මෙනෙහි කරන කිසිවකු හෝ වෙත් ද?</w:t>
            </w:r>
          </w:p>
        </w:tc>
        <w:tc>
          <w:tcPr>
            <w:tcW w:w="2990" w:type="dxa"/>
            <w:shd w:val="clear" w:color="auto" w:fill="auto"/>
          </w:tcPr>
          <w:p w14:paraId="39012D7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يَسَّرْنَا الْقُرْآنَ لِلذِّكْرِ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762515" w:rsidRPr="00B20504" w14:paraId="2299415E" w14:textId="77777777" w:rsidTr="00762515">
        <w:tc>
          <w:tcPr>
            <w:tcW w:w="6380" w:type="dxa"/>
            <w:gridSpan w:val="2"/>
            <w:shd w:val="clear" w:color="auto" w:fill="FDE9D9"/>
          </w:tcPr>
          <w:p w14:paraId="1F809322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41,42 ෆිර්අවුන්ගේ සේනාව.</w:t>
            </w:r>
          </w:p>
        </w:tc>
      </w:tr>
      <w:tr w:rsidR="00762515" w:rsidRPr="00B20504" w14:paraId="0771A128" w14:textId="77777777" w:rsidTr="00762515">
        <w:tc>
          <w:tcPr>
            <w:tcW w:w="3390" w:type="dxa"/>
            <w:shd w:val="clear" w:color="auto" w:fill="auto"/>
          </w:tcPr>
          <w:p w14:paraId="6C6D6799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ෆිර්අවුන්ගේ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ජනයා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වෙත ද අවවාදය සැබැවින්ම පැමිණීයේය.</w:t>
            </w:r>
          </w:p>
        </w:tc>
        <w:tc>
          <w:tcPr>
            <w:tcW w:w="2990" w:type="dxa"/>
            <w:shd w:val="clear" w:color="auto" w:fill="auto"/>
          </w:tcPr>
          <w:p w14:paraId="3C2C381E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جَاءَ آلَ فِرْعَوْنَ النُّذُرُ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762515" w:rsidRPr="00B20504" w14:paraId="273F2D1E" w14:textId="77777777" w:rsidTr="00762515">
        <w:tc>
          <w:tcPr>
            <w:tcW w:w="3390" w:type="dxa"/>
            <w:shd w:val="clear" w:color="auto" w:fill="auto"/>
          </w:tcPr>
          <w:p w14:paraId="2D402F3C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අපගේ වදන් සියල්ල බොරු කළෝය. එවිට අපි බලවත් බලධාරියාගේ ග්‍රහණයෙන් අපි ඔවුන් ග්‍රහණය කළෙමු.</w:t>
            </w:r>
          </w:p>
        </w:tc>
        <w:tc>
          <w:tcPr>
            <w:tcW w:w="2990" w:type="dxa"/>
            <w:shd w:val="clear" w:color="auto" w:fill="auto"/>
          </w:tcPr>
          <w:p w14:paraId="1260D10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كَذَّبُوا بِآيَاتِنَا كُلِّهَا فَأَخَذْنَاهُمْ أَخْذَ عَزِيزٍ مُقْتَدِرٍ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762515" w:rsidRPr="00B20504" w14:paraId="09C70371" w14:textId="77777777" w:rsidTr="00762515">
        <w:tc>
          <w:tcPr>
            <w:tcW w:w="6380" w:type="dxa"/>
            <w:gridSpan w:val="2"/>
            <w:shd w:val="clear" w:color="auto" w:fill="FDE9D9"/>
          </w:tcPr>
          <w:p w14:paraId="3DB2A73F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43-53 කුරෙය්ෂ් ගෝත්‍රික දේව ප්‍රතික්ෂේපකයින් හෙළා දැකීම.</w:t>
            </w:r>
          </w:p>
        </w:tc>
      </w:tr>
      <w:tr w:rsidR="00762515" w:rsidRPr="00B20504" w14:paraId="12E4AD58" w14:textId="77777777" w:rsidTr="00762515">
        <w:tc>
          <w:tcPr>
            <w:tcW w:w="3390" w:type="dxa"/>
            <w:shd w:val="clear" w:color="auto" w:fill="auto"/>
          </w:tcPr>
          <w:p w14:paraId="32DBBA94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මොවුනට වඩා නුඹලාගේ දේව ප්‍රතික්ෂේපක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යින්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ශ්‍රේෂ්ඨ ද? එසේ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නැතහොත්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ග්‍රන්ථයන් හි 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නුඹලාට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එවැනි නිදහසක් ලබා දී තිබේද? </w:t>
            </w:r>
          </w:p>
        </w:tc>
        <w:tc>
          <w:tcPr>
            <w:tcW w:w="2990" w:type="dxa"/>
            <w:shd w:val="clear" w:color="auto" w:fill="auto"/>
          </w:tcPr>
          <w:p w14:paraId="32917FE8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أَكُفَّارُكُمْ خَيْرٌ مِنْ أُولَٰئِكُمْ أَمْ لَكُمْ بَرَاءَةٌ فِي الزُّبُرِ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762515" w:rsidRPr="00B20504" w14:paraId="255F83AD" w14:textId="77777777" w:rsidTr="00762515">
        <w:tc>
          <w:tcPr>
            <w:tcW w:w="3390" w:type="dxa"/>
            <w:shd w:val="clear" w:color="auto" w:fill="auto"/>
          </w:tcPr>
          <w:p w14:paraId="69DAB613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නැතහොත්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අපි සියල්ලෝම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එකිනෙකාට උදව් කරන සමුහයකි” (එයින්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ජය ලබන්නෝ වෙමු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)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පවසන්නෝ ද?</w:t>
            </w:r>
          </w:p>
        </w:tc>
        <w:tc>
          <w:tcPr>
            <w:tcW w:w="2990" w:type="dxa"/>
            <w:shd w:val="clear" w:color="auto" w:fill="auto"/>
          </w:tcPr>
          <w:p w14:paraId="0687DE15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يَقُولُونَ نَحْنُ جَمِيعٌ مُنْتَصِرٌ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762515" w:rsidRPr="00B20504" w14:paraId="7CC7EB7E" w14:textId="77777777" w:rsidTr="00762515">
        <w:tc>
          <w:tcPr>
            <w:tcW w:w="3390" w:type="dxa"/>
            <w:shd w:val="clear" w:color="auto" w:fill="auto"/>
          </w:tcPr>
          <w:p w14:paraId="5C4B5897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මෙම පිරිස පරාජයට පත් කරනු ලබනු ඇත. තවද ඔවුහු පසුපස හැරී යනු ඇත.</w:t>
            </w:r>
          </w:p>
        </w:tc>
        <w:tc>
          <w:tcPr>
            <w:tcW w:w="2990" w:type="dxa"/>
            <w:shd w:val="clear" w:color="auto" w:fill="auto"/>
          </w:tcPr>
          <w:p w14:paraId="51928367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سَيُهْزَمُ الْجَمْعُ وَيُوَلُّونَ الدُّبُرَ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762515" w:rsidRPr="00B20504" w14:paraId="4A652B4E" w14:textId="77777777" w:rsidTr="00762515">
        <w:tc>
          <w:tcPr>
            <w:tcW w:w="3390" w:type="dxa"/>
            <w:shd w:val="clear" w:color="auto" w:fill="auto"/>
          </w:tcPr>
          <w:p w14:paraId="1CA24241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නමුත් අවසන් හෝරාව ඔවුනට ප්‍රතිඥා දෙනු ලැබූවකි. තවද අවසන් හෝරාව වඩාත් බිහිසුණුය. තවද වඩාත්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අමිහිරිය. </w:t>
            </w:r>
          </w:p>
        </w:tc>
        <w:tc>
          <w:tcPr>
            <w:tcW w:w="2990" w:type="dxa"/>
            <w:shd w:val="clear" w:color="auto" w:fill="auto"/>
          </w:tcPr>
          <w:p w14:paraId="17D4664C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بَلِ السَّاعَةُ مَوْعِدُهُمْ وَالسَّاعَةُ أَدْهَىٰ وَأَمَرُّ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762515" w:rsidRPr="00B20504" w14:paraId="7A0025DB" w14:textId="77777777" w:rsidTr="00762515">
        <w:tc>
          <w:tcPr>
            <w:tcW w:w="3390" w:type="dxa"/>
            <w:shd w:val="clear" w:color="auto" w:fill="auto"/>
          </w:tcPr>
          <w:p w14:paraId="263B23EF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වැරදි කරුවෝ නොමගෙහිය. තවද (නිරා ගින්නේ) දුෂ්කරත්වය තුළය.</w:t>
            </w:r>
          </w:p>
        </w:tc>
        <w:tc>
          <w:tcPr>
            <w:tcW w:w="2990" w:type="dxa"/>
            <w:shd w:val="clear" w:color="auto" w:fill="auto"/>
          </w:tcPr>
          <w:p w14:paraId="45DE3E1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الْمُجْرِمِينَ فِي ضَلَالٍ وَسُعُرٍ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762515" w:rsidRPr="00B20504" w14:paraId="52039408" w14:textId="77777777" w:rsidTr="00762515">
        <w:tc>
          <w:tcPr>
            <w:tcW w:w="3390" w:type="dxa"/>
            <w:shd w:val="clear" w:color="auto" w:fill="auto"/>
          </w:tcPr>
          <w:p w14:paraId="72B94348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  <w:lang w:bidi="si-LK"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මුහුණු මතින් නිරයේ ගින්නට ඇදගෙන යනු ලබන දිනයේ සකර් (නම් නිරා ගින්නේ) ස්පර්ශය නුඹලා භුක්ති විදිනු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පවසනු ලැබේ.)</w:t>
            </w:r>
          </w:p>
        </w:tc>
        <w:tc>
          <w:tcPr>
            <w:tcW w:w="2990" w:type="dxa"/>
            <w:shd w:val="clear" w:color="auto" w:fill="auto"/>
          </w:tcPr>
          <w:p w14:paraId="485723C2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يُسْحَبُونَ فِي النَّارِ عَلَىٰ وُجُوهِهِمْ ذُوقُوا مَسَّ سَقَرَ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762515" w:rsidRPr="00B20504" w14:paraId="0EC9CAE5" w14:textId="77777777" w:rsidTr="00762515">
        <w:tc>
          <w:tcPr>
            <w:tcW w:w="3390" w:type="dxa"/>
            <w:shd w:val="clear" w:color="auto" w:fill="auto"/>
          </w:tcPr>
          <w:p w14:paraId="6E52C67A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සෑම දෙයක්ම එය ප්‍රමාණයකින් යුතු ව මැව්වෙමු.</w:t>
            </w:r>
          </w:p>
        </w:tc>
        <w:tc>
          <w:tcPr>
            <w:tcW w:w="2990" w:type="dxa"/>
            <w:shd w:val="clear" w:color="auto" w:fill="auto"/>
          </w:tcPr>
          <w:p w14:paraId="789532C6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كُلَّ شَيْءٍ خَلَقْنَاهُ بِقَدَرٍ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762515" w:rsidRPr="00B20504" w14:paraId="64FE65BD" w14:textId="77777777" w:rsidTr="00762515">
        <w:tc>
          <w:tcPr>
            <w:tcW w:w="3390" w:type="dxa"/>
            <w:shd w:val="clear" w:color="auto" w:fill="auto"/>
          </w:tcPr>
          <w:p w14:paraId="6E797B7F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අපගේ නියෝගය එක් වරක් පමණි. (එය) ඇසි පිය ගසන්නාක් මෙනි.</w:t>
            </w:r>
          </w:p>
        </w:tc>
        <w:tc>
          <w:tcPr>
            <w:tcW w:w="2990" w:type="dxa"/>
            <w:shd w:val="clear" w:color="auto" w:fill="auto"/>
          </w:tcPr>
          <w:p w14:paraId="45839BD7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أَمْرُنَا إِلَّا وَاحِدَةٌ كَلَمْحٍ بِالْبَصَرِ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762515" w:rsidRPr="00B20504" w14:paraId="1D6C3D4E" w14:textId="77777777" w:rsidTr="00762515">
        <w:tc>
          <w:tcPr>
            <w:tcW w:w="3390" w:type="dxa"/>
            <w:shd w:val="clear" w:color="auto" w:fill="auto"/>
          </w:tcPr>
          <w:p w14:paraId="0E91ED50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සැබැවින්ම අපි නුඹලා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මෙන් 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වූවන් විනාශ කළෙමු. එහෙයින් මෙනෙහි කරන කිසි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හෝ වෙත් ද?</w:t>
            </w:r>
          </w:p>
        </w:tc>
        <w:tc>
          <w:tcPr>
            <w:tcW w:w="2990" w:type="dxa"/>
            <w:shd w:val="clear" w:color="auto" w:fill="auto"/>
          </w:tcPr>
          <w:p w14:paraId="0F49CDE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أَهْلَكْنَا أَشْيَاعَكُمْ فَهَلْ مِنْ مُدَّكِرٍ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762515" w:rsidRPr="00B20504" w14:paraId="325929C4" w14:textId="77777777" w:rsidTr="00762515">
        <w:tc>
          <w:tcPr>
            <w:tcW w:w="3390" w:type="dxa"/>
            <w:shd w:val="clear" w:color="auto" w:fill="auto"/>
          </w:tcPr>
          <w:p w14:paraId="5C78A9E2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ඔවුන් සිදු කළ සියලු දෑ ලේඛන වල 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(ලියවී) ඇත</w:t>
            </w: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C1A270F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وَكُلُّ شَيْءٍ فَعَلُوهُ فِي الزُّبُرِ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762515" w:rsidRPr="00B20504" w14:paraId="40BC7944" w14:textId="77777777" w:rsidTr="00762515">
        <w:tc>
          <w:tcPr>
            <w:tcW w:w="3390" w:type="dxa"/>
            <w:shd w:val="clear" w:color="auto" w:fill="auto"/>
          </w:tcPr>
          <w:p w14:paraId="21A40A57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කුඩා හා විශාල සියලු දෑ ලියා තබනු ලැබීය</w:t>
            </w:r>
          </w:p>
        </w:tc>
        <w:tc>
          <w:tcPr>
            <w:tcW w:w="2990" w:type="dxa"/>
            <w:shd w:val="clear" w:color="auto" w:fill="auto"/>
          </w:tcPr>
          <w:p w14:paraId="2D2D5FAF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وَكُلُّ صَغِيرٍ وَكَبِيرٍ مُسْتَطَرٌ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762515" w:rsidRPr="00B20504" w14:paraId="1F0A00A2" w14:textId="77777777" w:rsidTr="00762515">
        <w:tc>
          <w:tcPr>
            <w:tcW w:w="6380" w:type="dxa"/>
            <w:gridSpan w:val="2"/>
            <w:shd w:val="clear" w:color="auto" w:fill="FDE9D9"/>
          </w:tcPr>
          <w:p w14:paraId="1985047D" w14:textId="77777777" w:rsidR="00762515" w:rsidRPr="00B20504" w:rsidRDefault="00762515" w:rsidP="00762515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cs="Iskoola Pota" w:hint="cs"/>
                <w:color w:val="000000"/>
                <w:cs/>
                <w:lang w:bidi="si-LK"/>
              </w:rPr>
              <w:t>54,55 දේව බිය හැඟීමෙන් යුතු ව කටයුතු කරන්නන් හට හිමි ප්‍රතිඵල.</w:t>
            </w:r>
          </w:p>
        </w:tc>
      </w:tr>
      <w:tr w:rsidR="00762515" w:rsidRPr="00B20504" w14:paraId="6D116288" w14:textId="77777777" w:rsidTr="00762515">
        <w:tc>
          <w:tcPr>
            <w:tcW w:w="3390" w:type="dxa"/>
            <w:shd w:val="clear" w:color="auto" w:fill="auto"/>
          </w:tcPr>
          <w:p w14:paraId="5DC71CCB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බිය බැතිමතුන් උයන් හා ගඟ අතරය</w:t>
            </w:r>
            <w:r w:rsidRPr="00B2050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AA87EB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الْمُتَّقِينَ فِي جَنَّاتٍ وَنَهَرٍ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762515" w:rsidRPr="00B20504" w14:paraId="5F3F9DBB" w14:textId="77777777" w:rsidTr="00762515">
        <w:tc>
          <w:tcPr>
            <w:tcW w:w="3390" w:type="dxa"/>
            <w:shd w:val="clear" w:color="auto" w:fill="auto"/>
          </w:tcPr>
          <w:p w14:paraId="4EFDDC83" w14:textId="77777777" w:rsidR="00762515" w:rsidRPr="00B20504" w:rsidRDefault="00762515" w:rsidP="00762515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2050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සර්ව බලාධිකාරී රජු අබියස සත්‍යය ස්ථානයෙහිය.</w:t>
            </w:r>
          </w:p>
        </w:tc>
        <w:tc>
          <w:tcPr>
            <w:tcW w:w="2990" w:type="dxa"/>
            <w:shd w:val="clear" w:color="auto" w:fill="auto"/>
          </w:tcPr>
          <w:p w14:paraId="7C017703" w14:textId="77777777" w:rsidR="00762515" w:rsidRPr="00B20504" w:rsidRDefault="00762515" w:rsidP="00044A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50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مَقْعَدِ صِدْقٍ عِنْدَ مَلِيكٍ مُقْتَدِرٍ</w:t>
            </w:r>
            <w:r w:rsidRPr="00B2050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2050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</w:tbl>
    <w:p w14:paraId="269301A7" w14:textId="77777777" w:rsidR="002561A4" w:rsidRPr="00762515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0B31AAA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2212D209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7107ADC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E4630B9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5C80B23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26602711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1C7797D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C8C80BB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5337B58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30FD117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10D504F9" w14:textId="77777777" w:rsidR="00913CD1" w:rsidRP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72C7EFA" w14:textId="77777777" w:rsidR="00364FCE" w:rsidRDefault="00364FCE" w:rsidP="00364FCE">
      <w:pPr>
        <w:spacing w:before="100" w:after="100"/>
        <w:rPr>
          <w:rFonts w:cs="Iskoola Pota"/>
          <w:lang w:bidi="si-LK"/>
        </w:rPr>
      </w:pPr>
    </w:p>
    <w:p w14:paraId="61102857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43E8848C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4A31BAC3" w14:textId="77777777" w:rsidR="0030176F" w:rsidRPr="003E35CD" w:rsidRDefault="0030176F" w:rsidP="00364FCE">
      <w:pPr>
        <w:spacing w:before="100" w:after="100"/>
        <w:rPr>
          <w:rFonts w:cs="Iskoola Pota"/>
          <w:lang w:bidi="si-LK"/>
        </w:rPr>
      </w:pPr>
    </w:p>
    <w:p w14:paraId="495F7694" w14:textId="77777777" w:rsidR="00F2420A" w:rsidRPr="00C2277B" w:rsidRDefault="002F2850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44427275" wp14:editId="442DC36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D558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4789790B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7FF5805F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7531B" w14:textId="77777777" w:rsidR="00347A9C" w:rsidRDefault="00347A9C" w:rsidP="00E32771">
      <w:pPr>
        <w:spacing w:after="0" w:line="240" w:lineRule="auto"/>
      </w:pPr>
      <w:r>
        <w:separator/>
      </w:r>
    </w:p>
  </w:endnote>
  <w:endnote w:type="continuationSeparator" w:id="0">
    <w:p w14:paraId="391EA550" w14:textId="77777777" w:rsidR="00347A9C" w:rsidRDefault="00347A9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6A3AE7CB-B6DA-4D0F-9F1B-08320D8B569D}"/>
    <w:embedBold r:id="rId2" w:fontKey="{EB5063A7-C50E-4580-9968-8EF5715CADB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FDEC8F26-5BE8-429D-BE37-CE560390FDB2}"/>
    <w:embedBold r:id="rId4" w:fontKey="{E3F33118-A24A-4295-BE17-BD83D0B35EB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805C2B77-7DD3-4337-B49A-EB415D92493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88BF48B-9545-493F-81B7-9B10162C47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FECA274-F267-494C-BB90-D8588C0018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667C4384-9809-4A82-AE19-126ACF9D8952}"/>
    <w:embedBold r:id="rId9" w:fontKey="{8DCF01C0-1D3D-46A2-885A-0B22C6DF6C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6133926-7740-47BB-B841-60EB96F1C2BA}"/>
    <w:embedBold r:id="rId11" w:fontKey="{26E86B2A-1B97-4956-9250-B4CFD0F9EE59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D216A9D1-34E5-451E-8677-93F88078D0B6}"/>
    <w:embedBold r:id="rId13" w:fontKey="{F4297064-1FF1-48FF-984D-3D5CF7F07B8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291FDF7-2E2F-428B-8D8B-56D7E0C9E42A}"/>
    <w:embedBold r:id="rId15" w:fontKey="{90770AA9-EE12-410E-86A2-217F68EAC5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6BDEC859-6D1C-4B7A-8A55-50EC06467F37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855C1A13-A58B-450E-8B65-94FB1922B48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D0CA2FC8-AA33-4EA9-97AD-079036267D4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3D972030-A92B-402A-B21B-B899F0D55FC3}"/>
    <w:embedBold r:id="rId20" w:fontKey="{57BCF5D7-AD13-4B2E-BD03-B0896592C4A5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3D070264-0FE6-4D21-959B-73EB990851D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EA48DDA6-3DA1-4DA7-8115-FAC2CA6D8AD0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5C96320C-BCC4-4F6B-BD90-7E5F7E017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7FBB6" w14:textId="77777777" w:rsidR="00855E30" w:rsidRPr="0010274B" w:rsidRDefault="002F285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0E5B50D" wp14:editId="075F63E8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CFEB6D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670EE" w14:textId="77777777" w:rsidR="00347A9C" w:rsidRDefault="00347A9C" w:rsidP="00E32771">
      <w:pPr>
        <w:spacing w:after="0" w:line="240" w:lineRule="auto"/>
      </w:pPr>
      <w:r>
        <w:separator/>
      </w:r>
    </w:p>
  </w:footnote>
  <w:footnote w:type="continuationSeparator" w:id="0">
    <w:p w14:paraId="7420C26B" w14:textId="77777777" w:rsidR="00347A9C" w:rsidRDefault="00347A9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54333" w14:textId="77777777" w:rsidR="007E1A8B" w:rsidRDefault="002F285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C0929E5" wp14:editId="169907A4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294C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D0A2A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0929E5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463A294C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36AD0A2A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40575" w14:textId="77777777" w:rsidR="006B4F4B" w:rsidRDefault="002F28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7C6E311" wp14:editId="7401B766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2B96" w14:textId="6D596A0D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D096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F2850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6E311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6E292B96" w14:textId="6D596A0D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30B1D096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F2850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21055" w14:textId="77777777" w:rsidR="00D85A5F" w:rsidRDefault="002F285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8866E3" wp14:editId="18E0133B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B03AD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4E8AEF" wp14:editId="4B34DE1F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3223C" w14:textId="17A47233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E8AEF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64D3223C" w14:textId="17A47233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44AE1"/>
    <w:rsid w:val="00053E93"/>
    <w:rsid w:val="00056F68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4D7C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2850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7608"/>
    <w:rsid w:val="00347A9C"/>
    <w:rsid w:val="003602CC"/>
    <w:rsid w:val="00361DA2"/>
    <w:rsid w:val="00364FCE"/>
    <w:rsid w:val="003705DF"/>
    <w:rsid w:val="0037543E"/>
    <w:rsid w:val="00381190"/>
    <w:rsid w:val="003814A2"/>
    <w:rsid w:val="003B643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D64EF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540D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2515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0DE0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F5F24"/>
    <w:rsid w:val="00E0260D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611"/>
    <w:rsid w:val="00FE2955"/>
    <w:rsid w:val="00FE5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4BB9E"/>
  <w15:docId w15:val="{716B83EB-CBA9-45C9-A5E9-EDEC70A5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D497B-92D8-4134-9B78-95F6C537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1309</Words>
  <Characters>7546</Characters>
  <Application>Microsoft Office Word</Application>
  <DocSecurity>0</DocSecurity>
  <Lines>377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8692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54 සූරා අල් කමර්</dc:title>
  <dc:subject>54 සූරා අල් කමර්</dc:subject>
  <dc:creator>user a</dc:creator>
  <cp:keywords>54 සූරා අල් කමර්</cp:keywords>
  <dc:description>54 සූරා අල් කමර්</dc:description>
  <cp:lastModifiedBy>El-hashemy</cp:lastModifiedBy>
  <cp:revision>5</cp:revision>
  <cp:lastPrinted>2015-01-13T04:52:00Z</cp:lastPrinted>
  <dcterms:created xsi:type="dcterms:W3CDTF">2019-01-28T16:28:00Z</dcterms:created>
  <dcterms:modified xsi:type="dcterms:W3CDTF">2019-02-02T11:48:00Z</dcterms:modified>
  <cp:category/>
</cp:coreProperties>
</file>