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6D26A1" w:rsidRDefault="007E5889" w:rsidP="00B127B2">
      <w:pPr>
        <w:jc w:val="center"/>
        <w:rPr>
          <w:rFonts w:ascii="Gotham Narrow Book" w:hAnsi="Gotham Narrow Book"/>
          <w:sz w:val="64"/>
          <w:szCs w:val="64"/>
          <w:rtl/>
        </w:rPr>
      </w:pPr>
    </w:p>
    <w:p w:rsidR="00C46E48" w:rsidRPr="009D51F5" w:rsidRDefault="00C46E48" w:rsidP="00C46E48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 w:cs="Iskoola Pota"/>
          <w:color w:val="5EA1A5"/>
          <w:sz w:val="52"/>
          <w:szCs w:val="52"/>
          <w:lang w:bidi="si-LK"/>
        </w:rPr>
      </w:pPr>
      <w:r w:rsidRPr="009D51F5">
        <w:rPr>
          <w:rFonts w:ascii="Gotham Narrow Light" w:hAnsi="Gotham Narrow Light" w:cs="Iskoola Pota" w:hint="cs"/>
          <w:color w:val="5EA1A5"/>
          <w:sz w:val="52"/>
          <w:szCs w:val="52"/>
          <w:cs/>
          <w:lang w:bidi="si-LK"/>
        </w:rPr>
        <w:t>අල්  කුර්ආන්</w:t>
      </w:r>
    </w:p>
    <w:p w:rsidR="006D26A1" w:rsidRPr="00F3300F" w:rsidRDefault="00C46E48" w:rsidP="00493079">
      <w:pPr>
        <w:tabs>
          <w:tab w:val="left" w:pos="753"/>
          <w:tab w:val="center" w:pos="3118"/>
        </w:tabs>
        <w:bidi w:val="0"/>
        <w:jc w:val="center"/>
        <w:rPr>
          <w:rFonts w:ascii="Gotham Narrow Light" w:hAnsi="Gotham Narrow Light" w:cs="Iskoola Pota"/>
          <w:color w:val="C00000"/>
          <w:sz w:val="52"/>
          <w:szCs w:val="52"/>
          <w:rtl/>
        </w:rPr>
      </w:pPr>
      <w:r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>සූරා</w:t>
      </w:r>
      <w:r w:rsidR="00493079" w:rsidRPr="00F3300F">
        <w:rPr>
          <w:rFonts w:ascii="Gotham Narrow Light" w:hAnsi="Gotham Narrow Light" w:cs="Iskoola Pota"/>
          <w:color w:val="C00000"/>
          <w:sz w:val="52"/>
          <w:szCs w:val="52"/>
          <w:cs/>
          <w:lang w:bidi="si-LK"/>
        </w:rPr>
        <w:t>ත්</w:t>
      </w:r>
      <w:r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 xml:space="preserve"> </w:t>
      </w:r>
      <w:r w:rsidR="00493079"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>අල්</w:t>
      </w:r>
      <w:r w:rsidR="00797995"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 xml:space="preserve"> හජ්</w:t>
      </w:r>
      <w:r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 xml:space="preserve"> </w:t>
      </w:r>
      <w:r w:rsidR="001A3F45"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>2</w:t>
      </w:r>
      <w:r w:rsidR="00797995" w:rsidRPr="00F3300F">
        <w:rPr>
          <w:rFonts w:ascii="Gotham Narrow Light" w:hAnsi="Gotham Narrow Light" w:cs="Iskoola Pota" w:hint="cs"/>
          <w:color w:val="C00000"/>
          <w:sz w:val="52"/>
          <w:szCs w:val="52"/>
          <w:cs/>
          <w:lang w:bidi="si-LK"/>
        </w:rPr>
        <w:t>2</w:t>
      </w:r>
    </w:p>
    <w:p w:rsidR="008B3703" w:rsidRPr="009D51F5" w:rsidRDefault="00C67DCB" w:rsidP="009C4E06">
      <w:pPr>
        <w:tabs>
          <w:tab w:val="left" w:pos="753"/>
          <w:tab w:val="center" w:pos="3118"/>
        </w:tabs>
        <w:jc w:val="center"/>
        <w:rPr>
          <w:rFonts w:ascii="Gotham Narrow Book" w:hAnsi="Gotham Narrow Book" w:cs="Iskoola Pota"/>
          <w:sz w:val="32"/>
          <w:szCs w:val="32"/>
          <w:lang w:bidi="si-LK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2055BAFF" wp14:editId="13F38362">
            <wp:simplePos x="0" y="0"/>
            <wp:positionH relativeFrom="margin">
              <wp:posOffset>526415</wp:posOffset>
            </wp:positionH>
            <wp:positionV relativeFrom="paragraph">
              <wp:posOffset>564424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1F5" w:rsidRPr="009D51F5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සිංහල භාෂාව</w:t>
      </w: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</w:p>
    <w:p w:rsidR="006D26A1" w:rsidRPr="006D26A1" w:rsidRDefault="006D26A1" w:rsidP="006D26A1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6D26A1" w:rsidRPr="009C4E06" w:rsidRDefault="00C46E48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පරිවර්තක</w:t>
      </w:r>
      <w:r w:rsidR="006D26A1" w:rsidRPr="009C4E06">
        <w:rPr>
          <w:rFonts w:ascii="Gotham Narrow Light" w:hAnsi="Gotham Narrow Light" w:cs="Iskoola Pota"/>
          <w:color w:val="5EA1A5"/>
          <w:sz w:val="32"/>
          <w:szCs w:val="32"/>
          <w:lang w:bidi="si-LK"/>
        </w:rPr>
        <w:t xml:space="preserve">: </w:t>
      </w:r>
      <w:r w:rsidRPr="00F3300F">
        <w:rPr>
          <w:rFonts w:ascii="Gotham Narrow Light" w:hAnsi="Gotham Narrow Light" w:cs="Iskoola Pota" w:hint="cs"/>
          <w:color w:val="00B050"/>
          <w:sz w:val="32"/>
          <w:szCs w:val="32"/>
          <w:cs/>
          <w:lang w:bidi="si-LK"/>
        </w:rPr>
        <w:t>මාහිර් ටී රම්ඩීන්</w:t>
      </w:r>
    </w:p>
    <w:p w:rsidR="009C4A9E" w:rsidRPr="009C4E06" w:rsidRDefault="009C4A9E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</w:p>
    <w:p w:rsidR="009D51F5" w:rsidRPr="009C4E06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5EA1A5"/>
          <w:sz w:val="32"/>
          <w:szCs w:val="32"/>
          <w:lang w:bidi="si-LK"/>
        </w:rPr>
      </w:pPr>
      <w:r w:rsidRPr="009C4E06">
        <w:rPr>
          <w:rFonts w:ascii="Gotham Narrow Light" w:hAnsi="Gotham Narrow Light" w:cs="Iskoola Pota" w:hint="cs"/>
          <w:color w:val="5EA1A5"/>
          <w:sz w:val="32"/>
          <w:szCs w:val="32"/>
          <w:cs/>
          <w:lang w:bidi="si-LK"/>
        </w:rPr>
        <w:t>විචාරක‍ -</w:t>
      </w:r>
    </w:p>
    <w:p w:rsidR="006D26A1" w:rsidRPr="00F3300F" w:rsidRDefault="009D51F5" w:rsidP="009C4E06">
      <w:pPr>
        <w:tabs>
          <w:tab w:val="left" w:pos="753"/>
          <w:tab w:val="center" w:pos="3118"/>
        </w:tabs>
        <w:jc w:val="center"/>
        <w:rPr>
          <w:rFonts w:ascii="Gotham Narrow Light" w:hAnsi="Gotham Narrow Light" w:cs="Iskoola Pota"/>
          <w:color w:val="7030A0"/>
          <w:sz w:val="32"/>
          <w:szCs w:val="32"/>
          <w:lang w:bidi="si-LK"/>
        </w:rPr>
      </w:pPr>
      <w:r w:rsidRPr="00F3300F">
        <w:rPr>
          <w:rFonts w:ascii="Gotham Narrow Light" w:hAnsi="Gotham Narrow Light" w:cs="Iskoola Pota" w:hint="cs"/>
          <w:color w:val="7030A0"/>
          <w:sz w:val="32"/>
          <w:szCs w:val="32"/>
          <w:cs/>
          <w:lang w:bidi="si-LK"/>
        </w:rPr>
        <w:t xml:space="preserve">ඉස්ලාම් හවුස් </w:t>
      </w:r>
      <w:r w:rsidR="009C4A9E" w:rsidRPr="00F3300F">
        <w:rPr>
          <w:rFonts w:ascii="Gotham Narrow Light" w:hAnsi="Gotham Narrow Light" w:cs="Iskoola Pota" w:hint="cs"/>
          <w:color w:val="7030A0"/>
          <w:sz w:val="32"/>
          <w:szCs w:val="32"/>
          <w:cs/>
          <w:lang w:bidi="si-LK"/>
        </w:rPr>
        <w:t>වෙබ් අඩවියේ සංකරණ මණ්ඩලය</w:t>
      </w:r>
    </w:p>
    <w:p w:rsidR="006D26A1" w:rsidRPr="006D26A1" w:rsidRDefault="006D26A1" w:rsidP="00B127B2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6D26A1" w:rsidRDefault="006D26A1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5426F6" w:rsidRDefault="005426F6" w:rsidP="00B127B2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</w:rPr>
        <w:sectPr w:rsidR="005426F6" w:rsidSect="006D26A1">
          <w:headerReference w:type="even" r:id="rId8"/>
          <w:footerReference w:type="default" r:id="rId9"/>
          <w:headerReference w:type="first" r:id="rId10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493079" w:rsidRPr="000F565F" w:rsidRDefault="00493079" w:rsidP="000F565F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0F565F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lastRenderedPageBreak/>
        <w:t>ترجمة القرآن الكريم</w:t>
      </w:r>
    </w:p>
    <w:p w:rsidR="00493079" w:rsidRPr="000F565F" w:rsidRDefault="00493079" w:rsidP="000F565F">
      <w:pPr>
        <w:spacing w:after="0" w:line="240" w:lineRule="auto"/>
        <w:ind w:firstLine="113"/>
        <w:jc w:val="center"/>
        <w:rPr>
          <w:rFonts w:ascii="Gotham Narrow Light" w:eastAsia="Calibri" w:hAnsi="Gotham Narrow Light" w:cs="Arial"/>
          <w:color w:val="002060"/>
          <w:sz w:val="44"/>
          <w:szCs w:val="44"/>
          <w:lang w:bidi="ar-EG"/>
        </w:rPr>
      </w:pPr>
      <w:r w:rsidRPr="000F565F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سورة الحج</w:t>
      </w:r>
    </w:p>
    <w:p w:rsidR="00493079" w:rsidRPr="00F73509" w:rsidRDefault="00493079" w:rsidP="00493079">
      <w:pPr>
        <w:spacing w:after="0" w:line="240" w:lineRule="auto"/>
        <w:ind w:firstLine="113"/>
        <w:jc w:val="center"/>
        <w:rPr>
          <w:rFonts w:ascii="Times New Roman" w:eastAsia="Calibri" w:hAnsi="Times New Roman" w:cs="KFGQPC Uthman Taha Naskh"/>
          <w:color w:val="808080"/>
          <w:sz w:val="32"/>
          <w:szCs w:val="32"/>
          <w:lang w:bidi="ar-EG"/>
        </w:rPr>
      </w:pP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 w:rsidR="000F565F">
        <w:rPr>
          <w:rFonts w:ascii="Times New Roman" w:eastAsia="Calibri" w:hAnsi="Times New Roman" w:cs="KFGQPC Uthman Taha Naskh" w:hint="cs"/>
          <w:color w:val="808080"/>
          <w:sz w:val="32"/>
          <w:szCs w:val="32"/>
          <w:rtl/>
          <w:lang w:bidi="ar-EG"/>
        </w:rPr>
        <w:t>السنهالية</w:t>
      </w:r>
      <w:r w:rsidRPr="00F73509">
        <w:rPr>
          <w:rFonts w:ascii="Times New Roman" w:eastAsia="Calibri" w:hAnsi="Times New Roman" w:cs="Iskoola Pota"/>
          <w:color w:val="808080"/>
          <w:sz w:val="32"/>
          <w:szCs w:val="32"/>
          <w:lang w:bidi="si-LK"/>
        </w:rPr>
        <w:t xml:space="preserve"> </w:t>
      </w:r>
      <w:r w:rsidRPr="00F73509">
        <w:rPr>
          <w:rFonts w:ascii="Times New Roman" w:eastAsia="Calibri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493079" w:rsidRPr="00F73509" w:rsidRDefault="00493079" w:rsidP="00493079">
      <w:pPr>
        <w:tabs>
          <w:tab w:val="left" w:pos="753"/>
          <w:tab w:val="center" w:pos="3968"/>
        </w:tabs>
        <w:rPr>
          <w:rFonts w:ascii="Times New Roman" w:eastAsia="Calibri" w:hAnsi="Times New Roman" w:cs="Times New Roman"/>
          <w:color w:val="5EA1A5"/>
          <w:sz w:val="100"/>
          <w:szCs w:val="100"/>
          <w:rtl/>
          <w:lang w:bidi="ar-EG"/>
        </w:rPr>
      </w:pPr>
      <w:r w:rsidRPr="00F73509">
        <w:rPr>
          <w:rFonts w:ascii="Times New Roman" w:eastAsia="Calibri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29286174" wp14:editId="0D2F6055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  <w:r w:rsidRPr="00F73509">
        <w:rPr>
          <w:rFonts w:ascii="Gotham Narrow Light" w:eastAsia="Calibri" w:hAnsi="Gotham Narrow Light" w:cs="KFGQPC Uthman Taha Naskh"/>
          <w:color w:val="5EA1A5"/>
          <w:sz w:val="100"/>
          <w:szCs w:val="100"/>
          <w:lang w:bidi="ar-EG"/>
        </w:rPr>
        <w:tab/>
      </w:r>
    </w:p>
    <w:p w:rsidR="00493079" w:rsidRPr="00F73509" w:rsidRDefault="00493079" w:rsidP="00493079">
      <w:pPr>
        <w:jc w:val="center"/>
        <w:rPr>
          <w:rFonts w:ascii="Adobe نسخ Medium" w:eastAsia="Calibri" w:hAnsi="Adobe نسخ Medium" w:cs="KFGQPC Uthman Taha Naskh"/>
          <w:color w:val="595959"/>
          <w:sz w:val="2"/>
          <w:szCs w:val="2"/>
          <w:lang w:bidi="ar-EG"/>
        </w:rPr>
      </w:pPr>
    </w:p>
    <w:p w:rsidR="00493079" w:rsidRPr="00F73509" w:rsidRDefault="00493079" w:rsidP="00493079">
      <w:pPr>
        <w:spacing w:after="0" w:line="240" w:lineRule="auto"/>
        <w:ind w:firstLine="113"/>
        <w:jc w:val="center"/>
        <w:rPr>
          <w:rFonts w:ascii="Adobe نسخ Medium" w:eastAsia="Calibri" w:hAnsi="Adobe نسخ Medium" w:cs="KFGQPC Uthman Taha Naskh"/>
          <w:color w:val="205B83"/>
          <w:sz w:val="48"/>
          <w:szCs w:val="48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8"/>
          <w:szCs w:val="48"/>
          <w:rtl/>
          <w:lang w:bidi="ar-EG"/>
        </w:rPr>
        <w:t xml:space="preserve">القرآن الكريم </w:t>
      </w:r>
    </w:p>
    <w:p w:rsidR="00493079" w:rsidRPr="00F73509" w:rsidRDefault="00493079" w:rsidP="00493079">
      <w:pPr>
        <w:jc w:val="center"/>
        <w:rPr>
          <w:rFonts w:ascii="Times New Roman" w:eastAsia="Calibri" w:hAnsi="Times New Roman" w:cs="Times New Roman"/>
          <w:color w:val="006666"/>
          <w:sz w:val="2"/>
          <w:szCs w:val="2"/>
          <w:lang w:bidi="ar-EG"/>
        </w:rPr>
      </w:pPr>
    </w:p>
    <w:p w:rsidR="00493079" w:rsidRPr="00F73509" w:rsidRDefault="00493079" w:rsidP="00493079">
      <w:pPr>
        <w:jc w:val="center"/>
        <w:rPr>
          <w:rFonts w:ascii="Times New Roman" w:eastAsia="Calibri" w:hAnsi="Times New Roman" w:cs="KFGQPC Uthman Taha Naskh"/>
          <w:color w:val="7F7F7F"/>
          <w:sz w:val="44"/>
          <w:szCs w:val="44"/>
          <w:rtl/>
          <w:lang w:bidi="ar-EG"/>
        </w:rPr>
      </w:pP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F73509">
        <w:rPr>
          <w:rFonts w:ascii="Times New Roman" w:eastAsia="Calibri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493079" w:rsidRPr="00F73509" w:rsidRDefault="00493079" w:rsidP="0049307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B05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493079" w:rsidRPr="00F73509" w:rsidRDefault="00493079" w:rsidP="0049307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6666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493079" w:rsidRPr="00F73509" w:rsidRDefault="00493079" w:rsidP="00493079">
      <w:pPr>
        <w:spacing w:after="0" w:line="240" w:lineRule="auto"/>
        <w:ind w:firstLine="113"/>
        <w:jc w:val="center"/>
        <w:rPr>
          <w:rFonts w:ascii="Gotham Narrow Book" w:eastAsia="Calibri" w:hAnsi="Gotham Narrow Book" w:cs="KFGQPC Uthman Taha Naskh"/>
          <w:color w:val="0070C0"/>
          <w:sz w:val="44"/>
          <w:szCs w:val="44"/>
          <w:rtl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493079" w:rsidRDefault="00493079" w:rsidP="0049307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F73509">
        <w:rPr>
          <w:rFonts w:ascii="Gotham Narrow Book" w:eastAsia="Calibri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2D4695" w:rsidRDefault="002D4695" w:rsidP="002D4695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bookmarkStart w:id="1" w:name="_GoBack"/>
      <w:bookmarkEnd w:id="1"/>
    </w:p>
    <w:p w:rsidR="000F565F" w:rsidRDefault="000F565F" w:rsidP="0049307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  <w:lang w:bidi="ar-EG"/>
        </w:rPr>
      </w:pPr>
    </w:p>
    <w:p w:rsidR="000F565F" w:rsidRDefault="000F565F" w:rsidP="000F565F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271EF32" wp14:editId="17F25591">
            <wp:simplePos x="0" y="0"/>
            <wp:positionH relativeFrom="margin">
              <wp:posOffset>-255491</wp:posOffset>
            </wp:positionH>
            <wp:positionV relativeFrom="paragraph">
              <wp:posOffset>91551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6A1" w:rsidRPr="006D26A1" w:rsidRDefault="006D26A1" w:rsidP="000F565F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6D26A1" w:rsidRDefault="006D26A1" w:rsidP="006D26A1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tbl>
      <w:tblPr>
        <w:tblW w:w="6380" w:type="dxa"/>
        <w:tblInd w:w="378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797995" w:rsidTr="00797995">
        <w:tc>
          <w:tcPr>
            <w:tcW w:w="6380" w:type="dxa"/>
            <w:gridSpan w:val="2"/>
            <w:shd w:val="clear" w:color="auto" w:fill="DDD9C3"/>
          </w:tcPr>
          <w:p w:rsidR="00797995" w:rsidRPr="00B6429B" w:rsidRDefault="00797995" w:rsidP="00E44438">
            <w:pPr>
              <w:autoSpaceDE w:val="0"/>
              <w:autoSpaceDN w:val="0"/>
              <w:bidi w:val="0"/>
              <w:adjustRightInd w:val="0"/>
              <w:spacing w:before="60" w:after="60" w:line="240" w:lineRule="auto"/>
              <w:jc w:val="center"/>
              <w:rPr>
                <w:rFonts w:ascii="Iskoola Pota" w:hAnsi="Iskoola Pota" w:cs="Iskoola Pota"/>
                <w:color w:val="000000"/>
                <w:sz w:val="32"/>
                <w:szCs w:val="32"/>
                <w:rtl/>
                <w:cs/>
              </w:rPr>
            </w:pP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  <w:rtl/>
                <w:cs/>
              </w:rPr>
              <w:lastRenderedPageBreak/>
              <w:t>2</w:t>
            </w: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</w:rPr>
              <w:t>2</w:t>
            </w: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  <w:cs/>
                <w:lang w:bidi="si-LK"/>
              </w:rPr>
              <w:t xml:space="preserve"> සූරත් අල් හජ් </w:t>
            </w: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  <w:rtl/>
                <w:cs/>
              </w:rPr>
              <w:t>(</w:t>
            </w: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  <w:rtl/>
                <w:cs/>
                <w:lang w:bidi="si-LK"/>
              </w:rPr>
              <w:t>හජ් වන්දනාව</w:t>
            </w:r>
            <w:r w:rsidRPr="00B6429B">
              <w:rPr>
                <w:rFonts w:ascii="Iskoola Pota" w:hAnsi="Iskoola Pota" w:cs="Iskoola Pota"/>
                <w:color w:val="000000"/>
                <w:sz w:val="32"/>
                <w:szCs w:val="32"/>
                <w:rtl/>
                <w:cs/>
              </w:rPr>
              <w:t>)</w:t>
            </w:r>
          </w:p>
          <w:p w:rsidR="00797995" w:rsidRPr="00B240D5" w:rsidRDefault="00797995" w:rsidP="00E44438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B6429B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>මදීනාවෙහි දී පහළ වූවකි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.                          </w:t>
            </w:r>
            <w:r w:rsidRPr="00B6429B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 xml:space="preserve">ආයාත් </w:t>
            </w:r>
            <w:r w:rsidRPr="00B6429B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 xml:space="preserve">78 </w:t>
            </w:r>
            <w:r w:rsidRPr="00B6429B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කි</w:t>
            </w:r>
            <w:r w:rsidRPr="00B6429B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.</w:t>
            </w:r>
          </w:p>
        </w:tc>
      </w:tr>
      <w:tr w:rsidR="00797995" w:rsidTr="00797995">
        <w:tc>
          <w:tcPr>
            <w:tcW w:w="6380" w:type="dxa"/>
            <w:gridSpan w:val="2"/>
            <w:shd w:val="clear" w:color="auto" w:fill="C6D9F1"/>
          </w:tcPr>
          <w:p w:rsidR="00797995" w:rsidRDefault="00797995" w:rsidP="00AF3C10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797995" w:rsidRDefault="00797995" w:rsidP="00E44438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797995" w:rsidRPr="0015725C" w:rsidTr="00797995">
        <w:tc>
          <w:tcPr>
            <w:tcW w:w="6380" w:type="dxa"/>
            <w:gridSpan w:val="2"/>
            <w:shd w:val="clear" w:color="auto" w:fill="FDE9D9"/>
          </w:tcPr>
          <w:p w:rsidR="00797995" w:rsidRPr="00261B5E" w:rsidRDefault="00797995" w:rsidP="00E44438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1-7. මළවුන් නැගිටුවනු ලබන දිනයේ සිදුවන්නා වූ අර්බුද</w:t>
            </w:r>
            <w:r>
              <w:rPr>
                <w:rFonts w:cs="Iskoola Pota"/>
                <w:color w:val="000000"/>
                <w:lang w:bidi="si-LK"/>
              </w:rPr>
              <w:t xml:space="preserve"> </w:t>
            </w:r>
            <w:r>
              <w:rPr>
                <w:rFonts w:cs="Iskoola Pota" w:hint="cs"/>
                <w:color w:val="000000"/>
                <w:cs/>
                <w:lang w:bidi="si-LK"/>
              </w:rPr>
              <w:t xml:space="preserve">වල දරුණුකම. 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ජනයිනි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පරමාධිපතිට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අවසන් හෝරාවේ කම්පනය අතිමහත් කරුණකි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النَّاسُ اتَّقُوا رَبَّكُمْ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إِنَّ زَلْزَلَةَ السَّاعَةِ شَيْءٌ عَظِيمٌ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 එය දකින දි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කිරි දෙන සෑම මවක්ම තමන් කිරි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දෙන අයගෙන්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තම අවධානය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වෙනතකට යොමු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දරු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ගැබ් ගත් සෑම කතක්ම ඇයගේ ගැබ්බර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බිම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හෙළයි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ජනයා 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බවින් සිටිනු දකියි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ඔවුන් 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බවින් නොවෙති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එනමුත් අල්ලාහ්ගේ දඬුවම ඉතා දැඩිය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يَوْمَ تَرَوْنَهَا تَذْهَلُ كُلُّ مُرْضِعَةٍ عَمَّا أَرْضَعَتْ وَتَضَعُ كُلُّ ذَاتِ حَمْلٍ حَمْلَهَا وَتَرَى النَّاسَ سُكَارَىٰ وَمَا هُمْ بِسُكَارَىٰ وَلَٰكِنَّ عَذَابَ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شَدِيدٌ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දැනුමකින් තොරව අල්ලාහ් සම්බන්ධයෙන් තර්ක කරන්නාද ජනයා අතුරින්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අකීකරු සෑම ෂෙයිතානුවෙක්ම ඔහු අනුගමනය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وَمِنَ النَّاسِ مَنْ يُجَادِلُ فِي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بِغَيْرِ عِلْمٍ وَيَتَّبِعُ كُلَّ شَيْطَانٍ مَرِيدٍ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තමන් භාරකරුවකු වශෙයන් ගත් අය, නියත වශයෙන්ම ඔහු තමාව නොමඟ යවනු ඇත.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ඇවිළෙන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නිරා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ගින්නේ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දඬුවමට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ඇතැයි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නියම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ලදී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كُتِبَ عَلَيْهِ أَنَّهُ مَنْ تَوَلَّاهُ فَأَنَّهُ يُضِلُّهُ وَيَهْدِيهِ إِلَىٰ عَذَابِ السَّعِيرِ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ජනයිනි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නැවත නැගිටුවනු ලැබීම පිළිබඳ නුඹලා සැකයක පසුවූයේ නම් එවිට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නුඹලාට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යථාර්ථය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පැහැදි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කරනු වස් නියත වශයෙන්ම අපි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පසින්ද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ශුක්‍රාණුවෙන්ද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ලේ කැටියෙන්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හැඩ ඇති හා හැඩ නොමැති මස් පිඩුවෙන්ද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යන අනුපිළි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වෙළි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මැව්වෙමු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අභිමත කරන පරිදි නියමිත කාලයක් දක්වා අපි ගැබ්තුළ රඳවන්නෙමු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අපි බිළිදෙකු ලෙසින්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බැහැර කරන්නෙමු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වැඩිවියට පත්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අතර මරණයට පත්වන්නන් ද එමෙන්ම නුඹලා අතර ඥානය ලැබීමෙන් පසු කිසිවක් නොදන්නා තරමට වයෝවෘද්ධභාවය දක්වා ආයුෂ ප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ිරිනමනු ලබන්නන්ද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 මහපොළොව වියළි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දකිනු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ඒ මත ජලය පහළ කළ විට එය විකසිත වී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වැඩී සරුසාර සෑම වර්ගයකින්ම පැළෑටි හට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ගනියි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يَا أَيُّهَا النَّاسُ إِنْ كُنْتُمْ فِي رَيْبٍ مِنَ الْبَعْثِ فَإِنَّا خَلَقْنَاكُمْ مِنْ 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تُرَابٍ ثُمَّ مِنْ نُطْفَةٍ ثُمَّ مِنْ عَلَقَةٍ ثُمَّ مِنْ مُضْغَةٍ مُخَلَّقَةٍ وَغَيْرِ مُخَلَّقَةٍ لِنُبَيِّنَ لَكُمْ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وَنُقِرُّ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الْأَرْحَامِ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نَشَاءُ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أَجَلٍ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مُسَمًّى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نُخْرِجُكُمْ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طِفْلًا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لِتَبْلُغُوا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أَشُدَّكُمْ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يُتَوَفَّىٰ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يُرَدُّ إِلَىٰ أَرْذَلِ الْعُمُرِ لِكَيْلَا يَعْلَمَ مِنْ بَعْدِ عِلْمٍ شَيْئًا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وَتَرَى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هَامِدَةً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أَنْزَلْنَا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الْمَاءَ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اهْتَزَّتْ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وَرَبَتْ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وَأَنْبَتَتْ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زَوْجٍ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بَهِيجٍ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එය නියත වශයෙන්ම අල්ලාහ් වන ඔහු සත්‍යය බැවිනි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ඔහු මළවුන්ට ජීවය දෙයි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ඔහු සියලු දෑ කෙරෙහි ශක්තිවන්තය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هُوَ الْحَقُّ وَأَنَّهُ يُحْيِي الْمَوْتَىٰ وَأَنَّهُ عَلَىٰ كُلِّ شَيْءٍ قَدِيرٌ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නියත වශයෙන්ම අවසන් හෝරාව පැමිණෙන්නකි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කිසිදු සැකයක් නොමැත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වල් තුළ සිටින්නන්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අල්ලාහ් නැගිටුවයි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وَأَنَّ السَّاعَةَ آتِيَةٌ لَا رَيْبَ فِيهَا وَأَنَّ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يَبْعَثُ مَنْ فِي الْقُبُورِ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8-10. දේව ආදේශකයින්ගේ තර්කය.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කිසිදු දැනුමකින්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එමෙන්ම කිසිදු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පෙන්වීමකින්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හා ආලෝකමත් දේව ග්‍රන්ථයකින්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අල්ලාහ් විෂයයෙහි තර්ක කරන්නන් ජනයා අතර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وَمِنَ النَّاسِ مَنْ يُجَادِلُ فِي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بِغَيْرِ عِلْمٍ وَلَا هُدًى وَلَا كِتَابٍ مُنِيرٍ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අල්ලාහ්ගේ මාර්ගයෙන්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යැවීමට තම ගෙල </w:t>
            </w:r>
            <w:r w:rsidRPr="009759E2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පැත්ත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වෙනතකට හරවමින් සිටියි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ඔහුට මෙලොවෙහි අවමානය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මළවුන් කෙරෙන් නැගිටුවනු ලබන දිනයේ දැවෙන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දඬුවම භුක්ති විඳින්නට අපි ඔහුට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ස්වන්නෙමු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ثَانِيَ عِطْفِهِ لِيُضِلَّ عَنْ سَبِيلِ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خِزْيٌ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وَنُذِيقُهُ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الْحَرِيقِ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එය නුඹගේ දෑත් ඉදිරිපත් කළ දෑ හේතුවෙනි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ගැත්තන්හට අපරාධ 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න්නෙකු නොවේ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بِمَا قَدَّمَتْ يَدَاكَ وَأَنَّ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لَيْسَ بِظَلَّامٍ لِلْعَبِيدِ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11-16. කුහකයින්ගේ වන්දනාමාන.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ජනයා අතුරින් සැකය මත සිට අල්ලාහ්ට ගැතිකම් කරන්නාද වෙයි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යම් යහපතක් ඔහුට ඇති වූයේ නම් එමගින් ඔහු සැනසුමට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පත් වෙයි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ඔහුට යම් අර්බු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යක් ඇති වූයේ නම්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ඔහුගේ මුහුණ මත හැරී යයි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මෙලොවෙහි හා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ලොවෙහි ඔහු පරාජිත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ප්‍රකට ඉමහත් පරාජය එයමය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وَمِنَ النَّاسِ مَنْ يَعْبُدُ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عَلَىٰ حَرْفٍ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أَصَابَهُ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اطْمَأَنَّ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أَصَابَتْهُ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فِتْنَةٌ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انْقَلَبَ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وَجْهِهِ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خَسِرَ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الدُّنْيَا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وَالْآخِرَةَ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الْخُسْرَانُ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الْمُبِينُ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අල්ලාහ් හැර තමන්ට හානියක් සිදු කළ නොහැකි එමෙන්ම තමන්ට ඵලක් නොදෙන දෑට පතයි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එයමය අන්ත මුළාව වනුයේ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يَدْعُو مِنْ دُونِ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مَا لَا يَضُرُّهُ وَمَا لَا يَنْفَعُهُ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ذَٰلِكَ هُوَ الضَّلَالُ الْبَعِيدُ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ඔහුගේ ප්‍රයෝජනයට වඩා ඔහුගේ හානිය සමීප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ත්තාගෙන් ඔහු පතයි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 ඔහු පතන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එම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භාරකරු නපුරු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එම සහකරු නපුරු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يَدْعُو لَمَنْ ضَرُّهُ أَقْرَبُ مِنْ نَفْعِهِ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لَبِئْسَ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وَلَبِئْسَ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الْعَشِيرُ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අල්ලාහ් විශ්වාස කොට යහකම් කළවුන් ඊට යටින් 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ගලා බස්නා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උයන් වෙත ඇතුළත්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තමන් සිතන දෑ සිදු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يُدْخِلُ الَّذِينَ آمَنُوا وَعَمِلُوا الصَّالِحَاتِ جَنَّاتٍ تَجْرِي مِنْ تَحْتِهَا الْأَنْهَارُ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يَفْعَلُ مَا يُرِيدُ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මෙලොව හා 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ලොව අල්ලාහ්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(මුහම්මද්ට)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උදව් නොකරන්නේම යැයි කවරෙකු සිතන්නේ 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අහස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දෙස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ආධාරයක් දිගු කොට (පසුව අල්ලාහ් ඔහුට දෙන උදව් උපකාර)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කපාහරිත්වා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එවිට ඔහුගේ කුමන්ත්‍රණය ඔහු කෝපය ඇති කරන දෑ ඉවත් කරනු ඇත්දැයි ඔහු බලවත්වා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!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مَنْ كَانَ يَظُنُّ أَنْ لَنْ يَنْصُرَهُ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فِي الدُّنْيَا وَالْآخِرَةِ فَلْيَمْدُدْ بِسَبَبٍ إِلَى السَّمَاءِ ثُمَّ لْيَقْطَعْ فَلْيَنْظُرْ هَلْ يُذْهِبَنَّ كَيْدُهُ مَا يَغِيظُ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එලෙස අපි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 පැහැදිලි සංඥාවන් වශයෙන් පහළ කළෙමු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ාහ් ඔහු අභිමත කරන අයට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وَكَذَٰلِكَ أَنْزَلْنَاهُ آيَاتٍ بَيِّنَاتٍ وَأَنَّ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يَهْدِي مَنْ يُرِيدُ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17,18. සියලු මැවීම් අල්ලාහ්ට යටහත් ව සුජූද් කිරීම.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විශ්වාස කළවුන් ද යුදෙව් වූවන් ද සාබි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ඌ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න්වරු ද කිතු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වන් ද ගිනි පුදන්නන් ද ආදේශ කළවුන් ද නියත වශයෙන්ම අල්ලාහ් මළවුන් කෙරෙන් නැගිටුවනු ලබන දින ඔවුන් අතර වෙන්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සියලු දෑ කෙරෙහි නිරීක්ෂකය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الَّذِينَ آمَنُوا وَالَّذِينَ هَادُوا وَالصَّابِئِينَ وَالنَّصَارَىٰ وَالْمَجُوسَ وَالَّذِينَ أَشْرَكُوا إِنَّ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يَفْصِلُ بَيْنَهُمْ يَوْمَ الْقِيَامَةِ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9550E6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يدٌ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සිටි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අය ද මහපොළොවේ සිටි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අය ද හිරු ද සඳු ද තාරකා ද කඳු ද ගස් ද සතුන් ද ජනයා අතුරින් බහුතරයක් දෙනා ද නියත වශයෙන්ම අල්ලාහ්ට සුජූද් කරනු නුඹ නොදුටුවෙහි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බහුතරයක් දෙනා කෙරෙහි දඬුවම නියම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 කවරෙකු අවමන් කළේ ද එවිට ගරු කරන කිසිවකු ඔහුට නොමැත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අල්ලාහ් ඔහු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අභිමත කරන දෑ සිදු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أَلَمْ تَرَ 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يَسْجُدُ لَهُ مَنْ فِي السَّمَاوَاتِ وَمَنْ فِي الْأَرْضِ وَالشَّمْسُ وَالْقَمَرُ وَالنُّجُومُ وَالْجِبَالُ وَالشَّجَرُ وَالدَّوَابُّ وَكَثِيرٌ مِنَ النَّاسِ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وَكَثِيرٌ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حَقَّ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الْعَذَابُ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يُهِنِ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َمَا لَهُ مِنْ مُكْرِمٍ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۩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19-22. දේව ප්‍රතික්ෂේපකයින් ට හිමි ප්‍රතිවිපාක.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මෙම විවාදිත දෙපිරිස තම පරාමාධිපති සම්බන්ධයෙන් විවාද කළෝය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ප්‍රතික්ෂේප කළවුන් වන ඔවුන් හට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ගින්නෙන් වූ ඇඟලුම් 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 ලදී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ඔවුන්ගේ හිස්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ඉහළින් උණු දිය වක් කරනු ලැබේ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هَٰذَانِ خَصْمَانِ اخْتَصَمُوا فِي رَبِّهِمْ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قُطِّعَتْ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ثِيَابٌ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نَارٍ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يُصَبُّ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فَوْقِ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رُءُوسِهِمُ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الْحَمِيمُ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ඔවුන්ගේ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උදරයන්හි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ඇති දෑ හා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චර්ම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එමගින් දිය කරනු ලැබේ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يُصْهَرُ بِهِ مَا فِي بُطُونِهِمْ وَالْجُلُودُ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ඔවුනට යකඩින් වූ මුගුරු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وَلَهُمْ مَقَامِعُ مِنْ حَدِيدٍ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දුකින් වූ එතැනින් ඔවුන් පිටත් වීමට සිතූ සෑම අවස්ථාවකම ඔවුහු නැවත යොමු කරනු ලබති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නුඹලා දැවෙන ගින්නේ දඬුවම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භුක්ති විඳිනු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යැයි පවසනු ලැබේ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.)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كُلَّمَا أَرَادُوا أَنْ يَخْرُجُوا مِنْهَا مِنْ غَمٍّ أُعِيدُوا فِيهَا وَذُوقُوا عَذَابَ الْحَرِيقِ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23,24. දේව විශ්වාසවන්තයින් ට හිමි ප්‍රතිඵල.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ඊට පහළින් 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ගලා බස්නා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විශ්වාස කොට යහකම් කළවුන් නියත වශයෙන්ම අල්ලාහ් ඇතුළත්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රනින් වූ වළලු ද මුතු ද ඔවුනට 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ලඳ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ලැබේ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එහි ඔවුන්ගේ ඇඟලුම් සේදය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2C5DCC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يُدْخِلُ الَّذِينَ آمَنُوا وَعَمِلُوا الصَّالِحَاتِ جَنَّاتٍ تَجْرِي مِنْ تَحْتِهَا الْأَنْهَارُ يُحَلَّوْنَ فِيهَا مِنْ أَسَاوِرَ مِنْ ذَهَبٍ وَلُؤْلُؤًا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وَلِبَاسُهُمْ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حَرِيرٌ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ප්‍රකාශයෙන් පිවිතුරු දෑ වෙතට ඔවුහු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පෙන්වනු ලැබූහ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ප්‍රශංසනීය මාවත වෙත ද ඔවුහු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පෙන්වනු ලැබූහ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وَهُدُوا إِلَى الطَّيِّبِ مِنَ الْقَوْلِ وَهُدُوا إِلَىٰ صِرَاطِ الْحَمِيدِ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FB3EF6" w:rsidRDefault="00797995" w:rsidP="00E44438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25-26. මස්ජිදුල් හරාමය, දේව ආදේශකයින් එයින් හා අල්ලාහ්ගේ මාර්ගයෙන් වැළැක්වීම.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ප්‍රතික්ෂේප කොට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ජනයා වෙනුවෙන් එහි රැඳී සිටින්නන්හට හා පිටස්තරයන්හට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සමාන ලෙසින් අපි පත් කළ ශුද්ධ වූ මස්ජිදයෙන් හා අල්ලාහ්ගේ මාර්ගයෙන් වළක්වන්නන් 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 දඬුවමට භාජනය වනු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කවරෙකු සාපරාධී ලෙසින් එහි කෙ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සීමට සිතන්නේ ද වේදනීය දඬුවමකින් භුක්ති විඳින්නට අපි ඔහුට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ස්වමු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إِنَّ الَّذِينَ كَفَرُوا وَيَصُدُّونَ عَنْ 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سَبِيلِ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وَالْمَسْجِدِ الْحَرَامِ الَّذِي جَعَلْنَاهُ لِلنَّاسِ سَوَاءً الْعَاكِفُ فِيهِ وَالْبَادِ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يُرِدْ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بِإِلْحَادٍ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بِظُلْمٍ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نُذِقْهُ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(කඃබා ව නම්)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ගෘහයේ ස්ථානය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ගැන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ඉබ්‍රාහීම්ට අපි පැහැදිලි කළ අවස්ථාව සිහිපත්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එවිට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කිසිවක්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ආදේශ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කඃබා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වටා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තවාෆ්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කරන්නන්හටත්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නැගිට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නැමදුම්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ඉටු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හටත්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කොන්ද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දණහිස්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රුකූඃ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නළල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බිම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තබා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සුජූද්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කරන්නන්හටත්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ගෘහය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පිරිසිදු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යැයි 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ැවසීය.)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وَإِذْ بَوَّأْنَا لِإِبْرَاهِيمَ مَكَانَ الْبَيْتِ أَنْ لَا تُشْرِكْ بِي شَيْئًا وَطَهِّرْ بَيْتِيَ لِلطَّائِفِينَ وَالْقَائِمِينَ وَالرُّكَّعِ السُّجُودِ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27-29. හජ් ඉටු කිරීමේ නියෝගය හා හජ් වන්දනාව.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හජ් ගැන ජනයා අතර නුඹ නිවේදනය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පා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ගමනින් ද ගිරිදුර්ග ස්ථානයන්හි සිට පැමිණෙන වැහැරී ගිය සෑම ඔටුවකු මත හිද ද නුඹ වෙත පැමිණෙයි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وَأَذِّنْ فِي النَّاسِ بِالْحَجِّ يَأْتُوكَ رِجَالًا وَعَلَىٰ كُلِّ ضَامِرٍ يَأْتِينَ مِنْ كُلِّ فَجٍّ عَمِيقٍ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සතු ප්‍රයෝජන ඔවුන් දකිනු පිණිසත් නියමිත දින ගණන්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වල ගොවිපළ සතුන් අතුරින් ඔහු ඔවුනට පෝෂණය කළ දෑ කෙරෙහි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ඒවා කපන විට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අල්ලාහ්ගේ නාමය මෙනෙහි කරනු පිණිසත්ය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එයින් අනුභව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අවශ්‍යතා ඇත්තා හා දිළින්දාට ආහාර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සපයනු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لِيَشْهَدُوا مَنَافِعَ لَهُمْ وَيَذْكُرُوا اسْمَ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فِي أَيَّامٍ مَعْلُومَاتٍ عَلَىٰ مَا رَزَقَهُمْ مِنْ بَهِيمَةِ الْأَنْعَامِ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فَكُلُوا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وَأَطْعِمُوا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الْبَائِسَ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الْفَقِيرَ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ඔවුහු ඔවුන්ගේ කිලිටි ඉවත් කරත්වා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ඔවුන්ගේ භාරයන් ඉටු කරත්වා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ඉපැරණි ගෘහය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(වන කඃබාව)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වටා ඔවුහු තවාෆ්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කරත්වා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!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ثُمَّ لْيَقْضُوا تَفَثَهُمْ وَلْيُوفُوا نُذُورَهُمْ وَلْيَطَّوَّفُوا بِالْبَيْتِ الْعَتِيقِ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30-37. (නීතිමය වදන් අතුරිනි) අල්ලාහ්ගේ නීතී හා සංඥා වලට ගරු කිරීමේ නියමය. ආදේශ තැබීමේ වරද හා සතුන් කපන විට බිස්මි පැවසීමේ නීතිය.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කඃබාව ඉදි කිරීමේ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අරමුණ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වේ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කවරෙකු අල්ලාහ්ගේ පාරිශුද්ධ දෑට ගරු කරන්නේද එය ඔහුගේ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ඔහුට යහපතක් වේ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වෙත පාරායනය කර පෙන්වනු ලබන දෑ හැර ගොවිප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සතුන් නුඹලාට අනුමත කරන ලදී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පිළිමවල කිලිටෙන් නුඹලා වළකිනු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 නොහොබිනා කතාවෙන් වළකිනු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وَمَنْ يُعَظِّمْ حُرُمَاتِ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فَهُوَ خَيْرٌ لَهُ عِنْدَ رَبِّهِ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وَأُحِلَّتْ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الْأَنْعَامُ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يُتْلَىٰ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فَاجْتَنِبُوا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الرِّجْسَ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الْأَوْثَانِ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وَاجْتَنِبُوا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قَوْلَ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الزُّورِ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අල්ලාහ්ට අවංකයින් ලෙසිනි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ඔහුට ආදේශ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තබන්නන් ලෙසින් නොව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කවරෙකු අල්ලාහ්ට ආදේශ තබන්නේද ඔහු අහ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සින් වැටෙන්නෙකු මෙනි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පක්ෂ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ීන්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ඩැහැ ගෙන හෝ ඔහු රැගෙන </w:t>
            </w:r>
            <w:r w:rsidRPr="00FB3EF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සුළඟ හමා හෝ දූර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තැනකට ගෙන යන්නාක් මෙනි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حُنَفَاءَ لِلَّهِ غَيْرَ مُشْرِكِينَ بِهِ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يُشْرِكْ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فَكَأَنَّمَا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خَرَّ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السَّمَاءِ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فَتَخْطَفُهُ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الطَّيْرُ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تَهْوِي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الرِّيحُ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مَكَانٍ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سَحِيقٍ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සත්‍යය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කවරෙකු අල්ලාහ්ගේ සංඥා ගරු කරන්නේ ද නියත වශයෙන්ම එය හදවත් තුළ ඇති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බැතිමත්කම හේතුවෙනි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وَمَنْ يُعَظِّمْ شَعَائِرَ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فَإِنَّهَا مِنْ تَقْوَى الْقُلُوبِ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 එහි නියමිත කාලයක් දක්වා ප්‍රයෝජන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එය ඉපැරණි ගෘහය වෙත රැඳෙන්නක් වේ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لَكُمْ فِيهَا مَنَافِعُ إِلَىٰ أَجَلٍ مُسَمًّى ثُمَّ مَحِلُّهَا إِلَى الْبَيْتِ الْعَتِيقِ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සෑම සමූහයක් සඳහාම ගොවිපළ සතුන් අතුරින් ඔවුනට ඔහු පෝෂණය කළ දෑ මත අල්ලාහ්ගේ නාමය මෙනෙහි කරනු පිණිස නැමදුම් පිළිවෙතක් අපි ඇති කළෙමු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නුඹලාගේ දෙවිඳුන් එකම දෙවිඳුන්ය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නුඹලා ඔහුට අවනත 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යටහත්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පහත්වූවනට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ශුභාරංචි දන්වනු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وَلِكُلِّ أُمَّةٍ جَعَلْنَا مَنْسَكًا لِيَذْكُرُوا اسْمَ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عَلَىٰ مَا رَزَقَهُمْ مِنْ بَهِيمَةِ الْأَنْعَامِ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فَإِلَٰهُكُمْ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إِلَٰهٌ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وَاحِدٌ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أَسْلِمُوا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وَبَشِّرِ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الْمُخْبِتِينَ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ඔවුහු වනාහි අල්ලාහ් මෙනෙහි කරනු ලබන විට ඔවුන්ගේ හදවත් තැති ගනියි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ඔවුනට ඇති වන දෑ මත ඉවසිලිවන්තයින්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ඉටු කරන්නන්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ඔවුනට පෝෂණය කළ දැයින් ඔවුහු වියදම් කරති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الَّذِينَ إِذَا ذُكِرَ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وَجِلَتْ قُلُوبُهُمْ وَالصَّابِرِينَ عَلَىٰ مَا أَصَابَهُمْ وَالْمُقِيمِي الصَّلَاةِ وَمِمَّا رَزَقْنَاهُمْ يُنْفِقُونَ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ඔටුවන්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අපි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නුඹලාට අල්ලාහ්ගේ සංඥා අතුරින් පත් කළෙමු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නුඹලාට එහි යහපතක්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උන් පෙළගස්වා උන් මත අල්ලාහ්ගේ නාම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 මෙනෙහි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උන්ගේ ඇලපත් වැටෙන්නට නියම වූ විට නුඹලා ඉන් අනුභව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BF2716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මුදිත වූ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අයට හා ඉල්ලා සිටින්නාට ආහාර සපයනු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එලෙස නුඹලා කෘතවේදී විය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පිණිස අපි නුඹලාට උන් වසඟ කර දුන්නෙමු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وَالْبُدْنَ جَعَلْنَاهَا لَكُمْ مِنْ شَعَائِرِ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لَكُمْ فِيهَا خَيْرٌ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فَاذْكُرُوا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اسْمَ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صَوَافَّ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وَجَبَتْ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جُنُوبُهَا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فَكُلُوا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وَأَطْعِمُوا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الْقَانِعَ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وَالْمُعْتَرَّ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سَخَّرْنَاهَا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لَعَلَّكُمْ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تَشْكُرُونَ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උන්ගේ මාංශ හෝ උන්ගේ රුධිරය හෝ අල්ලාහ් වෙත නොලැබෙන්නේමය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එනමුත් ඔහු වෙත ලැබෙනුයේ නුඹලා අතුරින් වූ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බැතිමත්කමයි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නුඹලාට ඔහු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පෙන්වූ දෑ වෙනුවෙන් නුඹලා අල්ලාහ්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ශ්‍රේෂ්ඨත්වයට පත් කරනු පිණිස අපි උන් වසඟ කර දුන්නෙමු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දැහැමියන්හට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ශුභාරංචි දන්වා සිටිනු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لَنْ يَنَالَ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لُحُومُهَا وَلَا دِمَاؤُهَا وَلَٰكِنْ يَنَالُهُ التَّقْوَىٰ مِنْكُمْ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سَخَّرَهَا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لِتُكَبِّرُوا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هَدَاكُمْ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وَبَشِّرِ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විශ්වාස කළවුන්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ඔවුනට අත්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හානියෙන්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වළක්වාලයි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 ගුණමකු සෑම ද්‍රොහියෙකුවම ප්‍රිය නොකරයි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يُدَافِعُ عَنِ الَّذِينَ آمَنُوا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يُحِبُّ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خَوَّانٍ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كَفُورٍ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 xml:space="preserve">38-41. දේව විශ්වාසවන්තයින් සඳහා වූ අල්ලාහ් ආරක්ෂා ව හා උපකාරය. 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සටන් කරන්නන්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අනුමැතිය දෙන ලදී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හේතුව නියත වශයෙන්ම ඔවුන් අපරාධ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යට භාජනය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 ලැබූ හෙයිනි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ඔවුනට උදව් කිරීමට ශක්තිවන්තය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أُذِنَ لِلَّذِينَ يُقَاتَلُونَ بِأَنَّهُمْ ظُلِمُوا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نَصْرِهِمْ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لَقَدِيرٌ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අපගේ පරමාධිපති අල්ලාහ් වේ යැයි පැවසීම හේතුවෙන් මිස කිසිදු යුක්තියකින්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ඔවුන්ගේ නිවෙස්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වලින් ඔවුන් බැහැර කරනු ලැබූවන්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ජනයා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ඇතැමෙකු විසින් ඇතැමෙකු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 නොවැළැක්වූයේ නම් ආශ්‍රම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කිතුනු දේවස්ථාන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යුදෙව් නැමදුම් ස්ථාන හා අල්ලාහ්ගේ නාමය අධික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එහි මෙනෙහි කරනු ලබන මස්ජිදයන් විනාශ කරනු ලබන්නට තිබුණි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කවරෙකු ඔහුට උදව් කරන්නේ ද නියත වශයෙන්ම අල්ලාහ් ඔහුට උදව් කරනු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අතිබලවත්ය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බලධාරීය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الَّذِينَ أُخْرِجُوا مِنْ دِيَارِهِمْ بِغَيْرِ حَقٍّ إِلَّا أَنْ يَقُولُوا رَبُّنَا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وَلَوْلَا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دَفْعُ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بَعْضَهُمْ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بِبَعْضٍ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لَهُد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ِّمَتْ صَوَامِعُ وَبِيَعٌ وَصَلَوَاتٌ وَمَسَاجِدُ يُذْكَرُ فِيهَا اسْمُ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كَثِيرًا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وَلَيَنْصُرَنَّ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يَنْصُرُهُ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لَقَوِيٌّ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عَزِيزٌ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වනාහි මහපොළොවෙහි අපි ඔවුනට බලය ලබා දුන්නේ නම් ඔවුහු සලාතය විධිමත්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ඉටු කරති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සකාත් පිරිනමති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යහපත විධානය කොට අයහපතින් වළක්වති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සියලු කරුණු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අවසානය අල්ලාහ් සතුය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الَّذِينَ إِنْ مَكَّنَّاهُمْ فِي الْأَرْضِ أَقَامُوا الصَّلَاةَ وَآتَوُا الزَّكَاةَ وَأَمَرُوا بِالْمَعْرُوفِ وَنَهَوْا عَنِ الْمُنْكَرِ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وَلِلَّهِ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عَاقِبَةُ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الْأُمُورِ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E4443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42-48. පෙර විසූ සමූහයන් විනාශයට පත් වීම හා ඔවුන්ගෙන් ගත යුතු පාඩම්.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ඔවුහු 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බොරු කරන්නේ නම් එවිට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නුඹ 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ඔවුනට පෙර නූහ්ගේ ජනයා ද ආද් ජනයා ද හා සමූද් ජනයාද ද සැබැවින්ම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ඔවුන්ගේ නබිවරුන්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බොරු කළෝය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يُكَذِّبُوكَ فَقَدْ كَذَّبَتْ قَبْلَهُمْ قَوْمُ نُوحٍ وَعَادٌ وَثَمُودُ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ඉබ්‍රාහීම්ගේ ජනයා ද ලූත්ගේ ජනයා ද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وَقَوْمُ إِبْرَاهِيمَ وَقَوْمُ لُوطٍ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E4443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මද්යන් වාසීහු 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බොරු කළෝය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මූසාද බොරු කරනු ලැබීය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දේව ප්‍රතික්ෂේපක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යින්හට මම අවකාශය දුනිමි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මම ඔවුන් ග්‍රහණය කළෙමි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මාගේ දඬුවම කෙසේ වීද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وَأَصْحَابُ مَدْيَنَ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وَكُذِّبَ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مُوسَىٰ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فَأَمْلَيْتُ لِلْكَافِرِينَ ثُمَّ أَخَذْتُهُمْ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فَكَيْفَ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نَكِيرِ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කොපමණ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ගම්මානයන් වී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අපරාධකරමින් සිටි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දී අපි විනාශ කළෙමු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එහි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උඩු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වියන් මත ගරා වැටින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හැර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දමන ලද ළිං හා පා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ළු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වී ගිය මන්දිර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فَكَأَيِّنْ مِنْ قَرْيَةٍ أَهْلَكْنَاهَا وَهِيَ ظَالِمَةٌ فَهِيَ خَاوِيَةٌ عَلَىٰ عُرُوشِهَا وَبِئْرٍ مُعَطَّلَةٍ وَقَصْرٍ مَشِيدٍ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මහපොළොවේ ගමන් කළ යුතු නොවේ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එවිට එමගින් වටහා ගත හැකි අයුරින් සිත් හා එමගින් සවන් දිය හැකි අයුරින් කන්ද ඔවුනට පිහිටනු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ඇස් අන්ධ නොවෙ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හදවත් තුළ ඇති සිත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අන්ධ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أَفَلَمْ يَسِيرُوا فِي الْأَرْضِ فَتَكُونَ لَهُمْ قُلُوبٌ يَعْقِلُونَ بِهَا أَوْ آذَانٌ يَسْمَعُونَ بِهَا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الْأَبْصَارُ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الْقُلُوبُ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الَّتِي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الصُّدُورِ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ඔවුහු එම දඬුවම ඉක්මන් කරන මෙන් 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බගෙ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න් පතති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 ඔහුගේ පොරොන්දුව කඩ නොකරන්නේමය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නුඹගේ පරමාධිපති 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යස එක් දිනයක් නුඹලා ගණනය කරන අවුරුදු දාහකට සමානය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وَيَسْتَعْجِلُونَكَ بِالْعَذَابِ وَلَنْ يُخْلِفَ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وَعْدَهُ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يَوْمًا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عِنْدَ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كَأَلْفِ سَنَةٍ مِمَّا تَعُدُّونَ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කෙතරම් ගම්මානයන් වීද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අපරාධකරමින් සිටිය දී එයට මම කල් දුනිමි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මම එය ග්‍රහණය කළෙමි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නැවත පැමිණීමේ ස්ථානය ඇත්තේ මා වෙතය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وَكَأَيِّنْ مِنْ قَرْيَةٍ أَمْلَيْتُ لَهَا وَهِيَ ظَالِمَةٌ ثُمَّ أَخَذْتُهَا وَإِلَيَّ الْمَصِيرُ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7473A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49. රසූල්වරයාගේ වැදගත්කම.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 ජනයිනි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මම නුඹලාට පැහැදිලි අවවාද කරන්නෙකු පමණය යැයි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 පවසනු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يَا أَيُّهَا النَّاسُ إِنَّمَا أَنَا لَكُمْ نَذِيرٌ مُبِينٌ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7473A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50. දේව විශ්වාසවන්තයින්ගේ ප්‍රතිඵල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එහෙයින් විශ්වාස කොට යහකම් කළවුන් වනාහි ඔවුනට සමාව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 ගෞරව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 සංග්‍රහය ද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فَالَّذِينَ آمَنُوا وَعَمِلُوا الصَّالِحَاتِ لَهُمْ مَغْفِرَةٌ وَرِزْقٌ كَرِيمٌ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7473A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51. දේව ප්‍රතික්ෂේපකයින්ගේ විපාක.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අපගේ වදන් නිෂ්ඵල කරන්නට උත්සාහ දැරූවන් වන ඔවුහුමය නිරයේ සගයෝ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سَعَوْا فِي آيَاتِنَا مُعَاجِزِينَ أُولَٰئِكَ أَصْحَابُ الْجَحِيمِ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7473A8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52-57. නබිවරුන් අතර ෂෙයිතාන්ගේ ස්ථාවරත්වය. ඔහු හේතුවෙන් සෑම කෙනෙකුටම අයත් වන අවසන් ඉරණම.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තමන් පාරායනය කරන විට ෂෙයිතාන් ඔහුගේ මනෝ ආශාවන්හි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වැරදි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හෙළමින් මිස අපි කිසිදු රසූල්වරයකු හෝ නබිවරයකු හෝ නොඑව්වෙමු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ෂෙයිතාන් හෙළන දෑ අල්ලාහ්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නිෂ්ප්‍රභ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අල්ලාහ් ඔහුගේ වදන් තීන්දු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අල්ලාහ්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ඥානීය මහා ප්‍රඥාවන්තය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أَرْسَلْنَا مِنْ قَبْلِكَ مِنْ رَسُولٍ وَلَا نَبِيٍّ إِلَّا إِذَا تَمَنَّىٰ أَلْقَى الشَّيْطَانُ فِي أُمْنِيَّتِهِ فَيَنْسَخُ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مَا يُلْقِي الشَّيْطَانُ ثُمَّ يُحْكِمُ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آيَاتِهِ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තම හදවත් තුළ රෝගී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බව ඇති අයට හා තම හදවත් දැඩිවූවන්හට ෂෙයිතාන් හෙළන දෑ පරීක්ෂණයක් බවට ඔහු පත් කරනු පිණිසය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අපරාධකරුවන් අන්ත බෙදීම් තුළ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لِيَجْعَلَ مَا يُلْقِي الشَّيْطَانُ فِتْنَةً لِلَّذِينَ فِي قُلُوبِهِمْ مَرَضٌ وَالْقَاسِيَةِ قُلُوبُهُمْ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شِقَاقٍ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بَعِيدٍ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7473A8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සැබැවින්ම මෙය නුඹගේ පරමාධිපතිගෙන් වූ සත්‍යය බව ඥානය දෙනු ලැබූවන් දැනගෙන එය විශ්වාස කොට ඔවුන්ගේ හදවත් එයට යටහත් වනු පිණිස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(මෙසේ සිදු කරනු ඇත.)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ඍජු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මාර්ගය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පෙන්වන්නාය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وَلِيَعْلَمَ الَّذِينَ أُوتُوا الْعِلْمَ أَنَّهُ الْحَقُّ مِنْ رَبِّكَ فَيُؤْمِنُوا بِهِ فَتُخْبِتَ لَهُ قُلُوبُهُمْ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لَهَادِ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مُسْتَقِيمٍ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ප්‍රතික්ෂේප කළවුන් ක්ෂණික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වෙත අවසන් හෝරාව පැමිණෙන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තෙක් හෝ නිසරු දිනයක දඬුවම ඔවුන් වෙත පැමිණෙන තෙක් හෝ ඒ ගැන සැකයෙන් ඉවත් නොවෙති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وَلَا يَزَالُ الَّذِينَ كَفَرُوا فِي مِرْيَةٍ مِنْهُ حَتَّىٰ تَأْتِيَهُمُ السَّاعَةُ بَغْتَةً أَوْ يَأْتِيَهُمْ عَذَابُ يَوْمٍ عَقِيمٍ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එදින සියලු බලය අල්ලාහ් සතුය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අතර ඔහු තීන්දු දෙයි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එහෙයින් විශ්වාස කොට යහකම් කළවුන් වනාහි ඔවුහු සැප පහසුකම් ඇති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ස්වර්ග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උයන්හි වෙති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الْمُلْكُ يَوْمَئِذٍ لِلَّهِ يَحْكُمُ بَيْنَهُمْ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آمَنُوا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وَعَمِلُوا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الصَّالِحَاتِ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جَنَّاتِ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النَّعِيمِ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ප්‍රතික්ෂේප කොට අපගේ වදන් බොරු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කළවුන් වනාහි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ඔවුනට අවමන් සහගත දඬුවමක්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كَفَرُوا وَكَذَّبُوا بِآيَاتِنَا فَأُولَٰئِكَ لَهُمْ عَذَابٌ مُهِينٌ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0B222C">
            <w:pPr>
              <w:tabs>
                <w:tab w:val="left" w:pos="3033"/>
                <w:tab w:val="left" w:pos="4709"/>
              </w:tabs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58-60. අල්ලාහ් වෙනුවෙන් තම දේශයෙන් නික්ම ගියවුනට හිමි ප්‍රතිඵල.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අල්ලාහ්ගේ මාර්ගයේ නික්ම ගොස් ඝාතනය කරනු ලැබූවන් හෝ මියගියවුන් වනාහි නියත වශයෙන්ම අල්ලාහ් ඔවුනට යහපත් පෝෂණයකින් පෝෂණය කරනු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පෝෂණය කරන්නන් අතුරින් ඉතා ශ්‍රේෂ්ඨය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وَالَّذِينَ هَاجَرُوا فِي سَبِيلِ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ثُمَّ قُتِلُوا أَوْ مَاتُوا لَيَرْزُقَنَّهُمُ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رِزْقًا حَسَنًا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الرَّازِقِينَ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ඒ ගැන තෘප්තියට පත් වන පිවිසුමකින් 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 ඇතුළත් කරනු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නියත වශයෙන්ම අල්ලාහ් සර්ව ඥානී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ත් </w:t>
            </w:r>
            <w:r w:rsidRPr="00D84950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කුළුණැතිය</w:t>
            </w:r>
            <w:r w:rsidRPr="00D84950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لَيُدْخِلَنَّهُمْ مُدْخَلًا يَرْضَوْنَهُ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لَعَلِيمٌ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حَلِيمٌ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ඔවුන්ගේ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තිළිණය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කවරෙකු කවර දෙයකින් දඬුවම් කරනු ලැබුවේ ද ඒ හා සමාන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ඔහුට දඬුවම් කොට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ඔහු කෙරෙහි සීමාව ඉක්මවා කටයුතු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කළේ ද එවිට අල්ලාහ් ඔහුට උදව් කරනු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නොස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හරින අතික්ෂමාශීලීය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ذَٰلِكَ وَمَنْ عَاقَبَ بِمِثْلِ مَا عُوقِبَ بِهِ ثُمَّ بُغِيَ عَلَيْهِ لَيَنْصُرَنَّهُ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لَعَفُوٌّ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0B222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61-66. අල්ලාහ්ගේ ශක්තිය විදහා පෑම හා ඔහු තම ගැත්තන් වෙත පිරිනමා ඇති භාග්‍යයන්.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නියත වශයෙන්ම අල්ලාහ් රාත්‍රිය දහවලෙහි ඇතු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කරන බැවින්ද දහවල රාත්‍රිය තුළ ඇතු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ළු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 බැවින්ද වේ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සර්ව ශ්‍රාවකය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සර්ව නිරීක්ෂකය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يُولِجُ اللَّيْلَ فِي النَّهَارِ وَيُولِجُ النَّهَارَ فِي اللَّيْلِ وَأَنَّ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سَمِيعٌ بَصِيرٌ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 නියත වශයෙන්ම අල්ලාහ් වන ඔහුම සත්‍යය බැවිනි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ඔවුන් අයදින දෑ නිෂ්ඵල දෑමය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උත්තරීතරය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අති ශ්‍රේෂ්ඨය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هُوَ الْحَقُّ وَأَنَّ مَا يَدْعُونَ مِنْ دُونِهِ هُوَ الْبَاطِلُ وَأَنَّ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هُوَ الْعَلِيُّ الْكَبِيرُ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අල්ලාහ් අහසින් ජලය පහළ කොට එවිට මහපොළොව සරුසාරවත් වීම නුඹ නොදුටුවෙහි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මෛත්‍රිය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අභිඥානවන්තය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أَلَمْ تَرَ 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أَنْزَلَ مِنَ السَّمَاءِ مَاءً فَتُصْبِحُ الْأَرْضُ مُخْضَرَّةً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لَطِيفٌ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خَبِيرٌ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 තුළ ඇති දෑ ද මහපොළොව තුළ ඇති දෑද ඔහු සතුය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අල්ලාහ් වන ඔහුමය අවශ්‍යතාවන්ගෙන් තොර ප්‍රශංසාලා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වනුයේ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لَهُ مَا فِي السَّمَاوَاتِ وَمَا فِي الْأَرْضِ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الْغَنِيُّ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الْحَمِيدُ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මහපොළොවේ ඇති දෑ ද ඔහුගේ නියෝගය තුළින් මුහුදේ ගමන් කරන නැව් ද අල්ලාහ් නුඹලාට වසඟ කර දී ඇති බව නුඹ නොදුටුවෙහි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ඔහුගේ අනුබලයෙන්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මහපොළොව මතට අහස කඩා නොවැටෙන සේ ඔහු රඳවා තබයි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අල්ලාහ් ජනයා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lastRenderedPageBreak/>
              <w:t>කෙරෙහි සෙනෙහෙවන්තය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මහා කරුණාවන්තය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أَلَمْ تَرَ 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سَخَّرَ لَكُمْ مَا فِي الْأَرْضِ وَالْفُلْكَ تَجْرِي فِي الْبَحْرِ بِأَمْرِهِ وَيُمْسِكُ السَّمَاءَ أَنْ تَقَعَ عَلَى الْأَرْضِ إِلَّا بِإِذْنِهِ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بِالنَّاسِ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لَرَءُوفٌ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නුඹලාට ජීවය ලබා දී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මරණයට පත් කොට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යළි නුඹලාට ජීවය ලබා දෙනුයේ ඔහුය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මිනිසා ගුණමකුය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وَهُوَ الَّذِي أَحْيَاكُمْ ثُمَّ يُمِيتُكُمْ ثُمَّ يُحْيِيكُمْ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الْإِنْسَانَ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لَكَفُورٌ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0B222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67-72. දේව ආදේශකයින් තම අවශ්‍යතා සපුරා ගැනීමෙහිලා පිළිපදින ක්‍රමවේදය ගැන දේව වදන් මගින් ඉදිරිපත් කිරීම.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සෑම සමූහයකටම ඔවුන්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නමදින අයුරින් නැමදුම් පිළිවෙතක් අපි ඇති කළෙමු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එම කරුණ සම්බන්ධයෙන් ඔවුහු නුඹ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ගැටලු ඇති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 ගත නොයුතුය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නුඹගේ පරමාධිපති වෙත නුඹ ඇරයුම්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නුඹ ඍජු මාර්ගය මතය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لِكُلِّ أُمَّةٍ جَعَلْنَا مَنْسَكًا هُمْ نَاسِكُوهُ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يُنَازِعُنَّكَ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الْأَمْرِ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وَادْعُ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لَعَلَىٰ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هُدًى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ඔවුහු නුඹ 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තර්ක කළේ නම්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එවිට නුඹලා කරන දෑ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අල්ලාහ් මැනවින් දන්නා බව නුඹ පවසනු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وَإِنْ جَادَلُوكَ فَقُلِ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أَعْلَمُ بِمَا تَعْمَلُونَ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මළවුන් කෙරෙන් නැගිටුවනු ලබන දිනයේ නුඹලා කවර විෂයක් මත ගැටුම් ඇති කර ගත්තේද ඒ ගැන අල්ලාහ් නුඹලා අතර තීන්දු කරයි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يَحْكُمُ بَيْنَكُمْ يَوْمَ الْقِيَامَةِ فِيمَا كُنْتُمْ فِيهِ تَخْتَلِفُونَ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අල්ලාහ් අහස්හි හා මහපොළොවෙහි ඇති දෑ දන්නා බව නුඹ නොදන්නෙහිද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එය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ලව්හුල් මහ්ෆූල් හෙවත්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දේව සටහනෙහි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වෙත එය පහසු කාර්යයකි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أَلَمْ تَعْلَمْ أَنَّ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يَعْلَمُ مَا فِي السَّمَاءِ وَالْأَرْضِ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අල්ලාහ්ගෙන් තොර කිසිදු බලයක් එයට පහළ නොකළා වූ දෑට හා ඒ ගැන කිසිදු දැනුමක් නොමැති දෑට ඔවුහ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 ගැතිකම් කරති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අපරාධකරුවන්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හට කිසිදු උදව්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කරුවකු නොමැත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وَيَعْبُدُونَ مِنْ دُونِ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مَا لَمْ يُنَزِّلْ بِهِ سُلْطَانًا وَمَا لَيْسَ لَهُمْ بِهِ عِلْمٌ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لِلظَّالِمِينَ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نَصِيرٍ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 ඔවුන් වෙත අපගේ වදන් පැහැදිලි ලෙස පාරායනය කර පෙන්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 ලබන විට ප්‍රතික්ෂේප කළවුන්ගේ මුහුණුවල පිළිකුල් බව නුඹ දකිනු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වෙත අපගේ වදන් පාරායනය කර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පෙන්වන්නන් හට පහර දීමට ඔවුහු තැත් කරති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 පවසනු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මීට වඩා නපුරු දෙයක් පිළිබඳ නුඹලාට මම දන්වන්නම්ද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දේව ප්‍රතික්ෂේපකයින්හට අල්ලාහ් ප්‍රතිඥා කළ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යොමු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 ස්ථානය නපුරු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تُتْلَىٰ عَلَيْهِمْ آيَاتُنَا بَيِّنَاتٍ تَعْرِفُ فِي وُجُوهِ الَّذِينَ كَفَرُوا الْمُنْكَرَ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يَكَادُونَ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يَسْطُونَ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يَتْلُونَ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آيَاتِنَا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لْ أَفَأُنَبِّئُكُمْ بِشَرٍّ مِنْ ذَٰلِكُمُ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وَعَدَهَا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وَبِئْسَ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الْمَصِيرُ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0B222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73-76. අල්ලාහ් හැර ඔවුන් නැමදීමට ගත් පිළිම සඳහා උදාහරණය.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ජනයිනි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උපමාවක් ගෙන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හැර පෙන්වන ලදී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එයට සවන් දෙනු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නුඹලා ඇරයුම් කරන අය ඔවුන් සියලු දෙනා එකතු වුවද මැස්සෙකු හෝ ඔවුනට මැවිය නොහැක්කේමය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මැස්සා ඔවුන්ගෙන් යමක් පැහැර ගත්තේ නම් උගෙන් එය ඔවුහු මුදවා නොගනිති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අයැදින්නා හා අයැදිනු ලබන්නා 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ුර්වල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النَّاسُ ضُرِبَ مَثَلٌ فَاسْتَمِعُوا لَهُ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تَدْعُونَ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يَخْلُقُوا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ذُبَابًا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اجْ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تَمَعُوا لَهُ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يَسْلُبْهُمُ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الذُّبَابُ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يَسْتَنْقِذُوهُ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ضَعُفَ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الطَّالِبُ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وَالْمَطْلُوبُ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ගරු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කළ යුතු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ප්‍රමාණයට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ට ගරු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නොකළෝය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අති බලවත්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බලධාරීය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قَدَرُوا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حَقَّ قَدْرِهِ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لَقَوِيٌّ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عَزِيزٌ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මලක්වරුන් අතුරින් අල්ලාහ් දූතවරුන්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තෝ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රා ගත්තේය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එමෙන්ම ජනයා අතුරින්ද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එසේ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අල්ලාහ් සර්ව ශ්‍රාවක සර්ව නිරීක්ෂකය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يَصْطَفِي مِنَ الْمَلَائِكَةِ رُسُلًا وَمِنَ النَّاسِ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سَمِيعٌ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بَصِيرٌ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 අතර ඇති දෑ හා ඔවුනට පසුපසින් ඇති දෑ ඔහු දනියි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සියලු කරුණු යොමු කරනු ලබනුයේ අල්ලාහ් වෙතය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يَعْلَمُ مَا بَيْنَ أَيْدِيهِمْ وَمَا خَلْفَهُمْ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وَإِلَى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تُرْجَعُ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الْأُمُورُ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797995" w:rsidRPr="00D52F14" w:rsidTr="00797995">
        <w:tc>
          <w:tcPr>
            <w:tcW w:w="6380" w:type="dxa"/>
            <w:gridSpan w:val="2"/>
            <w:shd w:val="clear" w:color="auto" w:fill="FDE9D9"/>
          </w:tcPr>
          <w:p w:rsidR="00797995" w:rsidRPr="006E22A5" w:rsidRDefault="00797995" w:rsidP="000B222C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77,78. දේව විශ්වාසවන්තයින් සඳහා දේව මග පෙන්වීම් ඉදිරිපත් කිරීම.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අහෝ විශ්වාස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කළවුනි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ජය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ලැබිය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කොන්ද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නමා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රුකූ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නළල බිම තබා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සුජූද්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නුඹලාගේ පරමාධිපතිට ගැතිකම්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යහකම් සිදු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أَيُّهَا الَّذِينَ آمَنُوا ارْكَعُوا وَاسْجُدُوا وَاعْبُدُوا رَبَّكُمْ وَافْعَلُوا الْخَيْرَ لَعَلَّكُمْ تُفْلِحُونَ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۩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797995" w:rsidRPr="00D52F14" w:rsidTr="00797995">
        <w:tc>
          <w:tcPr>
            <w:tcW w:w="3390" w:type="dxa"/>
            <w:shd w:val="clear" w:color="auto" w:fill="auto"/>
          </w:tcPr>
          <w:p w:rsidR="00797995" w:rsidRPr="004875BE" w:rsidRDefault="00797995" w:rsidP="000B222C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නුඹලා අල්ලාහ්ගේ මාර්ගයේ කැප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විය යුතු නියම අයුරින් කැපවනු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තෝරා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ගෙන ඇත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ඹලා වෙත දහමෙහි කිසිදු දුෂ්කරත්ව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 ඔහු ඇති නොකළේය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නුඹලාගේ පියාණන් වූ ඉබ්‍රාහීම්ගේ පිළිවෙතයි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මීට පෙර මුස්ලිම්වරුන් යැයි නුඹලාට නම් තැබුවේ ඔහුය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මේ අනුවම රසූල්වරයා නුඹලාට සාක්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ෂිකරුවකු වනු පිණිසත් නුඹලා ජනයාට සාක්ෂිකරුව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 වනු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පිණිසත්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නම් තැබීය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නුඹලා විධිමත් ලෙස සලාතය ඉටු කරනු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vertAlign w:val="superscript"/>
              </w:rPr>
              <w:t>z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සකාත් පිරිනමනු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අල්ලාහ් තදින් ග්‍රහණය කර ගනු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ඔහු නුඹලාගේ භාරකරුය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 භාරකරු යහපත්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එමෙන්ම එම උදව්කරු යහපත් විය</w:t>
            </w:r>
            <w:r w:rsidRPr="004875BE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797995" w:rsidRPr="006E22A5" w:rsidRDefault="00797995" w:rsidP="00AF3C10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وَجَاهِدُوا فِي </w:t>
            </w:r>
            <w:r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حَقَّ جِهَادِهِ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اجْتَبَاكُمْ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جَعَلَ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الدِّينِ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حَرَجٍ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مِلَّةَ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أَبِيكُمْ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إِبْرَاهِيمَ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سَمَّاكُمُ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الْمُسْلِمِينَ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وَفِي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لِيَكُونَ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الرَّسُولُ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شَهِيدًا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وَتَكُونُوا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شُهَدَاءَ عَلَى النَّاسِ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فَأَقِيمُوا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الصَّلَاةَ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وَآتُوا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الزَّكَاةَ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وَاعْتَصِمُوا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</w:t>
            </w:r>
            <w:r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مَوْلَاكُمْ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فَنِعْمَ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الْمَوْلَىٰ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وَنِعْمَ</w:t>
            </w:r>
            <w:r w:rsidRPr="006E22A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6E22A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النَّصِيرُ</w:t>
            </w:r>
            <w:r w:rsidRPr="006E22A5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6E22A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</w:tbl>
    <w:p w:rsidR="00797995" w:rsidRPr="003E35CD" w:rsidRDefault="00797995" w:rsidP="00797995">
      <w:pPr>
        <w:spacing w:before="60" w:after="60"/>
        <w:rPr>
          <w:rFonts w:cs="Iskoola Pota"/>
          <w:lang w:bidi="si-LK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p w:rsidR="005426F6" w:rsidRDefault="005426F6" w:rsidP="005426F6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sz w:val="36"/>
          <w:szCs w:val="36"/>
          <w:lang w:bidi="ar-EG"/>
        </w:rPr>
      </w:pPr>
    </w:p>
    <w:sectPr w:rsidR="005426F6" w:rsidSect="006D26A1">
      <w:pgSz w:w="9072" w:h="13608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585" w:rsidRDefault="00630585" w:rsidP="00E32771">
      <w:pPr>
        <w:spacing w:after="0" w:line="240" w:lineRule="auto"/>
      </w:pPr>
      <w:r>
        <w:separator/>
      </w:r>
    </w:p>
  </w:endnote>
  <w:endnote w:type="continuationSeparator" w:id="0">
    <w:p w:rsidR="00630585" w:rsidRDefault="006305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5FD22048-A84B-4253-B7DB-DFBC4525FB71}"/>
    <w:embedBold r:id="rId2" w:fontKey="{02A79CB3-F522-4C7E-8C17-3705EE356E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DD0D3E1-F00F-4CC8-A322-0B13F9210F7A}"/>
    <w:embedBold r:id="rId4" w:fontKey="{C2CE2AAF-9515-4581-95FB-F60ABB9E987F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9494F7E0-4529-4804-874F-E1DAB5EA365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7B3CE6E-AEB8-4DCA-8E8B-1C65E3DF4F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D7E7FED-D5EA-4B21-8A68-D72EBBBC1B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5792F868-9D31-446D-9BE2-9CDE65D0AEF0}"/>
    <w:embedBold r:id="rId9" w:fontKey="{AB42DA99-AB04-4E7F-96C0-52DD6A52F0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3FAC89D-945E-4AB0-852C-CF816EC179AC}"/>
    <w:embedBold r:id="rId11" w:fontKey="{96A9C2BA-FC5D-4135-8A18-F0BF2234706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28560CDA-209E-4213-9D57-ACE8E6E016C4}"/>
  </w:font>
  <w:font w:name="Mohammad Bold Normal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B28BBB6-4705-4AAF-8FE7-F9E234D236A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E04CF500-FB3B-48A5-8457-0EC43DCE2FC1}"/>
    <w:embedBold r:id="rId15" w:fontKey="{BC07E773-FC6D-49A7-8252-F681CC31259D}"/>
  </w:font>
  <w:font w:name="Adobe نسخ Medium">
    <w:altName w:val="Times New Roman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6" w:fontKey="{423ED6D8-7811-40FC-9412-551710CEFC4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7" w:fontKey="{302F01D1-1111-4797-818A-D401994FCC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6A1" w:rsidRPr="005426F6" w:rsidRDefault="005426F6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0F565F">
          <w:rPr>
            <w:noProof/>
            <w:sz w:val="28"/>
            <w:szCs w:val="28"/>
            <w:rtl/>
          </w:rPr>
          <w:t>1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6D26A1" w:rsidRDefault="006D26A1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585" w:rsidRDefault="00630585" w:rsidP="00E32771">
      <w:pPr>
        <w:spacing w:after="0" w:line="240" w:lineRule="auto"/>
      </w:pPr>
      <w:bookmarkStart w:id="0" w:name="_Hlk477692380"/>
      <w:bookmarkEnd w:id="0"/>
      <w:r>
        <w:separator/>
      </w:r>
    </w:p>
  </w:footnote>
  <w:footnote w:type="continuationSeparator" w:id="0">
    <w:p w:rsidR="00630585" w:rsidRDefault="006305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6D26A1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126D9"/>
    <w:rsid w:val="00027234"/>
    <w:rsid w:val="00035919"/>
    <w:rsid w:val="00075E19"/>
    <w:rsid w:val="00094B06"/>
    <w:rsid w:val="000A53B5"/>
    <w:rsid w:val="000A6307"/>
    <w:rsid w:val="000A6BE0"/>
    <w:rsid w:val="000B222C"/>
    <w:rsid w:val="000C2B16"/>
    <w:rsid w:val="000D5816"/>
    <w:rsid w:val="000F565F"/>
    <w:rsid w:val="00100534"/>
    <w:rsid w:val="00140B78"/>
    <w:rsid w:val="00171C08"/>
    <w:rsid w:val="00187D3B"/>
    <w:rsid w:val="001A0D79"/>
    <w:rsid w:val="001A3F45"/>
    <w:rsid w:val="001A62BA"/>
    <w:rsid w:val="001C1DDC"/>
    <w:rsid w:val="001F1FDB"/>
    <w:rsid w:val="001F4E86"/>
    <w:rsid w:val="002219E3"/>
    <w:rsid w:val="0023307B"/>
    <w:rsid w:val="00267C61"/>
    <w:rsid w:val="00270AE8"/>
    <w:rsid w:val="00284679"/>
    <w:rsid w:val="002B2FF1"/>
    <w:rsid w:val="002B662B"/>
    <w:rsid w:val="002B71AE"/>
    <w:rsid w:val="002D4695"/>
    <w:rsid w:val="002E00B5"/>
    <w:rsid w:val="003072B2"/>
    <w:rsid w:val="00317B3C"/>
    <w:rsid w:val="003238D3"/>
    <w:rsid w:val="00347608"/>
    <w:rsid w:val="00360D34"/>
    <w:rsid w:val="003E1AC6"/>
    <w:rsid w:val="00447B55"/>
    <w:rsid w:val="00493079"/>
    <w:rsid w:val="004B41F7"/>
    <w:rsid w:val="004C1156"/>
    <w:rsid w:val="004E2AD6"/>
    <w:rsid w:val="004E38A0"/>
    <w:rsid w:val="004E78EF"/>
    <w:rsid w:val="005148F1"/>
    <w:rsid w:val="00531E03"/>
    <w:rsid w:val="005426F6"/>
    <w:rsid w:val="005666DC"/>
    <w:rsid w:val="0056738B"/>
    <w:rsid w:val="00575281"/>
    <w:rsid w:val="0058544F"/>
    <w:rsid w:val="005A2707"/>
    <w:rsid w:val="005C0E10"/>
    <w:rsid w:val="00630585"/>
    <w:rsid w:val="00662A2B"/>
    <w:rsid w:val="0069533C"/>
    <w:rsid w:val="006B23B8"/>
    <w:rsid w:val="006B4F4B"/>
    <w:rsid w:val="006D26A1"/>
    <w:rsid w:val="00717FAE"/>
    <w:rsid w:val="007473A8"/>
    <w:rsid w:val="007475C7"/>
    <w:rsid w:val="00765F5C"/>
    <w:rsid w:val="0077162A"/>
    <w:rsid w:val="00790C62"/>
    <w:rsid w:val="00797995"/>
    <w:rsid w:val="007D1B47"/>
    <w:rsid w:val="007E1A8B"/>
    <w:rsid w:val="007E5889"/>
    <w:rsid w:val="007E70EB"/>
    <w:rsid w:val="00814452"/>
    <w:rsid w:val="008210B3"/>
    <w:rsid w:val="0083706C"/>
    <w:rsid w:val="00853076"/>
    <w:rsid w:val="00855E30"/>
    <w:rsid w:val="00885CFF"/>
    <w:rsid w:val="008A5781"/>
    <w:rsid w:val="008B3703"/>
    <w:rsid w:val="008D70C8"/>
    <w:rsid w:val="008E2038"/>
    <w:rsid w:val="0090385D"/>
    <w:rsid w:val="009105AF"/>
    <w:rsid w:val="0092161F"/>
    <w:rsid w:val="00925035"/>
    <w:rsid w:val="00944C90"/>
    <w:rsid w:val="009967F9"/>
    <w:rsid w:val="009C4A9E"/>
    <w:rsid w:val="009C4E06"/>
    <w:rsid w:val="009D51F5"/>
    <w:rsid w:val="009F4B8D"/>
    <w:rsid w:val="00A052E1"/>
    <w:rsid w:val="00A507EE"/>
    <w:rsid w:val="00A52749"/>
    <w:rsid w:val="00A53FCA"/>
    <w:rsid w:val="00A61E5C"/>
    <w:rsid w:val="00AD5723"/>
    <w:rsid w:val="00B127B2"/>
    <w:rsid w:val="00B3510F"/>
    <w:rsid w:val="00B50A3A"/>
    <w:rsid w:val="00B71399"/>
    <w:rsid w:val="00B820AA"/>
    <w:rsid w:val="00BA456F"/>
    <w:rsid w:val="00BD190F"/>
    <w:rsid w:val="00BF04A9"/>
    <w:rsid w:val="00BF1A64"/>
    <w:rsid w:val="00BF4B49"/>
    <w:rsid w:val="00C03201"/>
    <w:rsid w:val="00C14EED"/>
    <w:rsid w:val="00C37C22"/>
    <w:rsid w:val="00C46E48"/>
    <w:rsid w:val="00C634E9"/>
    <w:rsid w:val="00C67DCB"/>
    <w:rsid w:val="00C72BD4"/>
    <w:rsid w:val="00C856AE"/>
    <w:rsid w:val="00CC1104"/>
    <w:rsid w:val="00CD4735"/>
    <w:rsid w:val="00D03687"/>
    <w:rsid w:val="00D06CFA"/>
    <w:rsid w:val="00D46176"/>
    <w:rsid w:val="00D849A2"/>
    <w:rsid w:val="00D85A5F"/>
    <w:rsid w:val="00DC6A8E"/>
    <w:rsid w:val="00DD0228"/>
    <w:rsid w:val="00DD78E7"/>
    <w:rsid w:val="00E25D4B"/>
    <w:rsid w:val="00E32771"/>
    <w:rsid w:val="00E3745F"/>
    <w:rsid w:val="00E422B2"/>
    <w:rsid w:val="00E44438"/>
    <w:rsid w:val="00EB6A67"/>
    <w:rsid w:val="00F2420A"/>
    <w:rsid w:val="00F24928"/>
    <w:rsid w:val="00F3173B"/>
    <w:rsid w:val="00F3300F"/>
    <w:rsid w:val="00F80820"/>
    <w:rsid w:val="00FA0E61"/>
    <w:rsid w:val="00FD28EA"/>
    <w:rsid w:val="00FE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042A2"/>
  <w15:docId w15:val="{965A4BF8-2011-4D7F-916C-538F0076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422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22B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22B2"/>
    <w:rPr>
      <w:vertAlign w:val="superscript"/>
    </w:rPr>
  </w:style>
  <w:style w:type="table" w:styleId="TableGrid">
    <w:name w:val="Table Grid"/>
    <w:basedOn w:val="TableNormal"/>
    <w:uiPriority w:val="59"/>
    <w:rsid w:val="00542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4695"/>
    <w:pPr>
      <w:ind w:left="720"/>
      <w:contextualSpacing/>
    </w:pPr>
  </w:style>
  <w:style w:type="table" w:customStyle="1" w:styleId="LightShading1">
    <w:name w:val="Light Shading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5F497A"/>
      <w:sz w:val="20"/>
      <w:szCs w:val="2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148F1"/>
    <w:pPr>
      <w:spacing w:after="0" w:line="240" w:lineRule="auto"/>
    </w:pPr>
    <w:rPr>
      <w:rFonts w:ascii="Calibri" w:eastAsia="Calibri" w:hAnsi="Calibri" w:cs="Arial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148F1"/>
    <w:pPr>
      <w:bidi w:val="0"/>
      <w:spacing w:after="0" w:line="240" w:lineRule="auto"/>
    </w:pPr>
    <w:rPr>
      <w:rFonts w:ascii="Arial" w:eastAsia="Times New Roman" w:hAnsi="Arial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8F1"/>
    <w:rPr>
      <w:rFonts w:ascii="Arial" w:eastAsia="Times New Roman" w:hAnsi="Arial" w:cs="Times New Roman"/>
      <w:sz w:val="16"/>
      <w:szCs w:val="16"/>
    </w:rPr>
  </w:style>
  <w:style w:type="character" w:customStyle="1" w:styleId="apple-converted-space">
    <w:name w:val="apple-converted-space"/>
    <w:rsid w:val="005148F1"/>
  </w:style>
  <w:style w:type="table" w:customStyle="1" w:styleId="LightShading2">
    <w:name w:val="Light Shading2"/>
    <w:basedOn w:val="TableNormal"/>
    <w:uiPriority w:val="60"/>
    <w:rsid w:val="001A3F45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2">
    <w:name w:val="Light Shading - Accent 12"/>
    <w:basedOn w:val="TableNormal"/>
    <w:uiPriority w:val="60"/>
    <w:rsid w:val="001A3F45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3">
    <w:name w:val="Light Shading3"/>
    <w:basedOn w:val="TableNormal"/>
    <w:uiPriority w:val="60"/>
    <w:rsid w:val="00797995"/>
    <w:pPr>
      <w:spacing w:after="0" w:line="240" w:lineRule="auto"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3">
    <w:name w:val="Light Shading - Accent 13"/>
    <w:basedOn w:val="TableNormal"/>
    <w:uiPriority w:val="60"/>
    <w:rsid w:val="00797995"/>
    <w:pPr>
      <w:spacing w:after="0" w:line="240" w:lineRule="auto"/>
    </w:pPr>
    <w:rPr>
      <w:rFonts w:ascii="Calibri" w:eastAsia="Calibri" w:hAnsi="Calibri" w:cs="Arial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4030</Words>
  <Characters>23014</Characters>
  <Application>Microsoft Office Word</Application>
  <DocSecurity>0</DocSecurity>
  <Lines>920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26813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අල්  කුර්ආන්_x000d_සූරාත් අල් හජ් 22</dc:title>
  <dc:subject>අල්  කුර්ආන්_x000d_සූරාත් අල් හජ් 22</dc:subject>
  <dc:creator>Kareem Helmy</dc:creator>
  <cp:keywords>අල්  කුර්ආන්_x000d_සූරාත් අල් හජ් 22</cp:keywords>
  <dc:description>අල්  කුර්ආන්_x000d_සූරාත් අල් හජ් 22</dc:description>
  <cp:lastModifiedBy>elhashemy</cp:lastModifiedBy>
  <cp:revision>4</cp:revision>
  <cp:lastPrinted>2015-01-13T04:52:00Z</cp:lastPrinted>
  <dcterms:created xsi:type="dcterms:W3CDTF">2017-09-21T09:41:00Z</dcterms:created>
  <dcterms:modified xsi:type="dcterms:W3CDTF">2017-09-24T18:21:00Z</dcterms:modified>
  <cp:category/>
</cp:coreProperties>
</file>