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20C5" w:rsidRPr="005824FD" w:rsidRDefault="005824FD" w:rsidP="005B762E">
      <w:pPr>
        <w:bidi w:val="0"/>
        <w:spacing w:line="276" w:lineRule="auto"/>
        <w:jc w:val="center"/>
        <w:rPr>
          <w:rFonts w:asciiTheme="majorBidi" w:hAnsiTheme="majorBidi" w:cstheme="majorBidi"/>
          <w:b/>
          <w:bCs/>
          <w:color w:val="205B83"/>
          <w:sz w:val="44"/>
          <w:szCs w:val="44"/>
          <w:lang w:bidi="ar-EG"/>
        </w:rPr>
      </w:pPr>
      <w:r>
        <w:rPr>
          <w:rFonts w:asciiTheme="majorBidi" w:hAnsiTheme="majorBidi" w:cstheme="majorBidi"/>
          <w:b/>
          <w:bCs/>
          <w:color w:val="205B83"/>
          <w:sz w:val="44"/>
          <w:szCs w:val="44"/>
          <w:lang w:bidi="ar-EG"/>
        </w:rPr>
        <w:t>ПОДЛО СУМЊИЧЕЊЕ У ПОСЛАНСТВО МУХАММЕДА – МИР НАД ЊИМ</w:t>
      </w:r>
    </w:p>
    <w:p w:rsidR="00D70527" w:rsidRPr="000434C3" w:rsidRDefault="005824FD" w:rsidP="00D70527">
      <w:pPr>
        <w:bidi w:val="0"/>
        <w:spacing w:line="276" w:lineRule="auto"/>
        <w:jc w:val="center"/>
        <w:rPr>
          <w:rFonts w:asciiTheme="majorBidi" w:hAnsiTheme="majorBidi" w:cstheme="majorBidi"/>
          <w:sz w:val="36"/>
          <w:szCs w:val="36"/>
          <w:lang w:val="bs-Latn-BA"/>
        </w:rPr>
      </w:pPr>
      <w:r w:rsidRPr="000434C3">
        <w:rPr>
          <w:rFonts w:eastAsiaTheme="majorEastAsia" w:cs="KFGQPC Uthman Taha Naskh" w:hint="cs"/>
          <w:sz w:val="36"/>
          <w:szCs w:val="36"/>
          <w:rtl/>
        </w:rPr>
        <w:t>شبهة ماكرة حول رسالة محمد صلى الله عليه وسلم</w:t>
      </w:r>
    </w:p>
    <w:p w:rsidR="00730EA1" w:rsidRPr="00730EA1" w:rsidRDefault="00730EA1" w:rsidP="00730EA1">
      <w:pPr>
        <w:bidi w:val="0"/>
        <w:spacing w:line="276" w:lineRule="auto"/>
        <w:jc w:val="center"/>
        <w:rPr>
          <w:rFonts w:asciiTheme="majorBidi" w:hAnsiTheme="majorBidi" w:cstheme="majorBidi"/>
          <w:color w:val="808080" w:themeColor="background1" w:themeShade="80"/>
          <w:sz w:val="24"/>
          <w:szCs w:val="24"/>
          <w:lang w:bidi="ar-EG"/>
        </w:rPr>
      </w:pPr>
      <w:r w:rsidRPr="00730EA1">
        <w:rPr>
          <w:rFonts w:asciiTheme="majorBidi" w:hAnsiTheme="majorBidi" w:cstheme="majorBidi"/>
          <w:color w:val="808080" w:themeColor="background1" w:themeShade="80"/>
          <w:sz w:val="24"/>
          <w:szCs w:val="24"/>
          <w:rtl/>
          <w:lang w:bidi="ar-EG"/>
        </w:rPr>
        <w:t>&gt;</w:t>
      </w:r>
      <w:r w:rsidRPr="00730EA1">
        <w:rPr>
          <w:rFonts w:asciiTheme="majorBidi" w:hAnsiTheme="majorBidi" w:cstheme="majorBidi"/>
          <w:color w:val="808080" w:themeColor="background1" w:themeShade="80"/>
          <w:sz w:val="24"/>
          <w:szCs w:val="24"/>
          <w:lang w:val="sr-Cyrl-CS" w:bidi="ar-EG"/>
        </w:rPr>
        <w:t xml:space="preserve">Српски – </w:t>
      </w:r>
      <w:r w:rsidRPr="00730EA1">
        <w:rPr>
          <w:rFonts w:asciiTheme="majorBidi" w:hAnsiTheme="majorBidi" w:cstheme="majorBidi"/>
          <w:color w:val="808080" w:themeColor="background1" w:themeShade="80"/>
          <w:sz w:val="24"/>
          <w:szCs w:val="24"/>
          <w:lang w:bidi="ar-EG"/>
        </w:rPr>
        <w:t xml:space="preserve">Serbian </w:t>
      </w:r>
      <w:r w:rsidRPr="00730EA1">
        <w:rPr>
          <w:rFonts w:asciiTheme="majorBidi" w:hAnsiTheme="majorBidi" w:cstheme="majorBidi"/>
          <w:color w:val="808080" w:themeColor="background1" w:themeShade="80"/>
          <w:sz w:val="24"/>
          <w:szCs w:val="24"/>
          <w:lang w:val="sr-Cyrl-CS" w:bidi="ar-EG"/>
        </w:rPr>
        <w:t>–</w:t>
      </w:r>
      <w:r w:rsidRPr="00730EA1">
        <w:rPr>
          <w:rFonts w:asciiTheme="majorBidi" w:hAnsiTheme="majorBidi" w:cstheme="majorBidi"/>
          <w:color w:val="808080" w:themeColor="background1" w:themeShade="80"/>
          <w:sz w:val="24"/>
          <w:szCs w:val="24"/>
          <w:lang w:bidi="ar-EG"/>
        </w:rPr>
        <w:t xml:space="preserve"> </w:t>
      </w:r>
      <w:r w:rsidRPr="00730EA1">
        <w:rPr>
          <w:rFonts w:asciiTheme="majorBidi" w:hAnsiTheme="majorBidi" w:cstheme="majorBidi"/>
          <w:color w:val="808080" w:themeColor="background1" w:themeShade="80"/>
          <w:sz w:val="24"/>
          <w:szCs w:val="24"/>
          <w:rtl/>
          <w:lang w:bidi="ar-EG"/>
        </w:rPr>
        <w:t>&lt;</w:t>
      </w:r>
      <w:r w:rsidRPr="00730EA1">
        <w:rPr>
          <w:rFonts w:asciiTheme="majorBidi" w:hAnsiTheme="majorBidi" w:cstheme="majorBidi" w:hint="cs"/>
          <w:color w:val="808080" w:themeColor="background1" w:themeShade="80"/>
          <w:sz w:val="24"/>
          <w:szCs w:val="24"/>
          <w:rtl/>
        </w:rPr>
        <w:t>صربي</w:t>
      </w:r>
    </w:p>
    <w:p w:rsidR="00E420C5" w:rsidRPr="003A5382" w:rsidRDefault="00E420C5" w:rsidP="00E420C5">
      <w:pPr>
        <w:tabs>
          <w:tab w:val="left" w:pos="753"/>
          <w:tab w:val="center" w:pos="3968"/>
        </w:tabs>
        <w:bidi w:val="0"/>
        <w:spacing w:line="276" w:lineRule="auto"/>
        <w:rPr>
          <w:rFonts w:asciiTheme="majorBidi" w:hAnsiTheme="majorBidi" w:cstheme="majorBidi"/>
          <w:color w:val="5EA1A5"/>
          <w:lang w:bidi="ar-EG"/>
        </w:rPr>
      </w:pPr>
      <w:r w:rsidRPr="003A5382">
        <w:rPr>
          <w:rFonts w:asciiTheme="majorBidi" w:hAnsiTheme="majorBidi" w:cstheme="majorBidi"/>
          <w:noProof/>
          <w:color w:val="5EA1A5"/>
        </w:rPr>
        <w:drawing>
          <wp:anchor distT="0" distB="0" distL="114300" distR="114300" simplePos="0" relativeHeight="251666432" behindDoc="0" locked="0" layoutInCell="1" allowOverlap="1">
            <wp:simplePos x="0" y="0"/>
            <wp:positionH relativeFrom="margin">
              <wp:posOffset>353695</wp:posOffset>
            </wp:positionH>
            <wp:positionV relativeFrom="paragraph">
              <wp:posOffset>137160</wp:posOffset>
            </wp:positionV>
            <wp:extent cx="3253563" cy="473598"/>
            <wp:effectExtent l="0" t="0" r="0" b="0"/>
            <wp:wrapNone/>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3A5382">
        <w:rPr>
          <w:rFonts w:asciiTheme="majorBidi" w:hAnsiTheme="majorBidi" w:cstheme="majorBidi"/>
          <w:color w:val="5EA1A5"/>
          <w:lang w:bidi="ar-EG"/>
        </w:rPr>
        <w:tab/>
      </w:r>
    </w:p>
    <w:p w:rsidR="00E420C5" w:rsidRPr="003A5382" w:rsidRDefault="00E420C5" w:rsidP="00E420C5">
      <w:pPr>
        <w:tabs>
          <w:tab w:val="left" w:pos="753"/>
          <w:tab w:val="center" w:pos="3968"/>
        </w:tabs>
        <w:bidi w:val="0"/>
        <w:spacing w:line="276" w:lineRule="auto"/>
        <w:rPr>
          <w:rFonts w:asciiTheme="majorBidi" w:hAnsiTheme="majorBidi" w:cstheme="majorBidi"/>
          <w:color w:val="5EA1A5"/>
          <w:lang w:bidi="ar-EG"/>
        </w:rPr>
      </w:pPr>
    </w:p>
    <w:p w:rsidR="00E420C5" w:rsidRPr="003A5382" w:rsidRDefault="00E420C5" w:rsidP="00E420C5">
      <w:pPr>
        <w:tabs>
          <w:tab w:val="left" w:pos="753"/>
          <w:tab w:val="center" w:pos="3968"/>
        </w:tabs>
        <w:bidi w:val="0"/>
        <w:spacing w:line="276" w:lineRule="auto"/>
        <w:rPr>
          <w:rFonts w:asciiTheme="majorBidi" w:hAnsiTheme="majorBidi" w:cstheme="majorBidi"/>
          <w:color w:val="5EA1A5"/>
          <w:lang w:bidi="ar-EG"/>
        </w:rPr>
      </w:pPr>
    </w:p>
    <w:p w:rsidR="005B762E" w:rsidRPr="00F17B47" w:rsidRDefault="005B762E" w:rsidP="005B762E">
      <w:pPr>
        <w:bidi w:val="0"/>
        <w:jc w:val="center"/>
        <w:rPr>
          <w:rFonts w:cstheme="majorBidi"/>
          <w:b/>
          <w:bCs/>
          <w:color w:val="205B83"/>
          <w:sz w:val="36"/>
          <w:szCs w:val="36"/>
          <w:lang w:val="sr-Cyrl-CS" w:bidi="ar-EG"/>
        </w:rPr>
      </w:pPr>
      <w:r w:rsidRPr="001A07D8">
        <w:rPr>
          <w:rFonts w:asciiTheme="majorBidi" w:hAnsiTheme="majorBidi" w:cstheme="majorBidi"/>
          <w:b/>
          <w:bCs/>
          <w:color w:val="205B83"/>
          <w:sz w:val="36"/>
          <w:szCs w:val="36"/>
          <w:lang w:val="sr-Cyrl-CS" w:bidi="ar-EG"/>
        </w:rPr>
        <w:t>Абдул-Меџид Азиз Ез-Зиндани</w:t>
      </w:r>
    </w:p>
    <w:p w:rsidR="00E420C5" w:rsidRPr="003A5382" w:rsidRDefault="005B762E" w:rsidP="005B762E">
      <w:pPr>
        <w:bidi w:val="0"/>
        <w:spacing w:line="276" w:lineRule="auto"/>
        <w:jc w:val="center"/>
        <w:rPr>
          <w:rFonts w:asciiTheme="majorBidi" w:hAnsiTheme="majorBidi" w:cstheme="majorBidi"/>
          <w:color w:val="7F7F7F" w:themeColor="text1" w:themeTint="80"/>
          <w:lang w:bidi="ar-EG"/>
        </w:rPr>
      </w:pPr>
      <w:r w:rsidRPr="00B82E59">
        <w:rPr>
          <w:rFonts w:asciiTheme="majorBidi" w:hAnsiTheme="majorBidi" w:cs="KFGQPC Uthman Taha Naskh"/>
          <w:b/>
          <w:bCs/>
          <w:color w:val="1F4E79" w:themeColor="accent1" w:themeShade="80"/>
          <w:sz w:val="24"/>
          <w:szCs w:val="24"/>
          <w:rtl/>
        </w:rPr>
        <w:t>عبد المجيد بن عزيز الزنداني</w:t>
      </w:r>
    </w:p>
    <w:p w:rsidR="00E420C5" w:rsidRPr="00AB1B93" w:rsidRDefault="00E420C5" w:rsidP="00E420C5">
      <w:pPr>
        <w:bidi w:val="0"/>
        <w:spacing w:line="276" w:lineRule="auto"/>
        <w:jc w:val="center"/>
        <w:rPr>
          <w:rFonts w:asciiTheme="majorBidi" w:hAnsiTheme="majorBidi" w:cstheme="majorBidi"/>
          <w:color w:val="7F7F7F" w:themeColor="text1" w:themeTint="80"/>
          <w:sz w:val="40"/>
          <w:szCs w:val="40"/>
          <w:lang w:bidi="ar-EG"/>
        </w:rPr>
      </w:pPr>
      <w:r w:rsidRPr="00AB1B93">
        <w:rPr>
          <w:rFonts w:asciiTheme="majorBidi" w:hAnsiTheme="majorBidi" w:cstheme="majorBidi"/>
          <w:color w:val="7F7F7F" w:themeColor="text1" w:themeTint="80"/>
          <w:sz w:val="40"/>
          <w:szCs w:val="40"/>
          <w:lang w:bidi="ar-EG"/>
        </w:rPr>
        <w:sym w:font="Wingdings" w:char="F097"/>
      </w:r>
      <w:r w:rsidRPr="00AB1B93">
        <w:rPr>
          <w:rFonts w:asciiTheme="majorBidi" w:hAnsiTheme="majorBidi" w:cstheme="majorBidi"/>
          <w:color w:val="7F7F7F" w:themeColor="text1" w:themeTint="80"/>
          <w:sz w:val="40"/>
          <w:szCs w:val="40"/>
          <w:lang w:bidi="ar-EG"/>
        </w:rPr>
        <w:sym w:font="Wingdings" w:char="F099"/>
      </w:r>
    </w:p>
    <w:p w:rsidR="005B762E" w:rsidRPr="005B762E" w:rsidRDefault="005B762E" w:rsidP="005B762E">
      <w:pPr>
        <w:bidi w:val="0"/>
        <w:spacing w:after="0" w:line="276" w:lineRule="auto"/>
        <w:jc w:val="center"/>
        <w:rPr>
          <w:rFonts w:asciiTheme="majorBidi" w:hAnsiTheme="majorBidi" w:cstheme="majorBidi"/>
          <w:color w:val="205B83"/>
          <w:sz w:val="28"/>
          <w:szCs w:val="28"/>
          <w:lang w:val="sr-Latn-CS" w:bidi="ar-EG"/>
        </w:rPr>
      </w:pPr>
      <w:r w:rsidRPr="005B762E">
        <w:rPr>
          <w:rFonts w:asciiTheme="majorBidi" w:hAnsiTheme="majorBidi" w:cstheme="majorBidi"/>
          <w:color w:val="205B83"/>
          <w:sz w:val="28"/>
          <w:szCs w:val="28"/>
          <w:lang w:val="sr-Latn-CS" w:bidi="ar-EG"/>
        </w:rPr>
        <w:t xml:space="preserve">Превод: </w:t>
      </w:r>
    </w:p>
    <w:p w:rsidR="005B762E" w:rsidRDefault="005B762E" w:rsidP="005B762E">
      <w:pPr>
        <w:bidi w:val="0"/>
        <w:spacing w:after="0" w:line="276" w:lineRule="auto"/>
        <w:jc w:val="center"/>
        <w:rPr>
          <w:rFonts w:asciiTheme="majorBidi" w:hAnsiTheme="majorBidi" w:cstheme="majorBidi"/>
          <w:color w:val="205B83"/>
          <w:sz w:val="28"/>
          <w:szCs w:val="28"/>
          <w:rtl/>
          <w:lang w:val="sr-Latn-CS" w:bidi="ar-EG"/>
        </w:rPr>
      </w:pPr>
      <w:r w:rsidRPr="005B762E">
        <w:rPr>
          <w:rFonts w:asciiTheme="majorBidi" w:hAnsiTheme="majorBidi" w:cstheme="majorBidi"/>
          <w:color w:val="205B83"/>
          <w:sz w:val="28"/>
          <w:szCs w:val="28"/>
          <w:lang w:val="sr-Latn-CS" w:bidi="ar-EG"/>
        </w:rPr>
        <w:t>Амра Дацић</w:t>
      </w:r>
    </w:p>
    <w:p w:rsidR="005B762E" w:rsidRPr="005B762E" w:rsidRDefault="005B762E" w:rsidP="005B762E">
      <w:pPr>
        <w:bidi w:val="0"/>
        <w:spacing w:after="0" w:line="276" w:lineRule="auto"/>
        <w:jc w:val="center"/>
        <w:rPr>
          <w:rFonts w:asciiTheme="majorBidi" w:hAnsiTheme="majorBidi" w:cstheme="majorBidi"/>
          <w:color w:val="205B83"/>
          <w:sz w:val="28"/>
          <w:szCs w:val="28"/>
          <w:lang w:val="sr-Latn-CS" w:bidi="ar-EG"/>
        </w:rPr>
      </w:pPr>
      <w:r w:rsidRPr="005B762E">
        <w:rPr>
          <w:rFonts w:asciiTheme="majorBidi" w:hAnsiTheme="majorBidi" w:cstheme="majorBidi"/>
          <w:color w:val="205B83"/>
          <w:sz w:val="28"/>
          <w:szCs w:val="28"/>
          <w:lang w:val="sr-Latn-CS" w:bidi="ar-EG"/>
        </w:rPr>
        <w:t xml:space="preserve"> </w:t>
      </w:r>
    </w:p>
    <w:p w:rsidR="005B762E" w:rsidRPr="005B762E" w:rsidRDefault="005B762E" w:rsidP="005B762E">
      <w:pPr>
        <w:bidi w:val="0"/>
        <w:spacing w:after="0" w:line="276" w:lineRule="auto"/>
        <w:jc w:val="center"/>
        <w:rPr>
          <w:rFonts w:asciiTheme="majorBidi" w:hAnsiTheme="majorBidi" w:cstheme="majorBidi"/>
          <w:color w:val="205B83"/>
          <w:sz w:val="28"/>
          <w:szCs w:val="28"/>
          <w:rtl/>
          <w:lang w:val="sr-Latn-CS" w:bidi="ar-EG"/>
        </w:rPr>
      </w:pPr>
      <w:r w:rsidRPr="005B762E">
        <w:rPr>
          <w:rFonts w:asciiTheme="majorBidi" w:hAnsiTheme="majorBidi" w:cstheme="majorBidi"/>
          <w:color w:val="205B83"/>
          <w:sz w:val="28"/>
          <w:szCs w:val="28"/>
          <w:lang w:val="sr-Latn-CS" w:bidi="ar-EG"/>
        </w:rPr>
        <w:t>Рецензија:</w:t>
      </w:r>
    </w:p>
    <w:p w:rsidR="005B762E" w:rsidRDefault="005B762E" w:rsidP="005B762E">
      <w:pPr>
        <w:bidi w:val="0"/>
        <w:spacing w:after="0" w:line="276" w:lineRule="auto"/>
        <w:jc w:val="center"/>
        <w:rPr>
          <w:rFonts w:asciiTheme="majorBidi" w:hAnsiTheme="majorBidi" w:cstheme="majorBidi"/>
          <w:color w:val="205B83"/>
          <w:sz w:val="28"/>
          <w:szCs w:val="28"/>
          <w:rtl/>
          <w:lang w:val="sr-Cyrl-CS" w:bidi="ar-EG"/>
        </w:rPr>
      </w:pPr>
      <w:r w:rsidRPr="005B762E">
        <w:rPr>
          <w:rFonts w:asciiTheme="majorBidi" w:hAnsiTheme="majorBidi" w:cstheme="majorBidi"/>
          <w:color w:val="205B83"/>
          <w:sz w:val="28"/>
          <w:szCs w:val="28"/>
          <w:lang w:val="sr-Cyrl-CS" w:bidi="ar-EG"/>
        </w:rPr>
        <w:t>Љубица Јовановић</w:t>
      </w:r>
    </w:p>
    <w:p w:rsidR="005B762E" w:rsidRDefault="005B762E" w:rsidP="005824FD">
      <w:pPr>
        <w:bidi w:val="0"/>
        <w:spacing w:after="0" w:line="276" w:lineRule="auto"/>
        <w:jc w:val="center"/>
        <w:rPr>
          <w:rFonts w:asciiTheme="majorBidi" w:hAnsiTheme="majorBidi" w:cstheme="majorBidi"/>
          <w:color w:val="205B83"/>
          <w:sz w:val="24"/>
          <w:szCs w:val="24"/>
          <w:rtl/>
          <w:lang w:val="sr-Latn-CS" w:bidi="ar-EG"/>
        </w:rPr>
      </w:pPr>
      <w:r w:rsidRPr="005B762E">
        <w:rPr>
          <w:rFonts w:asciiTheme="majorBidi" w:hAnsiTheme="majorBidi" w:cstheme="majorBidi"/>
          <w:color w:val="205B83"/>
          <w:sz w:val="24"/>
          <w:szCs w:val="24"/>
          <w:rtl/>
          <w:lang w:val="sr-Latn-CS" w:bidi="ar-EG"/>
        </w:rPr>
        <w:t>ترجمة:</w:t>
      </w:r>
      <w:r w:rsidR="005824FD">
        <w:rPr>
          <w:rFonts w:asciiTheme="majorBidi" w:hAnsiTheme="majorBidi" w:cstheme="majorBidi" w:hint="cs"/>
          <w:color w:val="205B83"/>
          <w:sz w:val="24"/>
          <w:szCs w:val="24"/>
          <w:rtl/>
          <w:lang w:val="sr-Latn-CS" w:bidi="ar-EG"/>
        </w:rPr>
        <w:t xml:space="preserve"> </w:t>
      </w:r>
      <w:r w:rsidRPr="005B762E">
        <w:rPr>
          <w:rFonts w:asciiTheme="majorBidi" w:hAnsiTheme="majorBidi" w:cstheme="majorBidi" w:hint="cs"/>
          <w:color w:val="205B83"/>
          <w:sz w:val="24"/>
          <w:szCs w:val="24"/>
          <w:rtl/>
          <w:lang w:val="sr-Latn-CS"/>
        </w:rPr>
        <w:t>عمرة داتسيتش</w:t>
      </w:r>
    </w:p>
    <w:p w:rsidR="005B762E" w:rsidRPr="005824FD" w:rsidRDefault="005B762E" w:rsidP="005824FD">
      <w:pPr>
        <w:bidi w:val="0"/>
        <w:spacing w:after="0" w:line="276" w:lineRule="auto"/>
        <w:jc w:val="center"/>
        <w:rPr>
          <w:rFonts w:asciiTheme="majorBidi" w:hAnsiTheme="majorBidi" w:cstheme="majorBidi"/>
          <w:color w:val="205B83"/>
          <w:sz w:val="24"/>
          <w:szCs w:val="24"/>
          <w:rtl/>
          <w:lang w:bidi="ar-EG"/>
        </w:rPr>
      </w:pPr>
      <w:r w:rsidRPr="005B762E">
        <w:rPr>
          <w:rFonts w:asciiTheme="majorBidi" w:hAnsiTheme="majorBidi" w:cstheme="majorBidi"/>
          <w:color w:val="205B83"/>
          <w:sz w:val="24"/>
          <w:szCs w:val="24"/>
          <w:rtl/>
          <w:lang w:val="sr-Latn-CS" w:bidi="ar-EG"/>
        </w:rPr>
        <w:t>مراجعة:</w:t>
      </w:r>
      <w:r w:rsidR="005824FD">
        <w:rPr>
          <w:rFonts w:asciiTheme="majorBidi" w:hAnsiTheme="majorBidi" w:cstheme="majorBidi" w:hint="cs"/>
          <w:color w:val="205B83"/>
          <w:sz w:val="24"/>
          <w:szCs w:val="24"/>
          <w:rtl/>
          <w:lang w:bidi="ar-EG"/>
        </w:rPr>
        <w:t xml:space="preserve"> </w:t>
      </w:r>
      <w:r w:rsidRPr="005B762E">
        <w:rPr>
          <w:rFonts w:asciiTheme="majorBidi" w:hAnsiTheme="majorBidi" w:cstheme="majorBidi"/>
          <w:color w:val="205B83"/>
          <w:sz w:val="24"/>
          <w:szCs w:val="24"/>
          <w:rtl/>
          <w:lang w:val="sr-Latn-CS"/>
        </w:rPr>
        <w:t>يوفانوفيتس ليوبيتسا</w:t>
      </w:r>
    </w:p>
    <w:p w:rsidR="00607546" w:rsidRPr="005824FD" w:rsidRDefault="00D55938" w:rsidP="005824FD">
      <w:pPr>
        <w:bidi w:val="0"/>
        <w:spacing w:line="276" w:lineRule="auto"/>
        <w:jc w:val="center"/>
        <w:rPr>
          <w:rFonts w:asciiTheme="majorBidi" w:hAnsiTheme="majorBidi" w:cstheme="majorBidi"/>
          <w:color w:val="1F4E79" w:themeColor="accent1" w:themeShade="80"/>
          <w:sz w:val="32"/>
          <w:szCs w:val="32"/>
          <w:lang w:val="sr-Latn-CS" w:bidi="ar-EG"/>
        </w:rPr>
      </w:pPr>
      <w:r w:rsidRPr="00D55938">
        <w:rPr>
          <w:rFonts w:asciiTheme="majorBidi" w:hAnsiTheme="majorBidi" w:cstheme="majorBidi"/>
          <w:b/>
          <w:bCs/>
          <w:noProof/>
          <w:color w:val="1F4E79" w:themeColor="accent1" w:themeShade="80"/>
          <w:sz w:val="32"/>
          <w:szCs w:val="32"/>
        </w:rPr>
        <w:lastRenderedPageBreak/>
        <w:drawing>
          <wp:anchor distT="0" distB="0" distL="114300" distR="114300" simplePos="0" relativeHeight="251668480" behindDoc="0" locked="0" layoutInCell="1" allowOverlap="1">
            <wp:simplePos x="0" y="0"/>
            <wp:positionH relativeFrom="margin">
              <wp:posOffset>755244</wp:posOffset>
            </wp:positionH>
            <wp:positionV relativeFrom="paragraph">
              <wp:posOffset>616932</wp:posOffset>
            </wp:positionV>
            <wp:extent cx="2166898" cy="307362"/>
            <wp:effectExtent l="0" t="0" r="0" b="0"/>
            <wp:wrapNone/>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6898" cy="307362"/>
                    </a:xfrm>
                    <a:prstGeom prst="rect">
                      <a:avLst/>
                    </a:prstGeom>
                  </pic:spPr>
                </pic:pic>
              </a:graphicData>
            </a:graphic>
          </wp:anchor>
        </w:drawing>
      </w:r>
      <w:r w:rsidR="005B762E" w:rsidRPr="005B762E">
        <w:rPr>
          <w:rFonts w:asciiTheme="majorBidi" w:hAnsiTheme="majorBidi" w:cstheme="majorBidi"/>
          <w:b/>
          <w:bCs/>
          <w:noProof/>
          <w:color w:val="1F4E79" w:themeColor="accent1" w:themeShade="80"/>
          <w:sz w:val="32"/>
          <w:szCs w:val="32"/>
          <w:lang w:val="sr-Latn-CS"/>
        </w:rPr>
        <w:t xml:space="preserve"> </w:t>
      </w:r>
      <w:r w:rsidR="005824FD">
        <w:rPr>
          <w:rFonts w:asciiTheme="majorBidi" w:hAnsiTheme="majorBidi" w:cstheme="majorBidi"/>
          <w:b/>
          <w:bCs/>
          <w:noProof/>
          <w:color w:val="1F4E79" w:themeColor="accent1" w:themeShade="80"/>
          <w:sz w:val="32"/>
          <w:szCs w:val="32"/>
        </w:rPr>
        <w:t>Подло сумњичење у посланство М</w:t>
      </w:r>
      <w:r w:rsidR="005824FD" w:rsidRPr="005824FD">
        <w:rPr>
          <w:rFonts w:asciiTheme="majorBidi" w:hAnsiTheme="majorBidi" w:cstheme="majorBidi"/>
          <w:b/>
          <w:bCs/>
          <w:noProof/>
          <w:color w:val="1F4E79" w:themeColor="accent1" w:themeShade="80"/>
          <w:sz w:val="32"/>
          <w:szCs w:val="32"/>
        </w:rPr>
        <w:t>ухаммеда – мир над њим</w:t>
      </w:r>
    </w:p>
    <w:p w:rsidR="00D55938" w:rsidRPr="003F1552" w:rsidRDefault="00D55938" w:rsidP="00D55938">
      <w:pPr>
        <w:spacing w:line="276" w:lineRule="auto"/>
        <w:jc w:val="center"/>
        <w:rPr>
          <w:rFonts w:asciiTheme="majorBidi" w:hAnsiTheme="majorBidi" w:cstheme="majorBidi"/>
          <w:b/>
          <w:bCs/>
          <w:noProof/>
          <w:color w:val="205B83"/>
          <w:sz w:val="16"/>
          <w:szCs w:val="16"/>
          <w:lang w:val="sr-Latn-CS"/>
        </w:rPr>
      </w:pPr>
    </w:p>
    <w:p w:rsidR="005824FD" w:rsidRDefault="005824FD" w:rsidP="005824FD">
      <w:pPr>
        <w:bidi w:val="0"/>
        <w:spacing w:line="276" w:lineRule="auto"/>
        <w:jc w:val="center"/>
        <w:rPr>
          <w:rFonts w:asciiTheme="majorBidi" w:hAnsiTheme="majorBidi" w:cstheme="majorBidi"/>
          <w:b/>
          <w:bCs/>
          <w:sz w:val="32"/>
          <w:szCs w:val="32"/>
          <w:lang w:val="bs-Cyrl-BA" w:eastAsia="hr-HR"/>
        </w:rPr>
      </w:pPr>
      <w:bookmarkStart w:id="0" w:name="bookmark104"/>
    </w:p>
    <w:p w:rsidR="005824FD" w:rsidRPr="005824FD" w:rsidRDefault="005824FD" w:rsidP="005824FD">
      <w:pPr>
        <w:bidi w:val="0"/>
        <w:spacing w:line="276" w:lineRule="auto"/>
        <w:jc w:val="center"/>
        <w:rPr>
          <w:rFonts w:asciiTheme="majorBidi" w:hAnsiTheme="majorBidi" w:cstheme="majorBidi"/>
          <w:b/>
          <w:bCs/>
          <w:sz w:val="32"/>
          <w:szCs w:val="32"/>
          <w:lang w:val="bs-Cyrl-BA" w:eastAsia="hr-HR"/>
        </w:rPr>
      </w:pPr>
      <w:r w:rsidRPr="005824FD">
        <w:rPr>
          <w:rFonts w:asciiTheme="majorBidi" w:hAnsiTheme="majorBidi" w:cstheme="majorBidi"/>
          <w:b/>
          <w:bCs/>
          <w:sz w:val="32"/>
          <w:szCs w:val="32"/>
          <w:lang w:val="bs-Cyrl-BA" w:eastAsia="hr-HR"/>
        </w:rPr>
        <w:t>Мухаммед, нека су Божији благослов и мир над њим, је друштвени реформатор!?</w:t>
      </w:r>
      <w:bookmarkEnd w:id="0"/>
    </w:p>
    <w:p w:rsidR="005824FD" w:rsidRPr="005824FD" w:rsidRDefault="005824FD" w:rsidP="005824FD">
      <w:pPr>
        <w:bidi w:val="0"/>
        <w:spacing w:line="276" w:lineRule="auto"/>
        <w:ind w:firstLine="708"/>
        <w:jc w:val="both"/>
        <w:rPr>
          <w:rFonts w:asciiTheme="majorBidi" w:hAnsiTheme="majorBidi" w:cstheme="majorBidi"/>
          <w:sz w:val="32"/>
          <w:szCs w:val="32"/>
          <w:lang w:val="bs-Cyrl-BA" w:eastAsia="hr-HR"/>
        </w:rPr>
      </w:pPr>
      <w:r w:rsidRPr="005824FD">
        <w:rPr>
          <w:rFonts w:asciiTheme="majorBidi" w:hAnsiTheme="majorBidi" w:cstheme="majorBidi"/>
          <w:sz w:val="32"/>
          <w:szCs w:val="32"/>
          <w:lang w:val="bs-Cyrl-BA" w:eastAsia="hr-HR"/>
        </w:rPr>
        <w:t xml:space="preserve">Западни оријенталисти су уложили много труда у ширењу илузорног сумњичења из злобе према исламу и муслиманима, а ислам су истраживали кроз изреке њихових непријатеља. Они сматрају, као и они који их следе, и који су обманути речима оријенталиста, да Мухаммед, нека су Божији благослов и мир над њим, није ништа друго до друштвени реформатор који је видео неправду, тиранију и насиље. Он се дигао против неправде, тираније и насиља, а себи је приписивао посланство како би му </w:t>
      </w:r>
      <w:r w:rsidRPr="005824FD">
        <w:rPr>
          <w:rFonts w:asciiTheme="majorBidi" w:hAnsiTheme="majorBidi" w:cstheme="majorBidi"/>
          <w:sz w:val="32"/>
          <w:szCs w:val="32"/>
          <w:lang w:val="bs-Cyrl-BA" w:eastAsia="hr-HR"/>
        </w:rPr>
        <w:lastRenderedPageBreak/>
        <w:t>људи били покорни и следили његове наредбе, а клонили се његових забрана.</w:t>
      </w:r>
    </w:p>
    <w:p w:rsidR="005824FD" w:rsidRPr="005824FD" w:rsidRDefault="005824FD" w:rsidP="005824FD">
      <w:pPr>
        <w:bidi w:val="0"/>
        <w:spacing w:line="276" w:lineRule="auto"/>
        <w:ind w:firstLine="708"/>
        <w:jc w:val="both"/>
        <w:rPr>
          <w:rFonts w:asciiTheme="majorBidi" w:hAnsiTheme="majorBidi" w:cstheme="majorBidi"/>
          <w:sz w:val="32"/>
          <w:szCs w:val="32"/>
          <w:lang w:val="bs-Cyrl-BA" w:eastAsia="hr-HR"/>
        </w:rPr>
      </w:pPr>
    </w:p>
    <w:p w:rsidR="005824FD" w:rsidRPr="005824FD" w:rsidRDefault="005824FD" w:rsidP="005824FD">
      <w:pPr>
        <w:bidi w:val="0"/>
        <w:spacing w:line="276" w:lineRule="auto"/>
        <w:jc w:val="center"/>
        <w:rPr>
          <w:rFonts w:asciiTheme="majorBidi" w:hAnsiTheme="majorBidi" w:cstheme="majorBidi"/>
          <w:b/>
          <w:bCs/>
          <w:sz w:val="32"/>
          <w:szCs w:val="32"/>
          <w:lang w:val="bs-Cyrl-BA" w:eastAsia="hr-HR"/>
        </w:rPr>
      </w:pPr>
      <w:bookmarkStart w:id="1" w:name="bookmark105"/>
      <w:r w:rsidRPr="005824FD">
        <w:rPr>
          <w:rFonts w:asciiTheme="majorBidi" w:hAnsiTheme="majorBidi" w:cstheme="majorBidi"/>
          <w:b/>
          <w:bCs/>
          <w:sz w:val="32"/>
          <w:szCs w:val="32"/>
          <w:lang w:val="bs-Cyrl-BA" w:eastAsia="hr-HR"/>
        </w:rPr>
        <w:t>Мухаммед,</w:t>
      </w:r>
      <w:r w:rsidRPr="005824FD">
        <w:rPr>
          <w:rFonts w:asciiTheme="majorBidi" w:hAnsiTheme="majorBidi" w:cstheme="majorBidi"/>
          <w:sz w:val="32"/>
          <w:szCs w:val="32"/>
          <w:lang w:val="bs-Cyrl-BA" w:eastAsia="hr-HR"/>
        </w:rPr>
        <w:t xml:space="preserve"> </w:t>
      </w:r>
      <w:r w:rsidRPr="005824FD">
        <w:rPr>
          <w:rFonts w:asciiTheme="majorBidi" w:hAnsiTheme="majorBidi" w:cstheme="majorBidi"/>
          <w:b/>
          <w:bCs/>
          <w:sz w:val="32"/>
          <w:szCs w:val="32"/>
          <w:lang w:val="bs-Cyrl-BA" w:eastAsia="hr-HR"/>
        </w:rPr>
        <w:t>нека су Божији благослов и мир над њим, је Божији посланик</w:t>
      </w:r>
      <w:bookmarkEnd w:id="1"/>
    </w:p>
    <w:p w:rsidR="005824FD" w:rsidRPr="005824FD" w:rsidRDefault="005824FD" w:rsidP="005824FD">
      <w:pPr>
        <w:bidi w:val="0"/>
        <w:spacing w:line="276" w:lineRule="auto"/>
        <w:ind w:firstLine="708"/>
        <w:jc w:val="both"/>
        <w:rPr>
          <w:rFonts w:asciiTheme="majorBidi" w:hAnsiTheme="majorBidi" w:cstheme="majorBidi"/>
          <w:sz w:val="32"/>
          <w:szCs w:val="32"/>
          <w:lang w:val="bs-Cyrl-BA" w:eastAsia="hr-HR"/>
        </w:rPr>
      </w:pPr>
      <w:r w:rsidRPr="005824FD">
        <w:rPr>
          <w:rFonts w:asciiTheme="majorBidi" w:hAnsiTheme="majorBidi" w:cstheme="majorBidi"/>
          <w:sz w:val="32"/>
          <w:szCs w:val="32"/>
          <w:lang w:val="bs-Cyrl-BA" w:eastAsia="hr-HR"/>
        </w:rPr>
        <w:t>Ми верујемо да је Мухаммед, нека су Божији благослов и мир над њим, тај који је поправио стања људи и упутио их на прави пут у свим животним питањима. Али све то не би могао да постигне да није Божији Посланик и не би могло ништа да га учини да позива у веру, осим тражење Божијег задовољства.</w:t>
      </w:r>
    </w:p>
    <w:p w:rsidR="005824FD" w:rsidRPr="005824FD" w:rsidRDefault="005824FD" w:rsidP="005824FD">
      <w:pPr>
        <w:bidi w:val="0"/>
        <w:spacing w:line="276" w:lineRule="auto"/>
        <w:jc w:val="both"/>
        <w:rPr>
          <w:rFonts w:asciiTheme="majorBidi" w:hAnsiTheme="majorBidi" w:cstheme="majorBidi"/>
          <w:b/>
          <w:bCs/>
          <w:sz w:val="32"/>
          <w:szCs w:val="32"/>
          <w:lang w:val="bs-Cyrl-BA" w:eastAsia="hr-HR"/>
        </w:rPr>
      </w:pPr>
      <w:bookmarkStart w:id="2" w:name="bookmark106"/>
    </w:p>
    <w:p w:rsidR="005824FD" w:rsidRPr="005824FD" w:rsidRDefault="005824FD" w:rsidP="005824FD">
      <w:pPr>
        <w:bidi w:val="0"/>
        <w:spacing w:line="276" w:lineRule="auto"/>
        <w:jc w:val="center"/>
        <w:rPr>
          <w:rFonts w:asciiTheme="majorBidi" w:hAnsiTheme="majorBidi" w:cstheme="majorBidi"/>
          <w:b/>
          <w:bCs/>
          <w:sz w:val="32"/>
          <w:szCs w:val="32"/>
          <w:lang w:val="bs-Cyrl-BA" w:eastAsia="hr-HR"/>
        </w:rPr>
      </w:pPr>
      <w:r w:rsidRPr="005824FD">
        <w:rPr>
          <w:rFonts w:asciiTheme="majorBidi" w:hAnsiTheme="majorBidi" w:cstheme="majorBidi"/>
          <w:b/>
          <w:bCs/>
          <w:sz w:val="32"/>
          <w:szCs w:val="32"/>
          <w:lang w:val="bs-Cyrl-BA" w:eastAsia="hr-HR"/>
        </w:rPr>
        <w:t>Демант лажи</w:t>
      </w:r>
      <w:bookmarkEnd w:id="2"/>
    </w:p>
    <w:p w:rsidR="005824FD" w:rsidRDefault="005824FD" w:rsidP="005824FD">
      <w:pPr>
        <w:bidi w:val="0"/>
        <w:spacing w:line="276" w:lineRule="auto"/>
        <w:ind w:firstLine="708"/>
        <w:jc w:val="both"/>
        <w:rPr>
          <w:rFonts w:asciiTheme="majorBidi" w:hAnsiTheme="majorBidi" w:cstheme="majorBidi"/>
          <w:sz w:val="32"/>
          <w:szCs w:val="32"/>
          <w:lang w:val="bs-Cyrl-BA" w:eastAsia="hr-HR"/>
        </w:rPr>
      </w:pPr>
      <w:r w:rsidRPr="005824FD">
        <w:rPr>
          <w:rFonts w:asciiTheme="majorBidi" w:hAnsiTheme="majorBidi" w:cstheme="majorBidi"/>
          <w:sz w:val="32"/>
          <w:szCs w:val="32"/>
          <w:lang w:val="bs-Cyrl-BA" w:eastAsia="hr-HR"/>
        </w:rPr>
        <w:t>Да има основе за оно што смутљивици и незналице кажу, нашли бисмо у биографији Мухаммеда, нека су Божији благослов и мир над њим, следеће:</w:t>
      </w:r>
    </w:p>
    <w:p w:rsidR="005824FD" w:rsidRPr="005824FD" w:rsidRDefault="005824FD" w:rsidP="005824FD">
      <w:pPr>
        <w:bidi w:val="0"/>
        <w:spacing w:line="276" w:lineRule="auto"/>
        <w:ind w:firstLine="708"/>
        <w:jc w:val="both"/>
        <w:rPr>
          <w:rFonts w:asciiTheme="majorBidi" w:hAnsiTheme="majorBidi" w:cstheme="majorBidi"/>
          <w:sz w:val="32"/>
          <w:szCs w:val="32"/>
          <w:lang w:val="bs-Cyrl-BA" w:eastAsia="hr-HR"/>
        </w:rPr>
      </w:pPr>
    </w:p>
    <w:p w:rsidR="005824FD" w:rsidRPr="005824FD" w:rsidRDefault="005824FD" w:rsidP="005824FD">
      <w:pPr>
        <w:bidi w:val="0"/>
        <w:spacing w:line="276" w:lineRule="auto"/>
        <w:ind w:firstLine="708"/>
        <w:jc w:val="both"/>
        <w:rPr>
          <w:rFonts w:asciiTheme="majorBidi" w:hAnsiTheme="majorBidi" w:cstheme="majorBidi"/>
          <w:sz w:val="32"/>
          <w:szCs w:val="32"/>
          <w:lang w:val="bs-Cyrl-BA" w:eastAsia="hr-HR"/>
        </w:rPr>
      </w:pPr>
      <w:r w:rsidRPr="005824FD">
        <w:rPr>
          <w:rFonts w:asciiTheme="majorBidi" w:hAnsiTheme="majorBidi" w:cstheme="majorBidi"/>
          <w:b/>
          <w:bCs/>
          <w:sz w:val="32"/>
          <w:szCs w:val="32"/>
          <w:lang w:val="bs-Cyrl-BA" w:eastAsia="hr-HR"/>
        </w:rPr>
        <w:lastRenderedPageBreak/>
        <w:t>Прво:</w:t>
      </w:r>
      <w:r w:rsidRPr="005824FD">
        <w:rPr>
          <w:rFonts w:asciiTheme="majorBidi" w:hAnsiTheme="majorBidi" w:cstheme="majorBidi"/>
          <w:sz w:val="32"/>
          <w:szCs w:val="32"/>
          <w:lang w:val="bs-Cyrl-BA" w:eastAsia="hr-HR"/>
        </w:rPr>
        <w:t xml:space="preserve"> Било који заговорник реформе, без сумње, својим позивањем увек се залаже за пут који води успеху. Он исто тако улаже труд да упозна оне које позива - како би био непристрасан према њима и како би поправио њихово стање - што је и циљ његовог позива. Он улаже свој труд како би их придобио у својим редовима, па шта је било њему, нека су Божији благослов и мир над њим, да усмерава своје непријатељство према идолима и киповима како би објаснио њихову ништавност и како би укорио све оне који их следе!? Тако је све појединце друштва изазвао против себе: насилника и оног над којим је насиље учињено, јаког и слабог.</w:t>
      </w:r>
    </w:p>
    <w:p w:rsidR="005824FD" w:rsidRPr="005824FD" w:rsidRDefault="005824FD" w:rsidP="005824FD">
      <w:pPr>
        <w:bidi w:val="0"/>
        <w:spacing w:line="276" w:lineRule="auto"/>
        <w:ind w:firstLine="708"/>
        <w:jc w:val="both"/>
        <w:rPr>
          <w:rFonts w:asciiTheme="majorBidi" w:hAnsiTheme="majorBidi" w:cstheme="majorBidi"/>
          <w:sz w:val="32"/>
          <w:szCs w:val="32"/>
          <w:lang w:val="bs-Cyrl-BA" w:eastAsia="hr-HR"/>
        </w:rPr>
      </w:pPr>
      <w:r w:rsidRPr="005824FD">
        <w:rPr>
          <w:rFonts w:asciiTheme="majorBidi" w:hAnsiTheme="majorBidi" w:cstheme="majorBidi"/>
          <w:b/>
          <w:bCs/>
          <w:sz w:val="32"/>
          <w:szCs w:val="32"/>
          <w:lang w:val="bs-Cyrl-BA" w:eastAsia="hr-HR"/>
        </w:rPr>
        <w:t>Друго:</w:t>
      </w:r>
      <w:r w:rsidRPr="005824FD">
        <w:rPr>
          <w:rFonts w:asciiTheme="majorBidi" w:hAnsiTheme="majorBidi" w:cstheme="majorBidi"/>
          <w:sz w:val="32"/>
          <w:szCs w:val="32"/>
          <w:lang w:val="bs-Cyrl-BA" w:eastAsia="hr-HR"/>
        </w:rPr>
        <w:t xml:space="preserve"> Шта му је било па није одустао, када је видео плодове свог позива који је</w:t>
      </w:r>
      <w:r w:rsidRPr="005824FD">
        <w:rPr>
          <w:rFonts w:asciiTheme="majorBidi" w:hAnsiTheme="majorBidi" w:cstheme="majorBidi"/>
          <w:sz w:val="32"/>
          <w:szCs w:val="32"/>
          <w:vertAlign w:val="superscript"/>
          <w:lang w:val="bs-Cyrl-BA" w:eastAsia="hr-HR"/>
        </w:rPr>
        <w:t xml:space="preserve"> </w:t>
      </w:r>
      <w:r w:rsidRPr="005824FD">
        <w:rPr>
          <w:rFonts w:asciiTheme="majorBidi" w:hAnsiTheme="majorBidi" w:cstheme="majorBidi"/>
          <w:sz w:val="32"/>
          <w:szCs w:val="32"/>
          <w:lang w:val="bs-Cyrl-BA" w:eastAsia="hr-HR"/>
        </w:rPr>
        <w:t xml:space="preserve">довео до мучења и убијања свих оних који га следе, њиховог протеривања у Абесинију, далеко од породица и далеко </w:t>
      </w:r>
      <w:r w:rsidRPr="005824FD">
        <w:rPr>
          <w:rFonts w:asciiTheme="majorBidi" w:hAnsiTheme="majorBidi" w:cstheme="majorBidi"/>
          <w:sz w:val="32"/>
          <w:szCs w:val="32"/>
          <w:lang w:val="bs-Cyrl-BA" w:eastAsia="hr-HR"/>
        </w:rPr>
        <w:lastRenderedPageBreak/>
        <w:t xml:space="preserve">од њихових имовина и домовине? Шта му је било па није одустао, а и он сам је био злостављан, псован, одбијан и протеран из свих племена у која се био упутио са својим позивом? Шта му је било па није одустао ако је желео реформу јер је видио да његов позив није постигао ништа више до распад племенског јединства, злостављање, протеривање и удаљавање једних од других? Шта му је било па није одустао а дошла му је група Курејшија нудећи му огромно богатство и власт чије наредбе неће да оспоравају, али под условом да одустане од омаловажавања вере и идола њихових очева и дедова? Шта му је било да одбије да поправи стање које је између њега и његовог народа, да одбије поглаварство и имовину, а да буде задовољан злостављањем, протеривањем и малтретирањем због једне ствари, а то је: да они обожавају само Узвишеног Бога и да народ престане с </w:t>
      </w:r>
      <w:r w:rsidRPr="005824FD">
        <w:rPr>
          <w:rFonts w:asciiTheme="majorBidi" w:hAnsiTheme="majorBidi" w:cstheme="majorBidi"/>
          <w:sz w:val="32"/>
          <w:szCs w:val="32"/>
          <w:lang w:val="bs-Cyrl-BA" w:eastAsia="hr-HR"/>
        </w:rPr>
        <w:lastRenderedPageBreak/>
        <w:t>обожавањем кипова. Ово његово јадно стање, као и његових следбеника, одвратило је неке људе од вере, из страха да и њих не задеси оно што је друге задесило. Узвишени Бог у Кур'ану говори о овоме:</w:t>
      </w:r>
    </w:p>
    <w:p w:rsidR="005824FD" w:rsidRDefault="005824FD" w:rsidP="005824FD">
      <w:pPr>
        <w:bidi w:val="0"/>
        <w:spacing w:line="276" w:lineRule="auto"/>
        <w:ind w:firstLine="708"/>
        <w:jc w:val="both"/>
        <w:rPr>
          <w:rFonts w:asciiTheme="majorBidi" w:hAnsiTheme="majorBidi" w:cstheme="majorBidi"/>
          <w:sz w:val="32"/>
          <w:szCs w:val="32"/>
          <w:lang w:val="bs-Cyrl-BA" w:eastAsia="hr-HR"/>
        </w:rPr>
      </w:pPr>
      <w:r w:rsidRPr="005824FD">
        <w:rPr>
          <w:rFonts w:asciiTheme="majorBidi" w:hAnsiTheme="majorBidi" w:cstheme="majorBidi"/>
          <w:b/>
          <w:bCs/>
          <w:color w:val="385623" w:themeColor="accent6" w:themeShade="80"/>
          <w:sz w:val="32"/>
          <w:szCs w:val="32"/>
          <w:lang w:val="bs-Cyrl-BA" w:eastAsia="hr-HR"/>
        </w:rPr>
        <w:t xml:space="preserve">„Они говоре: 'Ако с тобом будемо прави пут следили, бићемо брзо из родног краја протерани.'“ </w:t>
      </w:r>
      <w:r w:rsidRPr="005824FD">
        <w:rPr>
          <w:rFonts w:asciiTheme="majorBidi" w:hAnsiTheme="majorBidi" w:cstheme="majorBidi"/>
          <w:sz w:val="32"/>
          <w:szCs w:val="32"/>
          <w:lang w:val="bs-Cyrl-BA" w:eastAsia="hr-HR"/>
        </w:rPr>
        <w:t>(Кур'ан, 28:57)</w:t>
      </w:r>
    </w:p>
    <w:p w:rsidR="005824FD" w:rsidRPr="005824FD" w:rsidRDefault="005824FD" w:rsidP="005824FD">
      <w:pPr>
        <w:bidi w:val="0"/>
        <w:spacing w:line="276" w:lineRule="auto"/>
        <w:ind w:firstLine="708"/>
        <w:jc w:val="both"/>
        <w:rPr>
          <w:rFonts w:asciiTheme="majorBidi" w:hAnsiTheme="majorBidi" w:cstheme="majorBidi"/>
          <w:b/>
          <w:bCs/>
          <w:sz w:val="32"/>
          <w:szCs w:val="32"/>
          <w:lang w:val="bs-Cyrl-BA" w:eastAsia="hr-HR"/>
        </w:rPr>
      </w:pPr>
    </w:p>
    <w:p w:rsidR="005824FD" w:rsidRDefault="005824FD" w:rsidP="005824FD">
      <w:pPr>
        <w:bidi w:val="0"/>
        <w:spacing w:line="276" w:lineRule="auto"/>
        <w:ind w:firstLine="708"/>
        <w:jc w:val="both"/>
        <w:rPr>
          <w:rFonts w:asciiTheme="majorBidi" w:hAnsiTheme="majorBidi" w:cstheme="majorBidi"/>
          <w:sz w:val="32"/>
          <w:szCs w:val="32"/>
          <w:lang w:val="bs-Cyrl-BA" w:eastAsia="hr-HR"/>
        </w:rPr>
      </w:pPr>
      <w:r w:rsidRPr="005824FD">
        <w:rPr>
          <w:rFonts w:asciiTheme="majorBidi" w:hAnsiTheme="majorBidi" w:cstheme="majorBidi"/>
          <w:b/>
          <w:bCs/>
          <w:sz w:val="32"/>
          <w:szCs w:val="32"/>
          <w:lang w:val="bs-Cyrl-BA" w:eastAsia="hr-HR"/>
        </w:rPr>
        <w:t>Треће:</w:t>
      </w:r>
      <w:r w:rsidRPr="005824FD">
        <w:rPr>
          <w:rFonts w:asciiTheme="majorBidi" w:hAnsiTheme="majorBidi" w:cstheme="majorBidi"/>
          <w:sz w:val="32"/>
          <w:szCs w:val="32"/>
          <w:lang w:val="bs-Cyrl-BA" w:eastAsia="hr-HR"/>
        </w:rPr>
        <w:t xml:space="preserve"> Ако је желео само реформу стања у којем се налазио његов народ, шта је то значило њему и следбеницима Књиге (Библије)? Шта он има са јеврејима и хришћанима? Чему онда ове мисаоне кампање и дуги разговори и чему ово користи у покушају реформе друштвеног и моралног стања Арапа?</w:t>
      </w:r>
    </w:p>
    <w:p w:rsidR="005824FD" w:rsidRPr="005824FD" w:rsidRDefault="005824FD" w:rsidP="005824FD">
      <w:pPr>
        <w:bidi w:val="0"/>
        <w:spacing w:line="276" w:lineRule="auto"/>
        <w:ind w:firstLine="708"/>
        <w:jc w:val="both"/>
        <w:rPr>
          <w:rFonts w:asciiTheme="majorBidi" w:hAnsiTheme="majorBidi" w:cstheme="majorBidi"/>
          <w:sz w:val="32"/>
          <w:szCs w:val="32"/>
          <w:lang w:val="bs-Cyrl-BA" w:eastAsia="hr-HR"/>
        </w:rPr>
      </w:pPr>
    </w:p>
    <w:p w:rsidR="005824FD" w:rsidRPr="005824FD" w:rsidRDefault="005824FD" w:rsidP="005824FD">
      <w:pPr>
        <w:bidi w:val="0"/>
        <w:spacing w:line="276" w:lineRule="auto"/>
        <w:ind w:firstLine="708"/>
        <w:jc w:val="both"/>
        <w:rPr>
          <w:rFonts w:asciiTheme="majorBidi" w:hAnsiTheme="majorBidi" w:cstheme="majorBidi"/>
          <w:sz w:val="32"/>
          <w:szCs w:val="32"/>
          <w:lang w:val="bs-Cyrl-BA" w:eastAsia="hr-HR"/>
        </w:rPr>
      </w:pPr>
      <w:r w:rsidRPr="005824FD">
        <w:rPr>
          <w:rFonts w:asciiTheme="majorBidi" w:hAnsiTheme="majorBidi" w:cstheme="majorBidi"/>
          <w:b/>
          <w:bCs/>
          <w:sz w:val="32"/>
          <w:szCs w:val="32"/>
          <w:lang w:val="bs-Cyrl-BA" w:eastAsia="hr-HR"/>
        </w:rPr>
        <w:t>Четврто:</w:t>
      </w:r>
      <w:r w:rsidRPr="005824FD">
        <w:rPr>
          <w:rFonts w:asciiTheme="majorBidi" w:hAnsiTheme="majorBidi" w:cstheme="majorBidi"/>
          <w:sz w:val="32"/>
          <w:szCs w:val="32"/>
          <w:lang w:val="bs-Cyrl-BA" w:eastAsia="hr-HR"/>
        </w:rPr>
        <w:t xml:space="preserve"> А сада, хајде да мало застанемо код онога што у основи </w:t>
      </w:r>
      <w:r w:rsidRPr="005824FD">
        <w:rPr>
          <w:rFonts w:asciiTheme="majorBidi" w:hAnsiTheme="majorBidi" w:cstheme="majorBidi"/>
          <w:sz w:val="32"/>
          <w:szCs w:val="32"/>
          <w:lang w:val="bs-Cyrl-BA" w:eastAsia="hr-HR"/>
        </w:rPr>
        <w:lastRenderedPageBreak/>
        <w:t xml:space="preserve">противречи овој измишљотини. Ово је Мухаммед, нека су Божији благослов и мир над њим, који побеђује, који остварује оно што жели, чему онда ова велика стега око обављања пет дневних намаза (молитви) и прања одређених делова тела за сваки намаз, а све то у пустињској земљи којој недостаје вода!? Какве везе све ово има с покушајем реформе друштвеног стања? </w:t>
      </w:r>
    </w:p>
    <w:p w:rsidR="005824FD" w:rsidRPr="005824FD" w:rsidRDefault="005824FD" w:rsidP="005824FD">
      <w:pPr>
        <w:bidi w:val="0"/>
        <w:spacing w:line="276" w:lineRule="auto"/>
        <w:ind w:firstLine="708"/>
        <w:jc w:val="both"/>
        <w:rPr>
          <w:rFonts w:asciiTheme="majorBidi" w:hAnsiTheme="majorBidi" w:cstheme="majorBidi"/>
          <w:sz w:val="32"/>
          <w:szCs w:val="32"/>
          <w:lang w:val="bs-Cyrl-BA" w:eastAsia="hr-HR"/>
        </w:rPr>
      </w:pPr>
      <w:r w:rsidRPr="005824FD">
        <w:rPr>
          <w:rFonts w:asciiTheme="majorBidi" w:hAnsiTheme="majorBidi" w:cstheme="majorBidi"/>
          <w:sz w:val="32"/>
          <w:szCs w:val="32"/>
          <w:lang w:val="bs-Cyrl-BA" w:eastAsia="hr-HR"/>
        </w:rPr>
        <w:t>А пост... Какве везе с тим има наредба о посту једног целог месеца сваке године? Да ли је то само ради друштвене реформе? Како, кад он одређује да онај ко намерно не пости рамазан, сматрајући да то није обавеза, постаје неверник и излази из вере?!</w:t>
      </w:r>
    </w:p>
    <w:p w:rsidR="005824FD" w:rsidRPr="005824FD" w:rsidRDefault="005824FD" w:rsidP="005824FD">
      <w:pPr>
        <w:bidi w:val="0"/>
        <w:spacing w:line="276" w:lineRule="auto"/>
        <w:ind w:firstLine="708"/>
        <w:jc w:val="both"/>
        <w:rPr>
          <w:rFonts w:asciiTheme="majorBidi" w:hAnsiTheme="majorBidi" w:cstheme="majorBidi"/>
          <w:sz w:val="32"/>
          <w:szCs w:val="32"/>
          <w:lang w:val="bs-Cyrl-BA" w:eastAsia="hr-HR"/>
        </w:rPr>
      </w:pPr>
      <w:r w:rsidRPr="005824FD">
        <w:rPr>
          <w:rFonts w:asciiTheme="majorBidi" w:hAnsiTheme="majorBidi" w:cstheme="majorBidi"/>
          <w:sz w:val="32"/>
          <w:szCs w:val="32"/>
          <w:lang w:val="bs-Cyrl-BA" w:eastAsia="hr-HR"/>
        </w:rPr>
        <w:t xml:space="preserve">Чему онда ходочашће, а он га је учинио једним од исламских темеља за онога ко је у могућности? Зашто онда, подстицање на купање сваког петка, затим након сваке нечистоће, сваког бајрама, а </w:t>
      </w:r>
      <w:r w:rsidRPr="005824FD">
        <w:rPr>
          <w:rFonts w:asciiTheme="majorBidi" w:hAnsiTheme="majorBidi" w:cstheme="majorBidi"/>
          <w:sz w:val="32"/>
          <w:szCs w:val="32"/>
          <w:lang w:val="bs-Cyrl-BA" w:eastAsia="hr-HR"/>
        </w:rPr>
        <w:lastRenderedPageBreak/>
        <w:t>све то у пустињском окружењу којем недостаје вода? Какве ово везе има с покушајем друштвене реформе? Зар ове стеге нису сметња и препрека људима у очима сваког паметног човека који одговара на његов позив? Зар тврдња смутљиваца и неверника није само покушај друштвене</w:t>
      </w:r>
      <w:r w:rsidRPr="005824FD">
        <w:rPr>
          <w:rFonts w:asciiTheme="majorBidi" w:hAnsiTheme="majorBidi" w:cstheme="majorBidi"/>
          <w:sz w:val="32"/>
          <w:szCs w:val="32"/>
          <w:rtl/>
          <w:lang w:val="bs-Latn-BA" w:eastAsia="hr-HR"/>
        </w:rPr>
        <w:t xml:space="preserve"> </w:t>
      </w:r>
      <w:r w:rsidRPr="005824FD">
        <w:rPr>
          <w:rFonts w:asciiTheme="majorBidi" w:hAnsiTheme="majorBidi" w:cstheme="majorBidi"/>
          <w:sz w:val="32"/>
          <w:szCs w:val="32"/>
          <w:lang w:val="bs-Cyrl-BA" w:eastAsia="hr-HR"/>
        </w:rPr>
        <w:t>реформе</w:t>
      </w:r>
      <w:r w:rsidRPr="005824FD">
        <w:rPr>
          <w:rFonts w:asciiTheme="majorBidi" w:hAnsiTheme="majorBidi" w:cstheme="majorBidi"/>
          <w:sz w:val="32"/>
          <w:szCs w:val="32"/>
          <w:rtl/>
          <w:lang w:val="bs-Latn-BA" w:eastAsia="hr-HR"/>
        </w:rPr>
        <w:t xml:space="preserve">? </w:t>
      </w:r>
      <w:r w:rsidRPr="005824FD">
        <w:rPr>
          <w:rFonts w:asciiTheme="majorBidi" w:hAnsiTheme="majorBidi" w:cstheme="majorBidi"/>
          <w:sz w:val="32"/>
          <w:szCs w:val="32"/>
          <w:lang w:val="bs-Cyrl-BA" w:eastAsia="hr-HR"/>
        </w:rPr>
        <w:t xml:space="preserve"> </w:t>
      </w:r>
    </w:p>
    <w:p w:rsidR="005824FD" w:rsidRPr="005824FD" w:rsidRDefault="005824FD" w:rsidP="005824FD">
      <w:pPr>
        <w:bidi w:val="0"/>
        <w:spacing w:line="276" w:lineRule="auto"/>
        <w:ind w:firstLine="708"/>
        <w:jc w:val="both"/>
        <w:rPr>
          <w:rFonts w:asciiTheme="majorBidi" w:hAnsiTheme="majorBidi" w:cstheme="majorBidi"/>
          <w:sz w:val="32"/>
          <w:szCs w:val="32"/>
          <w:lang w:val="bs-Cyrl-BA" w:eastAsia="hr-HR"/>
        </w:rPr>
      </w:pPr>
      <w:r w:rsidRPr="005824FD">
        <w:rPr>
          <w:rFonts w:asciiTheme="majorBidi" w:hAnsiTheme="majorBidi" w:cstheme="majorBidi"/>
          <w:sz w:val="32"/>
          <w:szCs w:val="32"/>
          <w:lang w:val="bs-Cyrl-BA" w:eastAsia="hr-HR"/>
        </w:rPr>
        <w:t>Затим, због чега ова строгост и непрестано подстицање на обављање намаза, добровољни пост и повећано вршење добрих дела</w:t>
      </w:r>
      <w:r w:rsidRPr="005824FD">
        <w:rPr>
          <w:rFonts w:asciiTheme="majorBidi" w:hAnsiTheme="majorBidi" w:cstheme="majorBidi"/>
          <w:sz w:val="32"/>
          <w:szCs w:val="32"/>
          <w:rtl/>
          <w:lang w:val="bs-Latn-BA" w:eastAsia="hr-HR"/>
        </w:rPr>
        <w:t>?</w:t>
      </w:r>
    </w:p>
    <w:p w:rsidR="005824FD" w:rsidRPr="000434C3" w:rsidRDefault="005824FD" w:rsidP="005824FD">
      <w:pPr>
        <w:bidi w:val="0"/>
        <w:spacing w:line="276" w:lineRule="auto"/>
        <w:ind w:firstLine="708"/>
        <w:jc w:val="both"/>
        <w:rPr>
          <w:rFonts w:asciiTheme="majorBidi" w:hAnsiTheme="majorBidi" w:cstheme="majorBidi"/>
          <w:sz w:val="32"/>
          <w:szCs w:val="32"/>
          <w:lang w:val="bs-Cyrl-BA" w:eastAsia="hr-HR"/>
        </w:rPr>
      </w:pPr>
      <w:r w:rsidRPr="005824FD">
        <w:rPr>
          <w:rFonts w:asciiTheme="majorBidi" w:hAnsiTheme="majorBidi" w:cstheme="majorBidi"/>
          <w:sz w:val="32"/>
          <w:szCs w:val="32"/>
          <w:lang w:val="bs-Cyrl-BA" w:eastAsia="hr-HR"/>
        </w:rPr>
        <w:t>Какве ово везе има с реформом друштвеног стања</w:t>
      </w:r>
      <w:r>
        <w:rPr>
          <w:rFonts w:asciiTheme="majorBidi" w:hAnsiTheme="majorBidi" w:cstheme="majorBidi"/>
          <w:sz w:val="32"/>
          <w:szCs w:val="32"/>
          <w:rtl/>
          <w:lang w:val="bs-Latn-BA" w:eastAsia="hr-HR"/>
        </w:rPr>
        <w:t>?</w:t>
      </w:r>
      <w:r w:rsidRPr="005824FD">
        <w:rPr>
          <w:rFonts w:asciiTheme="majorBidi" w:hAnsiTheme="majorBidi" w:cstheme="majorBidi"/>
          <w:sz w:val="32"/>
          <w:szCs w:val="32"/>
          <w:rtl/>
          <w:lang w:val="bs-Latn-BA" w:eastAsia="hr-HR"/>
        </w:rPr>
        <w:t>!</w:t>
      </w:r>
    </w:p>
    <w:p w:rsidR="005824FD" w:rsidRPr="000434C3" w:rsidRDefault="005824FD" w:rsidP="005824FD">
      <w:pPr>
        <w:bidi w:val="0"/>
        <w:spacing w:line="276" w:lineRule="auto"/>
        <w:ind w:firstLine="708"/>
        <w:jc w:val="both"/>
        <w:rPr>
          <w:rFonts w:asciiTheme="majorBidi" w:hAnsiTheme="majorBidi" w:cstheme="majorBidi"/>
          <w:sz w:val="32"/>
          <w:szCs w:val="32"/>
          <w:lang w:val="bs-Cyrl-BA" w:eastAsia="hr-HR"/>
        </w:rPr>
      </w:pPr>
    </w:p>
    <w:p w:rsidR="005824FD" w:rsidRPr="005824FD" w:rsidRDefault="005824FD" w:rsidP="005824FD">
      <w:pPr>
        <w:bidi w:val="0"/>
        <w:spacing w:line="276" w:lineRule="auto"/>
        <w:ind w:firstLine="708"/>
        <w:jc w:val="both"/>
        <w:rPr>
          <w:rFonts w:asciiTheme="majorBidi" w:hAnsiTheme="majorBidi" w:cstheme="majorBidi"/>
          <w:sz w:val="32"/>
          <w:szCs w:val="32"/>
          <w:lang w:val="bs-Cyrl-BA" w:eastAsia="hr-HR"/>
        </w:rPr>
      </w:pPr>
      <w:r w:rsidRPr="005824FD">
        <w:rPr>
          <w:rFonts w:asciiTheme="majorBidi" w:hAnsiTheme="majorBidi" w:cstheme="majorBidi"/>
          <w:b/>
          <w:bCs/>
          <w:sz w:val="32"/>
          <w:szCs w:val="32"/>
          <w:lang w:val="bs-Cyrl-BA" w:eastAsia="hr-HR"/>
        </w:rPr>
        <w:t>Пето:</w:t>
      </w:r>
      <w:r w:rsidRPr="005824FD">
        <w:rPr>
          <w:rFonts w:asciiTheme="majorBidi" w:hAnsiTheme="majorBidi" w:cstheme="majorBidi"/>
          <w:sz w:val="32"/>
          <w:szCs w:val="32"/>
          <w:lang w:val="bs-Cyrl-BA" w:eastAsia="hr-HR"/>
        </w:rPr>
        <w:t xml:space="preserve"> На крају, ми смутљивцима одговарамо: Веровање муслимана у Посланика који је послан од његовог Господара није без основа. Напротив муслиман верује у посланство Мухаммеда, нека су Божији благослов и </w:t>
      </w:r>
      <w:r w:rsidRPr="005824FD">
        <w:rPr>
          <w:rFonts w:asciiTheme="majorBidi" w:hAnsiTheme="majorBidi" w:cstheme="majorBidi"/>
          <w:sz w:val="32"/>
          <w:szCs w:val="32"/>
          <w:lang w:val="bs-Cyrl-BA" w:eastAsia="hr-HR"/>
        </w:rPr>
        <w:lastRenderedPageBreak/>
        <w:t>мир над њим, које се темељи на јасним, неоспорним и јаким доказима, а они су темељи веровања. Нема никаквог добра у веровању за онога који не зна зашто верује, који не зна да је истинито оно што је од Узвишеног Бога објављено Мухаммеду, нека су Божији благослов и мир над њим.</w:t>
      </w:r>
    </w:p>
    <w:p w:rsidR="005824FD" w:rsidRPr="005824FD" w:rsidRDefault="005824FD" w:rsidP="005824FD">
      <w:pPr>
        <w:bidi w:val="0"/>
        <w:spacing w:line="276" w:lineRule="auto"/>
        <w:ind w:firstLine="708"/>
        <w:jc w:val="both"/>
        <w:rPr>
          <w:rFonts w:asciiTheme="majorBidi" w:hAnsiTheme="majorBidi" w:cstheme="majorBidi"/>
          <w:sz w:val="32"/>
          <w:szCs w:val="32"/>
          <w:lang w:val="bs-Cyrl-BA" w:eastAsia="hr-HR"/>
        </w:rPr>
      </w:pPr>
      <w:r w:rsidRPr="005824FD">
        <w:rPr>
          <w:rFonts w:asciiTheme="majorBidi" w:hAnsiTheme="majorBidi" w:cstheme="majorBidi"/>
          <w:sz w:val="32"/>
          <w:szCs w:val="32"/>
          <w:lang w:val="bs-Cyrl-BA" w:eastAsia="hr-HR"/>
        </w:rPr>
        <w:t>Узвишени Бог је казао</w:t>
      </w:r>
      <w:r w:rsidRPr="005824FD">
        <w:rPr>
          <w:rFonts w:asciiTheme="majorBidi" w:hAnsiTheme="majorBidi" w:cstheme="majorBidi"/>
          <w:sz w:val="32"/>
          <w:szCs w:val="32"/>
          <w:rtl/>
          <w:lang w:val="bs-Latn-BA" w:eastAsia="hr-HR"/>
        </w:rPr>
        <w:t>:</w:t>
      </w:r>
    </w:p>
    <w:p w:rsidR="005824FD" w:rsidRPr="005824FD" w:rsidRDefault="005824FD" w:rsidP="005824FD">
      <w:pPr>
        <w:bidi w:val="0"/>
        <w:spacing w:line="276" w:lineRule="auto"/>
        <w:ind w:firstLine="708"/>
        <w:jc w:val="both"/>
        <w:rPr>
          <w:rFonts w:asciiTheme="majorBidi" w:hAnsiTheme="majorBidi" w:cstheme="majorBidi"/>
          <w:b/>
          <w:bCs/>
          <w:sz w:val="32"/>
          <w:szCs w:val="32"/>
          <w:lang w:val="bs-Cyrl-BA" w:eastAsia="hr-HR"/>
        </w:rPr>
      </w:pPr>
      <w:r w:rsidRPr="005824FD">
        <w:rPr>
          <w:rFonts w:asciiTheme="majorBidi" w:hAnsiTheme="majorBidi" w:cstheme="majorBidi"/>
          <w:b/>
          <w:bCs/>
          <w:color w:val="385623" w:themeColor="accent6" w:themeShade="80"/>
          <w:sz w:val="32"/>
          <w:szCs w:val="32"/>
          <w:lang w:val="bs-Cyrl-BA" w:eastAsia="hr-HR"/>
        </w:rPr>
        <w:t>„Зар је онај који зна да је Истина оно што ти се објављује од Господара твога као онај који је слеп? А поуку само разумом обдарени примају.“</w:t>
      </w:r>
      <w:r w:rsidRPr="005824FD">
        <w:rPr>
          <w:rFonts w:asciiTheme="majorBidi" w:hAnsiTheme="majorBidi" w:cstheme="majorBidi"/>
          <w:b/>
          <w:bCs/>
          <w:sz w:val="32"/>
          <w:szCs w:val="32"/>
          <w:lang w:val="bs-Cyrl-BA" w:eastAsia="hr-HR"/>
        </w:rPr>
        <w:t xml:space="preserve"> </w:t>
      </w:r>
      <w:r w:rsidRPr="005824FD">
        <w:rPr>
          <w:rFonts w:asciiTheme="majorBidi" w:hAnsiTheme="majorBidi" w:cstheme="majorBidi"/>
          <w:sz w:val="32"/>
          <w:szCs w:val="32"/>
          <w:lang w:val="bs-Cyrl-BA" w:eastAsia="hr-HR"/>
        </w:rPr>
        <w:t>(Кур'ан, 13:19)</w:t>
      </w:r>
    </w:p>
    <w:p w:rsidR="005824FD" w:rsidRPr="005824FD" w:rsidRDefault="005824FD" w:rsidP="005824FD">
      <w:pPr>
        <w:bidi w:val="0"/>
        <w:spacing w:line="276" w:lineRule="auto"/>
        <w:ind w:firstLine="708"/>
        <w:jc w:val="both"/>
        <w:rPr>
          <w:rFonts w:asciiTheme="majorBidi" w:hAnsiTheme="majorBidi" w:cstheme="majorBidi"/>
          <w:b/>
          <w:bCs/>
          <w:sz w:val="32"/>
          <w:szCs w:val="32"/>
          <w:lang w:val="bs-Cyrl-BA" w:eastAsia="hr-HR"/>
        </w:rPr>
      </w:pPr>
    </w:p>
    <w:p w:rsidR="005824FD" w:rsidRPr="005824FD" w:rsidRDefault="005824FD" w:rsidP="005824FD">
      <w:pPr>
        <w:bidi w:val="0"/>
        <w:spacing w:line="276" w:lineRule="auto"/>
        <w:jc w:val="center"/>
        <w:rPr>
          <w:rFonts w:asciiTheme="majorBidi" w:hAnsiTheme="majorBidi" w:cstheme="majorBidi"/>
          <w:b/>
          <w:bCs/>
          <w:sz w:val="32"/>
          <w:szCs w:val="32"/>
          <w:lang w:val="bs-Cyrl-BA" w:eastAsia="hr-HR"/>
        </w:rPr>
      </w:pPr>
      <w:r w:rsidRPr="005824FD">
        <w:rPr>
          <w:rFonts w:asciiTheme="majorBidi" w:hAnsiTheme="majorBidi" w:cstheme="majorBidi"/>
          <w:b/>
          <w:bCs/>
          <w:sz w:val="32"/>
          <w:szCs w:val="32"/>
          <w:lang w:val="bs-Cyrl-BA" w:eastAsia="hr-HR"/>
        </w:rPr>
        <w:t>Закључак</w:t>
      </w:r>
    </w:p>
    <w:p w:rsidR="005824FD" w:rsidRPr="005824FD" w:rsidRDefault="005824FD" w:rsidP="005824FD">
      <w:pPr>
        <w:bidi w:val="0"/>
        <w:spacing w:line="276" w:lineRule="auto"/>
        <w:ind w:firstLine="708"/>
        <w:jc w:val="both"/>
        <w:rPr>
          <w:rFonts w:asciiTheme="majorBidi" w:hAnsiTheme="majorBidi" w:cstheme="majorBidi"/>
          <w:sz w:val="32"/>
          <w:szCs w:val="32"/>
          <w:lang w:val="bs-Cyrl-BA" w:eastAsia="hr-HR"/>
        </w:rPr>
      </w:pPr>
      <w:r w:rsidRPr="005824FD">
        <w:rPr>
          <w:rFonts w:asciiTheme="majorBidi" w:hAnsiTheme="majorBidi" w:cstheme="majorBidi"/>
          <w:sz w:val="32"/>
          <w:szCs w:val="32"/>
          <w:lang w:val="bs-Cyrl-BA" w:eastAsia="hr-HR"/>
        </w:rPr>
        <w:t>Постоје западни оријенталисти, смутљивци и они који сами себе обмањују, који шире гласине о томе да је Мухаммед, нека су Божији благослов и мир над њим, друштвени реформатор</w:t>
      </w:r>
      <w:r w:rsidRPr="005824FD">
        <w:rPr>
          <w:rFonts w:asciiTheme="majorBidi" w:hAnsiTheme="majorBidi" w:cstheme="majorBidi"/>
          <w:sz w:val="32"/>
          <w:szCs w:val="32"/>
          <w:rtl/>
          <w:lang w:val="bs-Latn-BA" w:eastAsia="hr-HR"/>
        </w:rPr>
        <w:t>.</w:t>
      </w:r>
    </w:p>
    <w:p w:rsidR="005824FD" w:rsidRPr="005824FD" w:rsidRDefault="005824FD" w:rsidP="005824FD">
      <w:pPr>
        <w:bidi w:val="0"/>
        <w:spacing w:line="276" w:lineRule="auto"/>
        <w:ind w:firstLine="708"/>
        <w:jc w:val="both"/>
        <w:rPr>
          <w:rFonts w:asciiTheme="majorBidi" w:hAnsiTheme="majorBidi" w:cstheme="majorBidi"/>
          <w:sz w:val="32"/>
          <w:szCs w:val="32"/>
          <w:lang w:val="bs-Cyrl-BA" w:eastAsia="hr-HR"/>
        </w:rPr>
      </w:pPr>
      <w:r w:rsidRPr="005824FD">
        <w:rPr>
          <w:rFonts w:asciiTheme="majorBidi" w:hAnsiTheme="majorBidi" w:cstheme="majorBidi"/>
          <w:sz w:val="32"/>
          <w:szCs w:val="32"/>
          <w:lang w:val="bs-Cyrl-BA" w:eastAsia="hr-HR"/>
        </w:rPr>
        <w:lastRenderedPageBreak/>
        <w:t>Муслиман верује да је Мухаммед, нека су Божији благослов и мир над њим, извршио највећу друштвену реформу, али се он тиме није прсио јер је он Божији Посланик</w:t>
      </w:r>
      <w:r w:rsidRPr="005824FD">
        <w:rPr>
          <w:rFonts w:asciiTheme="majorBidi" w:hAnsiTheme="majorBidi" w:cstheme="majorBidi"/>
          <w:sz w:val="32"/>
          <w:szCs w:val="32"/>
          <w:rtl/>
          <w:lang w:val="bs-Latn-BA" w:eastAsia="hr-HR"/>
        </w:rPr>
        <w:t>.</w:t>
      </w:r>
    </w:p>
    <w:p w:rsidR="005824FD" w:rsidRPr="005824FD" w:rsidRDefault="005824FD" w:rsidP="005824FD">
      <w:pPr>
        <w:bidi w:val="0"/>
        <w:spacing w:line="276" w:lineRule="auto"/>
        <w:ind w:firstLine="708"/>
        <w:jc w:val="both"/>
        <w:rPr>
          <w:rFonts w:asciiTheme="majorBidi" w:hAnsiTheme="majorBidi" w:cstheme="majorBidi"/>
          <w:sz w:val="32"/>
          <w:szCs w:val="32"/>
          <w:lang w:val="bs-Cyrl-BA" w:eastAsia="hr-HR"/>
        </w:rPr>
      </w:pPr>
      <w:r w:rsidRPr="005824FD">
        <w:rPr>
          <w:rFonts w:asciiTheme="majorBidi" w:hAnsiTheme="majorBidi" w:cstheme="majorBidi"/>
          <w:sz w:val="32"/>
          <w:szCs w:val="32"/>
          <w:lang w:val="bs-Cyrl-BA" w:eastAsia="hr-HR"/>
        </w:rPr>
        <w:t>Да је Мухаммед, нека су Божији благослов и мир над њим, желео само друштвену реформу, не би непријатељски поступао према нечему што је највредније код људи - вера њихових очева и дедова. Против њега борили су се и насилник и онај над којим је неправда учињена, јаки и слаби. Одустао би након што је злостављање његових следбеника досегло највиши степен, када су они остављали своје породице и имовине. Неки од њих су злостављани, неки убијани, а у исто време понуђено му је поглаварство и огромно богатство, што је он одбио, јер од људи није тражио ништа друго осим да обожавају Једног Јединог Узвишеног Бога.</w:t>
      </w:r>
    </w:p>
    <w:p w:rsidR="005824FD" w:rsidRPr="005824FD" w:rsidRDefault="005824FD" w:rsidP="005824FD">
      <w:pPr>
        <w:bidi w:val="0"/>
        <w:spacing w:line="276" w:lineRule="auto"/>
        <w:ind w:firstLine="708"/>
        <w:jc w:val="both"/>
        <w:rPr>
          <w:rFonts w:asciiTheme="majorBidi" w:hAnsiTheme="majorBidi" w:cstheme="majorBidi"/>
          <w:sz w:val="32"/>
          <w:szCs w:val="32"/>
          <w:lang w:val="bs-Cyrl-BA" w:eastAsia="hr-HR"/>
        </w:rPr>
      </w:pPr>
      <w:r w:rsidRPr="005824FD">
        <w:rPr>
          <w:rFonts w:asciiTheme="majorBidi" w:hAnsiTheme="majorBidi" w:cstheme="majorBidi"/>
          <w:sz w:val="32"/>
          <w:szCs w:val="32"/>
          <w:lang w:val="bs-Cyrl-BA" w:eastAsia="hr-HR"/>
        </w:rPr>
        <w:lastRenderedPageBreak/>
        <w:t>А да је усмерио своју пажњу ка једном циљу и да је оставио по страни следбенике Књиге, поштедео би себе потешкоћа</w:t>
      </w:r>
      <w:r w:rsidRPr="005824FD">
        <w:rPr>
          <w:rFonts w:asciiTheme="majorBidi" w:hAnsiTheme="majorBidi" w:cstheme="majorBidi"/>
          <w:sz w:val="32"/>
          <w:szCs w:val="32"/>
          <w:rtl/>
          <w:lang w:val="bs-Latn-BA" w:eastAsia="hr-HR"/>
        </w:rPr>
        <w:t>.</w:t>
      </w:r>
    </w:p>
    <w:p w:rsidR="005824FD" w:rsidRPr="005824FD" w:rsidRDefault="005824FD" w:rsidP="005824FD">
      <w:pPr>
        <w:bidi w:val="0"/>
        <w:spacing w:line="276" w:lineRule="auto"/>
        <w:ind w:firstLine="708"/>
        <w:jc w:val="both"/>
        <w:rPr>
          <w:rFonts w:asciiTheme="majorBidi" w:hAnsiTheme="majorBidi" w:cstheme="majorBidi"/>
          <w:sz w:val="32"/>
          <w:szCs w:val="32"/>
          <w:lang w:val="bs-Cyrl-BA" w:eastAsia="hr-HR"/>
        </w:rPr>
      </w:pPr>
      <w:r w:rsidRPr="005824FD">
        <w:rPr>
          <w:rFonts w:asciiTheme="majorBidi" w:hAnsiTheme="majorBidi" w:cstheme="majorBidi"/>
          <w:sz w:val="32"/>
          <w:szCs w:val="32"/>
          <w:lang w:val="bs-Cyrl-BA" w:eastAsia="hr-HR"/>
        </w:rPr>
        <w:t>Покушао би људима да олакша у покорности према Њем</w:t>
      </w:r>
      <w:bookmarkStart w:id="3" w:name="_GoBack"/>
      <w:bookmarkEnd w:id="3"/>
      <w:r w:rsidRPr="005824FD">
        <w:rPr>
          <w:rFonts w:asciiTheme="majorBidi" w:hAnsiTheme="majorBidi" w:cstheme="majorBidi"/>
          <w:sz w:val="32"/>
          <w:szCs w:val="32"/>
          <w:lang w:val="bs-Cyrl-BA" w:eastAsia="hr-HR"/>
        </w:rPr>
        <w:t>у, не би их оптеретио тешким стварима као што су молитва, абдест, купање сваког петка и након сваког полног односа, пост, ходочашће, обављање ноћних молитви и других врста обожавања, а посебно би олакшао оним који се налазе у пустињском окружењу</w:t>
      </w:r>
      <w:r w:rsidRPr="005824FD">
        <w:rPr>
          <w:rFonts w:asciiTheme="majorBidi" w:hAnsiTheme="majorBidi" w:cstheme="majorBidi"/>
          <w:sz w:val="32"/>
          <w:szCs w:val="32"/>
          <w:rtl/>
          <w:lang w:val="bs-Latn-BA" w:eastAsia="hr-HR"/>
        </w:rPr>
        <w:t>.</w:t>
      </w:r>
    </w:p>
    <w:p w:rsidR="005824FD" w:rsidRDefault="005824FD" w:rsidP="005824FD">
      <w:pPr>
        <w:pStyle w:val="NormalWeb"/>
        <w:spacing w:line="276" w:lineRule="auto"/>
        <w:ind w:firstLine="720"/>
        <w:jc w:val="both"/>
        <w:rPr>
          <w:rFonts w:asciiTheme="majorBidi" w:hAnsiTheme="majorBidi" w:cstheme="majorBidi"/>
          <w:sz w:val="32"/>
          <w:szCs w:val="32"/>
          <w:lang w:val="bs-Cyrl-BA" w:eastAsia="hr-HR"/>
        </w:rPr>
      </w:pPr>
      <w:r w:rsidRPr="005824FD">
        <w:rPr>
          <w:rFonts w:asciiTheme="majorBidi" w:hAnsiTheme="majorBidi" w:cstheme="majorBidi"/>
          <w:sz w:val="32"/>
          <w:szCs w:val="32"/>
          <w:lang w:val="bs-Cyrl-BA" w:eastAsia="hr-HR"/>
        </w:rPr>
        <w:t>Веровање муслимана да је Мухаммед, нека су Божији благослов и мир над њим, Божији посланик темељи се на чврстим доказима, а Узвишени Бог потпомогао је Свога Посланика, нека су Божији благослов и мир над њим, јасним доказима и чудима.</w:t>
      </w:r>
    </w:p>
    <w:p w:rsidR="005824FD" w:rsidRDefault="005824FD" w:rsidP="005824FD">
      <w:pPr>
        <w:pStyle w:val="NormalWeb"/>
        <w:spacing w:line="276" w:lineRule="auto"/>
        <w:ind w:firstLine="720"/>
        <w:jc w:val="both"/>
        <w:rPr>
          <w:rFonts w:asciiTheme="majorBidi" w:hAnsiTheme="majorBidi" w:cstheme="majorBidi"/>
          <w:sz w:val="32"/>
          <w:szCs w:val="32"/>
          <w:lang w:val="bs-Cyrl-BA" w:eastAsia="hr-HR"/>
        </w:rPr>
      </w:pPr>
    </w:p>
    <w:p w:rsidR="005824FD" w:rsidRDefault="005824FD" w:rsidP="005824FD">
      <w:pPr>
        <w:pStyle w:val="NormalWeb"/>
        <w:spacing w:line="276" w:lineRule="auto"/>
        <w:ind w:firstLine="720"/>
        <w:jc w:val="both"/>
        <w:rPr>
          <w:rFonts w:asciiTheme="majorBidi" w:hAnsiTheme="majorBidi" w:cstheme="majorBidi"/>
          <w:sz w:val="32"/>
          <w:szCs w:val="32"/>
          <w:lang w:val="bs-Cyrl-BA" w:eastAsia="hr-HR"/>
        </w:rPr>
      </w:pPr>
    </w:p>
    <w:p w:rsidR="005824FD" w:rsidRDefault="005824FD" w:rsidP="005824FD">
      <w:pPr>
        <w:pStyle w:val="NormalWeb"/>
        <w:spacing w:line="276" w:lineRule="auto"/>
        <w:ind w:firstLine="720"/>
        <w:jc w:val="both"/>
        <w:rPr>
          <w:rFonts w:asciiTheme="majorBidi" w:hAnsiTheme="majorBidi" w:cstheme="majorBidi"/>
          <w:sz w:val="32"/>
          <w:szCs w:val="32"/>
          <w:lang w:val="bs-Cyrl-BA" w:eastAsia="hr-HR"/>
        </w:rPr>
      </w:pPr>
    </w:p>
    <w:p w:rsidR="005824FD" w:rsidRDefault="005824FD" w:rsidP="005824FD">
      <w:pPr>
        <w:pStyle w:val="NormalWeb"/>
        <w:spacing w:line="276" w:lineRule="auto"/>
        <w:ind w:firstLine="720"/>
        <w:jc w:val="both"/>
        <w:rPr>
          <w:rFonts w:asciiTheme="majorBidi" w:hAnsiTheme="majorBidi" w:cstheme="majorBidi"/>
          <w:sz w:val="32"/>
          <w:szCs w:val="32"/>
          <w:lang w:val="bs-Cyrl-BA" w:eastAsia="hr-HR"/>
        </w:rPr>
      </w:pPr>
    </w:p>
    <w:p w:rsidR="005824FD" w:rsidRPr="005824FD" w:rsidRDefault="005824FD" w:rsidP="005824FD">
      <w:pPr>
        <w:pStyle w:val="NormalWeb"/>
        <w:spacing w:line="276" w:lineRule="auto"/>
        <w:ind w:firstLine="720"/>
        <w:jc w:val="both"/>
        <w:rPr>
          <w:rFonts w:asciiTheme="majorBidi" w:hAnsiTheme="majorBidi" w:cstheme="majorBidi"/>
          <w:sz w:val="32"/>
          <w:szCs w:val="32"/>
          <w:lang w:val="bs-Cyrl-BA" w:eastAsia="hr-HR"/>
        </w:rPr>
      </w:pPr>
    </w:p>
    <w:p w:rsidR="00607546" w:rsidRPr="003A5382" w:rsidRDefault="00607546" w:rsidP="00607546">
      <w:pPr>
        <w:bidi w:val="0"/>
        <w:spacing w:after="0" w:line="276" w:lineRule="auto"/>
        <w:ind w:firstLine="340"/>
        <w:jc w:val="both"/>
        <w:rPr>
          <w:rFonts w:asciiTheme="majorBidi" w:hAnsiTheme="majorBidi" w:cstheme="majorBidi"/>
          <w:color w:val="006666"/>
          <w:lang w:val="sr-Cyrl-BA" w:bidi="ar-EG"/>
        </w:rPr>
      </w:pPr>
    </w:p>
    <w:p w:rsidR="00607546" w:rsidRPr="003A5382" w:rsidRDefault="00607546" w:rsidP="00607546">
      <w:pPr>
        <w:bidi w:val="0"/>
        <w:spacing w:after="0" w:line="276" w:lineRule="auto"/>
        <w:ind w:firstLine="340"/>
        <w:jc w:val="both"/>
        <w:rPr>
          <w:rFonts w:asciiTheme="majorBidi" w:hAnsiTheme="majorBidi" w:cstheme="majorBidi"/>
          <w:color w:val="006666"/>
          <w:lang w:val="sr-Cyrl-BA" w:bidi="ar-EG"/>
        </w:rPr>
      </w:pPr>
    </w:p>
    <w:p w:rsidR="00607546" w:rsidRPr="003A5382" w:rsidRDefault="00607546" w:rsidP="00607546">
      <w:pPr>
        <w:bidi w:val="0"/>
        <w:spacing w:after="0" w:line="276" w:lineRule="auto"/>
        <w:ind w:firstLine="340"/>
        <w:jc w:val="both"/>
        <w:rPr>
          <w:rFonts w:asciiTheme="majorBidi" w:hAnsiTheme="majorBidi" w:cstheme="majorBidi"/>
          <w:color w:val="006666"/>
          <w:lang w:val="sr-Cyrl-BA" w:bidi="ar-EG"/>
        </w:rPr>
      </w:pPr>
    </w:p>
    <w:p w:rsidR="00607546" w:rsidRPr="003A5382" w:rsidRDefault="00607546" w:rsidP="00607546">
      <w:pPr>
        <w:bidi w:val="0"/>
        <w:spacing w:line="276" w:lineRule="auto"/>
        <w:rPr>
          <w:rFonts w:asciiTheme="majorBidi" w:hAnsiTheme="majorBidi" w:cstheme="majorBidi"/>
          <w:lang w:val="sr-Cyrl-BA" w:bidi="ar-EG"/>
        </w:rPr>
      </w:pPr>
    </w:p>
    <w:p w:rsidR="00607546" w:rsidRPr="003A5382" w:rsidRDefault="00607546" w:rsidP="00607546">
      <w:pPr>
        <w:bidi w:val="0"/>
        <w:spacing w:line="276" w:lineRule="auto"/>
        <w:rPr>
          <w:rFonts w:asciiTheme="majorBidi" w:hAnsiTheme="majorBidi" w:cstheme="majorBidi"/>
          <w:lang w:val="sr-Cyrl-BA" w:bidi="ar-EG"/>
        </w:rPr>
      </w:pPr>
    </w:p>
    <w:p w:rsidR="00607546" w:rsidRPr="003A5382" w:rsidRDefault="00607546" w:rsidP="00607546">
      <w:pPr>
        <w:bidi w:val="0"/>
        <w:spacing w:line="276" w:lineRule="auto"/>
        <w:rPr>
          <w:rFonts w:asciiTheme="majorBidi" w:hAnsiTheme="majorBidi" w:cstheme="majorBidi"/>
          <w:lang w:val="sr-Cyrl-BA" w:bidi="ar-EG"/>
        </w:rPr>
      </w:pPr>
    </w:p>
    <w:p w:rsidR="00607546" w:rsidRPr="003A5382" w:rsidRDefault="00607546" w:rsidP="00607546">
      <w:pPr>
        <w:tabs>
          <w:tab w:val="left" w:pos="2450"/>
        </w:tabs>
        <w:bidi w:val="0"/>
        <w:spacing w:line="276" w:lineRule="auto"/>
        <w:rPr>
          <w:rFonts w:asciiTheme="majorBidi" w:hAnsiTheme="majorBidi" w:cstheme="majorBidi"/>
          <w:lang w:val="sr-Cyrl-BA" w:bidi="ar-EG"/>
        </w:rPr>
      </w:pPr>
      <w:r w:rsidRPr="003A5382">
        <w:rPr>
          <w:rFonts w:asciiTheme="majorBidi" w:hAnsiTheme="majorBidi" w:cstheme="majorBidi"/>
          <w:lang w:val="sr-Cyrl-BA" w:bidi="ar-EG"/>
        </w:rPr>
        <w:tab/>
      </w:r>
      <w:r w:rsidRPr="003A5382">
        <w:rPr>
          <w:rFonts w:asciiTheme="majorBidi" w:hAnsiTheme="majorBidi" w:cstheme="majorBidi"/>
          <w:noProof/>
        </w:rPr>
        <w:drawing>
          <wp:anchor distT="0" distB="0" distL="114300" distR="114300" simplePos="0" relativeHeight="251663360" behindDoc="1" locked="0" layoutInCell="1" allowOverlap="1">
            <wp:simplePos x="0" y="0"/>
            <wp:positionH relativeFrom="page">
              <wp:posOffset>-8246</wp:posOffset>
            </wp:positionH>
            <wp:positionV relativeFrom="page">
              <wp:posOffset>-34119</wp:posOffset>
            </wp:positionV>
            <wp:extent cx="5055852" cy="7594979"/>
            <wp:effectExtent l="19050" t="0" r="9383" b="0"/>
            <wp:wrapNone/>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7917" cy="7594979"/>
                    </a:xfrm>
                    <a:prstGeom prst="rect">
                      <a:avLst/>
                    </a:prstGeom>
                  </pic:spPr>
                </pic:pic>
              </a:graphicData>
            </a:graphic>
          </wp:anchor>
        </w:drawing>
      </w:r>
    </w:p>
    <w:p w:rsidR="005666DC" w:rsidRPr="00DD072D" w:rsidRDefault="005666DC" w:rsidP="00607546">
      <w:pPr>
        <w:bidi w:val="0"/>
        <w:rPr>
          <w:rFonts w:asciiTheme="majorBidi" w:hAnsiTheme="majorBidi" w:cstheme="majorBidi"/>
          <w:sz w:val="32"/>
          <w:szCs w:val="32"/>
          <w:lang w:val="bs-Latn-BA"/>
        </w:rPr>
      </w:pPr>
    </w:p>
    <w:sectPr w:rsidR="005666DC" w:rsidRPr="00DD072D" w:rsidSect="00556722">
      <w:headerReference w:type="even" r:id="rId11"/>
      <w:headerReference w:type="default" r:id="rId12"/>
      <w:footerReference w:type="default" r:id="rId13"/>
      <w:headerReference w:type="first" r:id="rId14"/>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7D62" w:rsidRDefault="009B7D62" w:rsidP="00E32771">
      <w:pPr>
        <w:spacing w:after="0" w:line="240" w:lineRule="auto"/>
      </w:pPr>
      <w:r>
        <w:separator/>
      </w:r>
    </w:p>
  </w:endnote>
  <w:endnote w:type="continuationSeparator" w:id="0">
    <w:p w:rsidR="009B7D62" w:rsidRDefault="009B7D62"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3C4969AF-B566-48FB-9EFC-9ACA3506C649}"/>
    <w:embedBold r:id="rId2" w:fontKey="{08742595-F7C1-4ED1-8ACE-F7437F4C1A77}"/>
    <w:embedItalic r:id="rId3" w:fontKey="{F9270411-4F79-41C5-8A1A-50DC8B8AA123}"/>
    <w:embedBoldItalic r:id="rId4" w:fontKey="{0D3FAD72-8945-487A-B6E4-BABC3052C02B}"/>
  </w:font>
  <w:font w:name="Symbol">
    <w:panose1 w:val="05050102010706020507"/>
    <w:charset w:val="00"/>
    <w:family w:val="swiss"/>
    <w:pitch w:val="variable"/>
    <w:sig w:usb0="00000203" w:usb1="00000000" w:usb2="00000000" w:usb3="00000000" w:csb0="00000005" w:csb1="00000000"/>
    <w:embedRegular r:id="rId5" w:fontKey="{6DBCE8DF-2AB8-49DD-A42C-1D3A98463D97}"/>
  </w:font>
  <w:font w:name="Courier New">
    <w:panose1 w:val="02070309020205020404"/>
    <w:charset w:val="00"/>
    <w:family w:val="modern"/>
    <w:pitch w:val="fixed"/>
    <w:sig w:usb0="E0000AFF" w:usb1="40007843" w:usb2="00000001" w:usb3="00000000" w:csb0="000001BF" w:csb1="00000000"/>
    <w:embedRegular r:id="rId6" w:fontKey="{02CE94C2-36B0-4B27-B608-6762CEC90129}"/>
  </w:font>
  <w:font w:name="Wingdings">
    <w:panose1 w:val="05000000000000000000"/>
    <w:charset w:val="02"/>
    <w:family w:val="auto"/>
    <w:pitch w:val="variable"/>
    <w:sig w:usb0="00000000" w:usb1="10000000" w:usb2="00000000" w:usb3="00000000" w:csb0="80000000" w:csb1="00000000"/>
    <w:embedRegular r:id="rId7" w:fontKey="{835E8DFE-647E-498D-A0F1-403817791470}"/>
  </w:font>
  <w:font w:name="Calibri">
    <w:panose1 w:val="020F0502020204030204"/>
    <w:charset w:val="00"/>
    <w:family w:val="swiss"/>
    <w:pitch w:val="variable"/>
    <w:sig w:usb0="A00002EF" w:usb1="4000207B" w:usb2="00000000" w:usb3="00000000" w:csb0="0000009F" w:csb1="00000000"/>
    <w:embedRegular r:id="rId8" w:fontKey="{8EC69C20-8219-434A-A0D1-FFFE0396145A}"/>
    <w:embedBold r:id="rId9" w:fontKey="{65C98266-8251-40BF-A080-76593C5215A9}"/>
    <w:embedItalic r:id="rId10" w:fontKey="{A937C8B1-719A-47BA-A95E-346DE7B3ACBF}"/>
  </w:font>
  <w:font w:name="Arial">
    <w:panose1 w:val="020B0604020202020204"/>
    <w:charset w:val="00"/>
    <w:family w:val="swiss"/>
    <w:pitch w:val="variable"/>
    <w:sig w:usb0="E0000AFF" w:usb1="00007843" w:usb2="00000001" w:usb3="00000000" w:csb0="000001BF" w:csb1="00000000"/>
    <w:embedRegular r:id="rId11" w:fontKey="{328CF567-9A54-4BAD-A6FF-B9D89844D411}"/>
    <w:embedBold r:id="rId12" w:fontKey="{FD9A73DB-44CA-43FD-BE8C-F2BE09A4F2D5}"/>
  </w:font>
  <w:font w:name="Calibri Light">
    <w:panose1 w:val="020F0302020204030204"/>
    <w:charset w:val="00"/>
    <w:family w:val="swiss"/>
    <w:pitch w:val="variable"/>
    <w:sig w:usb0="A00002EF" w:usb1="4000207B" w:usb2="00000000" w:usb3="00000000" w:csb0="0000019F" w:csb1="00000000"/>
    <w:embedRegular r:id="rId13" w:fontKey="{F505AD55-4FF0-42DA-8581-7ACB08D62741}"/>
    <w:embedBold r:id="rId14" w:fontKey="{D08887D6-CFF1-47FE-B521-D005BC52D011}"/>
    <w:embedBoldItalic r:id="rId15" w:fontKey="{2A6B5D06-8720-4D31-862C-034D2A8794BE}"/>
  </w:font>
  <w:font w:name="Tahoma">
    <w:panose1 w:val="020B0604030504040204"/>
    <w:charset w:val="00"/>
    <w:family w:val="swiss"/>
    <w:pitch w:val="variable"/>
    <w:sig w:usb0="61002A87" w:usb1="80000000" w:usb2="00000008" w:usb3="00000000" w:csb0="000101FF" w:csb1="00000000"/>
    <w:embedRegular r:id="rId16" w:fontKey="{C6930F9F-5FD2-432C-9B1B-E35C1BD7EB22}"/>
  </w:font>
  <w:font w:name="KFGQPC Uthman Taha Naskh">
    <w:panose1 w:val="02000000000000000000"/>
    <w:charset w:val="B2"/>
    <w:family w:val="auto"/>
    <w:pitch w:val="variable"/>
    <w:sig w:usb0="80002001" w:usb1="90000000" w:usb2="00000008" w:usb3="00000000" w:csb0="00000040" w:csb1="00000000"/>
    <w:embedRegular r:id="rId17" w:fontKey="{7B0D6AB3-3109-443C-83AB-BA8A841F106E}"/>
    <w:embedBold r:id="rId18" w:fontKey="{C1EB31DE-2511-49CE-8B61-5AD545294607}"/>
  </w:font>
  <w:font w:name="Gotham Narrow Book">
    <w:altName w:val="Times New Roman"/>
    <w:panose1 w:val="00000000000000000000"/>
    <w:charset w:val="00"/>
    <w:family w:val="auto"/>
    <w:notTrueType/>
    <w:pitch w:val="variable"/>
    <w:sig w:usb0="00000003" w:usb1="00000000" w:usb2="00000000" w:usb3="00000000" w:csb0="00000001" w:csb1="00000000"/>
  </w:font>
  <w:font w:name="Mohammad Bold Normal">
    <w:panose1 w:val="00000000000000000000"/>
    <w:charset w:val="B2"/>
    <w:family w:val="auto"/>
    <w:notTrueType/>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9" w:fontKey="{76B56E0D-79C3-4695-9049-0F0D51D34802}"/>
  </w:font>
  <w:font w:name="Gotham Narrow Medium">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9B7D62">
    <w:pPr>
      <w:pStyle w:val="Footer"/>
      <w:rPr>
        <w:lang w:bidi="ar-EG"/>
      </w:rPr>
    </w:pPr>
    <w:r>
      <w:rPr>
        <w:noProof/>
      </w:rPr>
      <w:pict>
        <v:group id="Group 3" o:spid="_x0000_s2055" style="position:absolute;left:0;text-align:left;margin-left:-47.9pt;margin-top:10.5pt;width:377.2pt;height:19.7pt;z-index:25165926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style="position:absolute;left:16245;top:48;width:31661;height:2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1" o:title="" croptop="-1f" cropbottom="-6235f" cropright="18547f"/>
            <v:path arrowok="t"/>
          </v:shape>
          <v:shape id="Picture 15" o:spid="_x0000_s2056" type="#_x0000_t75" style="position:absolute;width:15760;height:2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1" o:title="" cropbottom="-476f" cropleft="22890f" cropright="1854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7D62" w:rsidRDefault="009B7D62" w:rsidP="00184B62">
      <w:pPr>
        <w:bidi w:val="0"/>
        <w:spacing w:after="0" w:line="240" w:lineRule="auto"/>
      </w:pPr>
      <w:r>
        <w:separator/>
      </w:r>
    </w:p>
  </w:footnote>
  <w:footnote w:type="continuationSeparator" w:id="0">
    <w:p w:rsidR="009B7D62" w:rsidRDefault="009B7D62" w:rsidP="00223B3B">
      <w:pPr>
        <w:bidi w:val="0"/>
        <w:spacing w:after="0" w:line="240" w:lineRule="auto"/>
      </w:pPr>
      <w:r>
        <w:continuationSeparator/>
      </w:r>
    </w:p>
  </w:footnote>
  <w:footnote w:type="continuationNotice" w:id="1">
    <w:p w:rsidR="009B7D62" w:rsidRDefault="009B7D62" w:rsidP="00223B3B">
      <w:pPr>
        <w:bidi w:val="0"/>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9B7D62">
    <w:pPr>
      <w:pStyle w:val="Header"/>
      <w:rPr>
        <w:lang w:bidi="ar-EG"/>
      </w:rPr>
    </w:pPr>
    <w:r>
      <w:rPr>
        <w:noProof/>
      </w:rPr>
      <w:pict>
        <v:group id="Group 21" o:spid="_x0000_s2063" style="position:absolute;left:0;text-align:left;margin-left:-12.1pt;margin-top:-23.7pt;width:339.75pt;height:28.95pt;z-index:251661312"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442EB8"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442EB8"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442EB8"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9B7D62">
    <w:pPr>
      <w:pStyle w:val="Header"/>
    </w:pPr>
    <w:r>
      <w:rPr>
        <w:noProof/>
      </w:rPr>
      <w:pict>
        <v:group id="Group 28" o:spid="_x0000_s2058" style="position:absolute;left:0;text-align:left;margin-left:-32.95pt;margin-top:-24.95pt;width:351.35pt;height:28.45pt;z-index:251662336"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">
          <v:shapetype id="_x0000_t202" coordsize="21600,21600" o:spt="202" path="m,l,21600r21600,l21600,xe">
            <v:stroke joinstyle="miter"/>
            <v:path gradientshapeok="t" o:connecttype="rect"/>
          </v:shapetype>
          <v:shape id="Text Box 2" o:spid="_x0000_s2062"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3A69CD" w:rsidRDefault="006B4F4B" w:rsidP="00FC65A1">
                  <w:pPr>
                    <w:bidi w:val="0"/>
                    <w:spacing w:line="276" w:lineRule="auto"/>
                    <w:rPr>
                      <w:b/>
                      <w:bCs/>
                      <w:sz w:val="14"/>
                      <w:szCs w:val="14"/>
                    </w:rPr>
                  </w:pPr>
                </w:p>
              </w:txbxContent>
            </v:textbox>
          </v:shape>
          <v:line id="Straight Connector 25" o:spid="_x0000_s206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0"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B71399" w:rsidRDefault="006B4F4B"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EB0EF3">
                    <w:rPr>
                      <w:rFonts w:ascii="Gotham Narrow Book" w:hAnsi="Gotham Narrow Book" w:cs="Mohammad Bold Normal"/>
                      <w:color w:val="205B83"/>
                      <w:lang w:bidi="ar-EG"/>
                    </w:rPr>
                    <w:t xml:space="preserve"> </w:t>
                  </w:r>
                  <w:r w:rsidR="00442EB8"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442EB8" w:rsidRPr="00B71399">
                    <w:rPr>
                      <w:rFonts w:ascii="Gotham Narrow Book" w:hAnsi="Gotham Narrow Book" w:cs="Mohammad Bold Normal"/>
                      <w:b/>
                      <w:bCs/>
                      <w:color w:val="205B83"/>
                      <w:lang w:bidi="ar-EG"/>
                    </w:rPr>
                    <w:fldChar w:fldCharType="separate"/>
                  </w:r>
                  <w:r w:rsidR="000434C3">
                    <w:rPr>
                      <w:rFonts w:ascii="Gotham Narrow Book" w:hAnsi="Gotham Narrow Book" w:cs="Mohammad Bold Normal"/>
                      <w:b/>
                      <w:bCs/>
                      <w:noProof/>
                      <w:color w:val="205B83"/>
                      <w:lang w:bidi="ar-EG"/>
                    </w:rPr>
                    <w:t>9</w:t>
                  </w:r>
                  <w:r w:rsidR="00442EB8" w:rsidRPr="00B71399">
                    <w:rPr>
                      <w:rFonts w:ascii="Gotham Narrow Book" w:hAnsi="Gotham Narrow Book" w:cs="Mohammad Bold Normal"/>
                      <w:b/>
                      <w:bCs/>
                      <w:noProof/>
                      <w:color w:val="205B83"/>
                      <w:lang w:bidi="ar-EG"/>
                    </w:rPr>
                    <w:fldChar w:fldCharType="end"/>
                  </w:r>
                  <w:r w:rsidR="00EB0EF3">
                    <w:rPr>
                      <w:rFonts w:ascii="Gotham Narrow Book" w:hAnsi="Gotham Narrow Book" w:cs="Mohammad Bold Normal"/>
                      <w:b/>
                      <w:bCs/>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B7D62">
    <w:pPr>
      <w:pStyle w:val="Header"/>
      <w:rPr>
        <w:lang w:bidi="ar-EG"/>
      </w:rPr>
    </w:pPr>
    <w:r>
      <w:rPr>
        <w:noProof/>
      </w:rPr>
      <w:pict>
        <v:group id="Group 6" o:spid="_x0000_s2052" style="position:absolute;left:0;text-align:left;margin-left:-49.95pt;margin-top:-14.8pt;width:383.6pt;height:23.0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B46Ltl4QAAAAoBAAAPAAAAAAAAAAAAAAAAAIEHAABkcnMv&#10;ZG93bnJldi54bWxQSwECLQAKAAAAAAAAACEA2LcEGqAyAACgMgAAFAAAAAAAAAAAAAAAAACPCAAA&#10;ZHJzL21lZGlhL2ltYWdlMS5wbmdQSwUGAAAAAAYABgB8AQAAYTsAAAAA&#10;">
          <v:rect id="Rectangle 4" o:spid="_x0000_s2054"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7263F5" w:rsidRDefault="007263F5" w:rsidP="00822138">
                  <w:pPr>
                    <w:jc w:val="center"/>
                    <w:rPr>
                      <w:rFonts w:cs="Mohammad Bold Normal"/>
                      <w:color w:val="205B83"/>
                      <w:sz w:val="24"/>
                      <w:szCs w:val="24"/>
                      <w:lang w:bidi="ar-EG"/>
                    </w:rPr>
                  </w:pPr>
                  <w:r>
                    <w:rPr>
                      <w:rFonts w:cs="Mohammad Bold Normal"/>
                      <w:color w:val="205B83"/>
                      <w:sz w:val="24"/>
                      <w:szCs w:val="24"/>
                      <w:lang w:bidi="ar-EG"/>
                    </w:rPr>
                    <w:t>2016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3"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49" style="position:absolute;left:0;text-align:left;margin-left:-57.95pt;margin-top:-35.45pt;width:408.45pt;height:594.85pt;z-index:251660288"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LajG0PhAAAADQEAAA8AAAAAAAAAAAAA&#10;AAAAcQYAAGRycy9kb3ducmV2LnhtbFBLAQItAAoAAAAAAAAAIQDaAJZgAykAAAMpAAAVAAAAAAAA&#10;AAAAAAAAAH8HAABkcnMvbWVkaWEvaW1hZ2UxLmpwZWdQSwECLQAKAAAAAAAAACEA/QwyaCAmAAAg&#10;JgAAFQAAAAAAAAAAAAAAAAC1MAAAZHJzL21lZGlhL2ltYWdlMi5qcGVnUEsFBgAAAAAHAAcAwAEA&#10;AAhXAAAAAA==&#10;">
          <v:shape id="Picture 16" o:spid="_x0000_s2051"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0"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9"/>
    <w:multiLevelType w:val="multilevel"/>
    <w:tmpl w:val="0000001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decimal"/>
      <w:lvlText w:val="%2."/>
      <w:lvlJc w:val="left"/>
      <w:rPr>
        <w:rFonts w:ascii="Times New Roman" w:hAnsi="Times New Roman" w:cs="Times New Roman"/>
        <w:b/>
        <w:bCs/>
        <w:i w:val="0"/>
        <w:iCs w:val="0"/>
        <w:smallCaps w:val="0"/>
        <w:strike w:val="0"/>
        <w:color w:val="000000"/>
        <w:spacing w:val="-20"/>
        <w:w w:val="120"/>
        <w:position w:val="0"/>
        <w:sz w:val="22"/>
        <w:szCs w:val="22"/>
        <w:u w:val="none"/>
      </w:rPr>
    </w:lvl>
    <w:lvl w:ilvl="2">
      <w:start w:val="1"/>
      <w:numFmt w:val="decimal"/>
      <w:lvlText w:val="%3."/>
      <w:lvlJc w:val="left"/>
      <w:rPr>
        <w:rFonts w:ascii="Times New Roman" w:hAnsi="Times New Roman" w:cs="Times New Roman"/>
        <w:b/>
        <w:bCs/>
        <w:i w:val="0"/>
        <w:iCs w:val="0"/>
        <w:smallCaps w:val="0"/>
        <w:strike w:val="0"/>
        <w:color w:val="000000"/>
        <w:spacing w:val="-20"/>
        <w:w w:val="120"/>
        <w:position w:val="0"/>
        <w:sz w:val="22"/>
        <w:szCs w:val="22"/>
        <w:u w:val="none"/>
      </w:rPr>
    </w:lvl>
    <w:lvl w:ilvl="3">
      <w:start w:val="5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vertAlign w:val="superscript"/>
      </w:rPr>
    </w:lvl>
    <w:lvl w:ilvl="4">
      <w:start w:val="5"/>
      <w:numFmt w:val="decimal"/>
      <w:lvlText w:val="%5."/>
      <w:lvlJc w:val="left"/>
      <w:rPr>
        <w:rFonts w:ascii="Times New Roman" w:hAnsi="Times New Roman" w:cs="Times New Roman"/>
        <w:b/>
        <w:bCs/>
        <w:i/>
        <w:iCs/>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bCs/>
        <w:i/>
        <w:iCs/>
        <w:smallCaps w:val="0"/>
        <w:strike w:val="0"/>
        <w:color w:val="000000"/>
        <w:spacing w:val="0"/>
        <w:w w:val="100"/>
        <w:position w:val="0"/>
        <w:sz w:val="22"/>
        <w:szCs w:val="22"/>
        <w:u w:val="none"/>
      </w:rPr>
    </w:lvl>
    <w:lvl w:ilvl="6">
      <w:start w:val="1"/>
      <w:numFmt w:val="decimal"/>
      <w:lvlText w:val="%7."/>
      <w:lvlJc w:val="left"/>
      <w:rPr>
        <w:rFonts w:ascii="Times New Roman" w:hAnsi="Times New Roman" w:cs="Times New Roman"/>
        <w:b/>
        <w:bCs/>
        <w:i/>
        <w:iCs/>
        <w:smallCaps w:val="0"/>
        <w:strike w:val="0"/>
        <w:color w:val="000000"/>
        <w:spacing w:val="0"/>
        <w:w w:val="100"/>
        <w:position w:val="0"/>
        <w:sz w:val="22"/>
        <w:szCs w:val="22"/>
        <w:u w:val="none"/>
      </w:rPr>
    </w:lvl>
    <w:lvl w:ilvl="7">
      <w:start w:val="1"/>
      <w:numFmt w:val="decimal"/>
      <w:lvlText w:val="%8."/>
      <w:lvlJc w:val="left"/>
      <w:rPr>
        <w:rFonts w:ascii="Times New Roman" w:hAnsi="Times New Roman" w:cs="Times New Roman"/>
        <w:b/>
        <w:bCs/>
        <w:i w:val="0"/>
        <w:iCs w:val="0"/>
        <w:smallCaps w:val="0"/>
        <w:strike w:val="0"/>
        <w:color w:val="000000"/>
        <w:spacing w:val="-10"/>
        <w:w w:val="100"/>
        <w:position w:val="0"/>
        <w:sz w:val="27"/>
        <w:szCs w:val="27"/>
        <w:u w:val="none"/>
      </w:rPr>
    </w:lvl>
    <w:lvl w:ilvl="8">
      <w:start w:val="2"/>
      <w:numFmt w:val="decimal"/>
      <w:lvlText w:val="%9."/>
      <w:lvlJc w:val="left"/>
      <w:rPr>
        <w:rFonts w:ascii="Times New Roman" w:hAnsi="Times New Roman" w:cs="Times New Roman"/>
        <w:b/>
        <w:bCs/>
        <w:i w:val="0"/>
        <w:iCs w:val="0"/>
        <w:smallCaps w:val="0"/>
        <w:strike w:val="0"/>
        <w:color w:val="000000"/>
        <w:spacing w:val="-10"/>
        <w:w w:val="100"/>
        <w:position w:val="0"/>
        <w:sz w:val="27"/>
        <w:szCs w:val="27"/>
        <w:u w:val="none"/>
      </w:rPr>
    </w:lvl>
  </w:abstractNum>
  <w:abstractNum w:abstractNumId="1">
    <w:nsid w:val="0B7D7335"/>
    <w:multiLevelType w:val="multilevel"/>
    <w:tmpl w:val="17FEB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2F4F43"/>
    <w:multiLevelType w:val="hybridMultilevel"/>
    <w:tmpl w:val="697AC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24742A"/>
    <w:multiLevelType w:val="multilevel"/>
    <w:tmpl w:val="86B08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7F56D95"/>
    <w:multiLevelType w:val="hybridMultilevel"/>
    <w:tmpl w:val="80780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BBC29F0"/>
    <w:multiLevelType w:val="hybridMultilevel"/>
    <w:tmpl w:val="70EA27A8"/>
    <w:lvl w:ilvl="0" w:tplc="E33C076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50225CC5"/>
    <w:multiLevelType w:val="multilevel"/>
    <w:tmpl w:val="819CA5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2093803"/>
    <w:multiLevelType w:val="hybridMultilevel"/>
    <w:tmpl w:val="367A63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70DE36E9"/>
    <w:multiLevelType w:val="hybridMultilevel"/>
    <w:tmpl w:val="C4C8AAC6"/>
    <w:lvl w:ilvl="0" w:tplc="D1EA894C">
      <w:numFmt w:val="bullet"/>
      <w:lvlText w:val="-"/>
      <w:lvlJc w:val="left"/>
      <w:pPr>
        <w:ind w:left="1080" w:hanging="360"/>
      </w:pPr>
      <w:rPr>
        <w:rFonts w:ascii="Times New Roman" w:eastAsiaTheme="majorEastAsia" w:hAnsi="Times New Roman" w:cs="Times New Roman" w:hint="default"/>
        <w:b w:val="0"/>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74066640"/>
    <w:multiLevelType w:val="hybridMultilevel"/>
    <w:tmpl w:val="6888BD4E"/>
    <w:lvl w:ilvl="0" w:tplc="0428D4A6">
      <w:start w:val="10"/>
      <w:numFmt w:val="bullet"/>
      <w:lvlText w:val="-"/>
      <w:lvlJc w:val="left"/>
      <w:pPr>
        <w:ind w:left="1068" w:hanging="360"/>
      </w:pPr>
      <w:rPr>
        <w:rFonts w:ascii="Times New Roman" w:eastAsiaTheme="minorHAnsi" w:hAnsi="Times New Roman" w:cs="Times New Roman"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0">
    <w:nsid w:val="7CD72849"/>
    <w:multiLevelType w:val="hybridMultilevel"/>
    <w:tmpl w:val="4948C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3"/>
  </w:num>
  <w:num w:numId="4">
    <w:abstractNumId w:val="1"/>
  </w:num>
  <w:num w:numId="5">
    <w:abstractNumId w:val="6"/>
  </w:num>
  <w:num w:numId="6">
    <w:abstractNumId w:val="2"/>
  </w:num>
  <w:num w:numId="7">
    <w:abstractNumId w:val="7"/>
  </w:num>
  <w:num w:numId="8">
    <w:abstractNumId w:val="5"/>
  </w:num>
  <w:num w:numId="9">
    <w:abstractNumId w:val="8"/>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embedSystemFonts/>
  <w:defaultTabStop w:val="720"/>
  <w:hyphenationZone w:val="425"/>
  <w:characterSpacingControl w:val="doNotCompress"/>
  <w:hdrShapeDefaults>
    <o:shapedefaults v:ext="edit" spidmax="2067"/>
    <o:shapelayout v:ext="edit">
      <o:idmap v:ext="edit" data="2"/>
    </o:shapelayout>
  </w:hdrShapeDefaults>
  <w:footnotePr>
    <w:footnote w:id="-1"/>
    <w:footnote w:id="0"/>
    <w:footnote w:id="1"/>
  </w:footnotePr>
  <w:endnotePr>
    <w:endnote w:id="-1"/>
    <w:endnote w:id="0"/>
  </w:endnotePr>
  <w:compat>
    <w:wpJustification/>
    <w:compatSetting w:name="compatibilityMode" w:uri="http://schemas.microsoft.com/office/word" w:val="12"/>
  </w:compat>
  <w:rsids>
    <w:rsidRoot w:val="0058544F"/>
    <w:rsid w:val="00023B5B"/>
    <w:rsid w:val="000434C3"/>
    <w:rsid w:val="00066B54"/>
    <w:rsid w:val="000A53B5"/>
    <w:rsid w:val="000A6307"/>
    <w:rsid w:val="000A6BE0"/>
    <w:rsid w:val="000C2B16"/>
    <w:rsid w:val="000D5816"/>
    <w:rsid w:val="001000DD"/>
    <w:rsid w:val="0010525E"/>
    <w:rsid w:val="00171C08"/>
    <w:rsid w:val="0017517D"/>
    <w:rsid w:val="00184B62"/>
    <w:rsid w:val="00187D3B"/>
    <w:rsid w:val="00193338"/>
    <w:rsid w:val="001A0D79"/>
    <w:rsid w:val="001A3D60"/>
    <w:rsid w:val="001F4E86"/>
    <w:rsid w:val="002219E3"/>
    <w:rsid w:val="00223B3B"/>
    <w:rsid w:val="00223BF8"/>
    <w:rsid w:val="0023307B"/>
    <w:rsid w:val="00267C61"/>
    <w:rsid w:val="00270AE8"/>
    <w:rsid w:val="002B2FF1"/>
    <w:rsid w:val="002B662B"/>
    <w:rsid w:val="002C09FA"/>
    <w:rsid w:val="0030519C"/>
    <w:rsid w:val="003072B2"/>
    <w:rsid w:val="00317B3C"/>
    <w:rsid w:val="003238D3"/>
    <w:rsid w:val="00347608"/>
    <w:rsid w:val="00357B1F"/>
    <w:rsid w:val="003720E7"/>
    <w:rsid w:val="003A69CD"/>
    <w:rsid w:val="003B1174"/>
    <w:rsid w:val="003D1C3B"/>
    <w:rsid w:val="003D59F8"/>
    <w:rsid w:val="003E1AC6"/>
    <w:rsid w:val="003F1552"/>
    <w:rsid w:val="00403545"/>
    <w:rsid w:val="00442EB8"/>
    <w:rsid w:val="00443048"/>
    <w:rsid w:val="00447B55"/>
    <w:rsid w:val="00462193"/>
    <w:rsid w:val="00492F9D"/>
    <w:rsid w:val="004C1156"/>
    <w:rsid w:val="004C2F52"/>
    <w:rsid w:val="004C4FB0"/>
    <w:rsid w:val="004E2AD6"/>
    <w:rsid w:val="004E38A0"/>
    <w:rsid w:val="004E78EF"/>
    <w:rsid w:val="00526F54"/>
    <w:rsid w:val="00556722"/>
    <w:rsid w:val="005666DC"/>
    <w:rsid w:val="00575281"/>
    <w:rsid w:val="005824FD"/>
    <w:rsid w:val="0058544F"/>
    <w:rsid w:val="005A2707"/>
    <w:rsid w:val="005A3825"/>
    <w:rsid w:val="005A7B37"/>
    <w:rsid w:val="005B762E"/>
    <w:rsid w:val="0060157E"/>
    <w:rsid w:val="00607546"/>
    <w:rsid w:val="00626D06"/>
    <w:rsid w:val="00662A2B"/>
    <w:rsid w:val="006874EF"/>
    <w:rsid w:val="0069533C"/>
    <w:rsid w:val="006B4F4B"/>
    <w:rsid w:val="006C3D0D"/>
    <w:rsid w:val="00717FAE"/>
    <w:rsid w:val="007263F5"/>
    <w:rsid w:val="00730EA1"/>
    <w:rsid w:val="00754B3E"/>
    <w:rsid w:val="0077162A"/>
    <w:rsid w:val="00790C62"/>
    <w:rsid w:val="007E1A8B"/>
    <w:rsid w:val="007E5889"/>
    <w:rsid w:val="007E70EB"/>
    <w:rsid w:val="00814452"/>
    <w:rsid w:val="00817B4A"/>
    <w:rsid w:val="008210B3"/>
    <w:rsid w:val="00822138"/>
    <w:rsid w:val="00826B94"/>
    <w:rsid w:val="00853076"/>
    <w:rsid w:val="00855E30"/>
    <w:rsid w:val="00885CFF"/>
    <w:rsid w:val="00891C02"/>
    <w:rsid w:val="008A5781"/>
    <w:rsid w:val="008B3703"/>
    <w:rsid w:val="008D4AE0"/>
    <w:rsid w:val="008D70C8"/>
    <w:rsid w:val="008E2038"/>
    <w:rsid w:val="0090385D"/>
    <w:rsid w:val="00910AF4"/>
    <w:rsid w:val="00944C90"/>
    <w:rsid w:val="00966021"/>
    <w:rsid w:val="00994015"/>
    <w:rsid w:val="009967F9"/>
    <w:rsid w:val="009B7D62"/>
    <w:rsid w:val="009E26CE"/>
    <w:rsid w:val="00A052E1"/>
    <w:rsid w:val="00A32FDB"/>
    <w:rsid w:val="00A507EE"/>
    <w:rsid w:val="00A61E5C"/>
    <w:rsid w:val="00A83A66"/>
    <w:rsid w:val="00AE0CA2"/>
    <w:rsid w:val="00B21534"/>
    <w:rsid w:val="00B3510F"/>
    <w:rsid w:val="00B50A3A"/>
    <w:rsid w:val="00B71399"/>
    <w:rsid w:val="00B820AA"/>
    <w:rsid w:val="00BA456F"/>
    <w:rsid w:val="00BB26F7"/>
    <w:rsid w:val="00BD190F"/>
    <w:rsid w:val="00BD25B8"/>
    <w:rsid w:val="00BF04A9"/>
    <w:rsid w:val="00C0305A"/>
    <w:rsid w:val="00C03201"/>
    <w:rsid w:val="00C22303"/>
    <w:rsid w:val="00C37C22"/>
    <w:rsid w:val="00C408EE"/>
    <w:rsid w:val="00C64A00"/>
    <w:rsid w:val="00C72BD4"/>
    <w:rsid w:val="00CC375D"/>
    <w:rsid w:val="00CD4735"/>
    <w:rsid w:val="00D02AE7"/>
    <w:rsid w:val="00D06CFA"/>
    <w:rsid w:val="00D1205B"/>
    <w:rsid w:val="00D45A1F"/>
    <w:rsid w:val="00D46176"/>
    <w:rsid w:val="00D55938"/>
    <w:rsid w:val="00D70527"/>
    <w:rsid w:val="00D849A2"/>
    <w:rsid w:val="00D85A5F"/>
    <w:rsid w:val="00D8633E"/>
    <w:rsid w:val="00DC6A8E"/>
    <w:rsid w:val="00DD072D"/>
    <w:rsid w:val="00DE5862"/>
    <w:rsid w:val="00E03063"/>
    <w:rsid w:val="00E25D4B"/>
    <w:rsid w:val="00E32771"/>
    <w:rsid w:val="00E33A83"/>
    <w:rsid w:val="00E3492B"/>
    <w:rsid w:val="00E3745F"/>
    <w:rsid w:val="00E420C5"/>
    <w:rsid w:val="00EB0EF3"/>
    <w:rsid w:val="00EB6A67"/>
    <w:rsid w:val="00ED1104"/>
    <w:rsid w:val="00EE5A20"/>
    <w:rsid w:val="00EF2600"/>
    <w:rsid w:val="00EF48D5"/>
    <w:rsid w:val="00F2420A"/>
    <w:rsid w:val="00F3173B"/>
    <w:rsid w:val="00F80820"/>
    <w:rsid w:val="00FC3B71"/>
    <w:rsid w:val="00FC65A1"/>
  </w:rsids>
  <m:mathPr>
    <m:mathFont m:val="Cambria Math"/>
    <m:brkBin m:val="before"/>
    <m:brkBinSub m:val="--"/>
    <m:smallFrac/>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docId w15:val="{E57954E5-DB37-4222-A2CF-7070DD41C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305A"/>
    <w:pPr>
      <w:bidi/>
    </w:pPr>
  </w:style>
  <w:style w:type="paragraph" w:styleId="Heading1">
    <w:name w:val="heading 1"/>
    <w:basedOn w:val="Normal"/>
    <w:link w:val="Heading1Char"/>
    <w:uiPriority w:val="9"/>
    <w:qFormat/>
    <w:rsid w:val="00607546"/>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60754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607546"/>
    <w:pPr>
      <w:keepNext/>
      <w:keepLines/>
      <w:spacing w:before="200" w:after="0"/>
      <w:outlineLvl w:val="2"/>
    </w:pPr>
    <w:rPr>
      <w:rFonts w:asciiTheme="majorHAnsi" w:eastAsiaTheme="majorEastAsia" w:hAnsiTheme="majorHAnsi" w:cstheme="majorBidi"/>
      <w:b/>
      <w:bCs/>
      <w:color w:val="5B9BD5" w:themeColor="accent1"/>
      <w:sz w:val="28"/>
      <w:szCs w:val="28"/>
    </w:rPr>
  </w:style>
  <w:style w:type="paragraph" w:styleId="Heading4">
    <w:name w:val="heading 4"/>
    <w:basedOn w:val="Normal"/>
    <w:next w:val="Normal"/>
    <w:link w:val="Heading4Char"/>
    <w:uiPriority w:val="9"/>
    <w:unhideWhenUsed/>
    <w:qFormat/>
    <w:rsid w:val="00607546"/>
    <w:pPr>
      <w:keepNext/>
      <w:keepLines/>
      <w:spacing w:before="200" w:after="0"/>
      <w:outlineLvl w:val="3"/>
    </w:pPr>
    <w:rPr>
      <w:rFonts w:asciiTheme="majorHAnsi" w:eastAsiaTheme="majorEastAsia" w:hAnsiTheme="majorHAnsi" w:cstheme="majorBidi"/>
      <w:b/>
      <w:bCs/>
      <w:i/>
      <w:iCs/>
      <w:color w:val="5B9BD5" w:themeColor="accen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character" w:customStyle="1" w:styleId="Heading1Char">
    <w:name w:val="Heading 1 Char"/>
    <w:basedOn w:val="DefaultParagraphFont"/>
    <w:link w:val="Heading1"/>
    <w:uiPriority w:val="9"/>
    <w:rsid w:val="0060754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07546"/>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607546"/>
    <w:rPr>
      <w:rFonts w:asciiTheme="majorHAnsi" w:eastAsiaTheme="majorEastAsia" w:hAnsiTheme="majorHAnsi" w:cstheme="majorBidi"/>
      <w:b/>
      <w:bCs/>
      <w:color w:val="5B9BD5" w:themeColor="accent1"/>
      <w:sz w:val="28"/>
      <w:szCs w:val="28"/>
    </w:rPr>
  </w:style>
  <w:style w:type="character" w:customStyle="1" w:styleId="Heading4Char">
    <w:name w:val="Heading 4 Char"/>
    <w:basedOn w:val="DefaultParagraphFont"/>
    <w:link w:val="Heading4"/>
    <w:uiPriority w:val="9"/>
    <w:rsid w:val="00607546"/>
    <w:rPr>
      <w:rFonts w:asciiTheme="majorHAnsi" w:eastAsiaTheme="majorEastAsia" w:hAnsiTheme="majorHAnsi" w:cstheme="majorBidi"/>
      <w:b/>
      <w:bCs/>
      <w:i/>
      <w:iCs/>
      <w:color w:val="5B9BD5" w:themeColor="accent1"/>
      <w:sz w:val="28"/>
      <w:szCs w:val="28"/>
    </w:rPr>
  </w:style>
  <w:style w:type="table" w:styleId="TableGrid">
    <w:name w:val="Table Grid"/>
    <w:basedOn w:val="TableNormal"/>
    <w:uiPriority w:val="39"/>
    <w:rsid w:val="00607546"/>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07546"/>
    <w:pPr>
      <w:ind w:left="720"/>
      <w:contextualSpacing/>
    </w:pPr>
    <w:rPr>
      <w:rFonts w:ascii="Times New Roman" w:hAnsi="Times New Roman" w:cs="Times New Roman"/>
      <w:sz w:val="28"/>
      <w:szCs w:val="28"/>
    </w:rPr>
  </w:style>
  <w:style w:type="table" w:customStyle="1" w:styleId="GridTable4-Accent11">
    <w:name w:val="Grid Table 4 - Accent 11"/>
    <w:basedOn w:val="TableNormal"/>
    <w:uiPriority w:val="49"/>
    <w:rsid w:val="00607546"/>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607546"/>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yperlink">
    <w:name w:val="Hyperlink"/>
    <w:basedOn w:val="DefaultParagraphFont"/>
    <w:uiPriority w:val="99"/>
    <w:unhideWhenUsed/>
    <w:rsid w:val="00607546"/>
    <w:rPr>
      <w:color w:val="0563C1" w:themeColor="hyperlink"/>
      <w:u w:val="single"/>
    </w:rPr>
  </w:style>
  <w:style w:type="character" w:styleId="FollowedHyperlink">
    <w:name w:val="FollowedHyperlink"/>
    <w:basedOn w:val="DefaultParagraphFont"/>
    <w:uiPriority w:val="99"/>
    <w:semiHidden/>
    <w:unhideWhenUsed/>
    <w:rsid w:val="00607546"/>
    <w:rPr>
      <w:color w:val="954F72" w:themeColor="followedHyperlink"/>
      <w:u w:val="single"/>
    </w:rPr>
  </w:style>
  <w:style w:type="paragraph" w:styleId="NormalWeb">
    <w:name w:val="Normal (Web)"/>
    <w:basedOn w:val="Normal"/>
    <w:uiPriority w:val="99"/>
    <w:unhideWhenUsed/>
    <w:rsid w:val="00607546"/>
    <w:pPr>
      <w:bidi w:val="0"/>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Strong">
    <w:name w:val="Strong"/>
    <w:basedOn w:val="DefaultParagraphFont"/>
    <w:uiPriority w:val="22"/>
    <w:qFormat/>
    <w:rsid w:val="00607546"/>
    <w:rPr>
      <w:b/>
      <w:bCs/>
    </w:rPr>
  </w:style>
  <w:style w:type="character" w:customStyle="1" w:styleId="apple-converted-space">
    <w:name w:val="apple-converted-space"/>
    <w:basedOn w:val="DefaultParagraphFont"/>
    <w:rsid w:val="00607546"/>
  </w:style>
  <w:style w:type="paragraph" w:styleId="HTMLPreformatted">
    <w:name w:val="HTML Preformatted"/>
    <w:basedOn w:val="Normal"/>
    <w:link w:val="HTMLPreformattedChar"/>
    <w:uiPriority w:val="99"/>
    <w:semiHidden/>
    <w:unhideWhenUsed/>
    <w:rsid w:val="00607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07546"/>
    <w:rPr>
      <w:rFonts w:ascii="Courier New" w:eastAsia="Times New Roman" w:hAnsi="Courier New" w:cs="Courier New"/>
      <w:sz w:val="20"/>
      <w:szCs w:val="20"/>
    </w:rPr>
  </w:style>
  <w:style w:type="character" w:styleId="IntenseEmphasis">
    <w:name w:val="Intense Emphasis"/>
    <w:basedOn w:val="DefaultParagraphFont"/>
    <w:uiPriority w:val="21"/>
    <w:qFormat/>
    <w:rsid w:val="00607546"/>
    <w:rPr>
      <w:b/>
      <w:bCs/>
      <w:i/>
      <w:iCs/>
      <w:color w:val="5B9BD5" w:themeColor="accent1"/>
    </w:rPr>
  </w:style>
  <w:style w:type="paragraph" w:styleId="Quote">
    <w:name w:val="Quote"/>
    <w:basedOn w:val="Normal"/>
    <w:next w:val="Normal"/>
    <w:link w:val="QuoteChar"/>
    <w:uiPriority w:val="29"/>
    <w:qFormat/>
    <w:rsid w:val="00607546"/>
    <w:rPr>
      <w:rFonts w:ascii="Times New Roman" w:hAnsi="Times New Roman" w:cs="Times New Roman"/>
      <w:i/>
      <w:iCs/>
      <w:color w:val="000000" w:themeColor="text1"/>
      <w:sz w:val="28"/>
      <w:szCs w:val="28"/>
    </w:rPr>
  </w:style>
  <w:style w:type="character" w:customStyle="1" w:styleId="QuoteChar">
    <w:name w:val="Quote Char"/>
    <w:basedOn w:val="DefaultParagraphFont"/>
    <w:link w:val="Quote"/>
    <w:uiPriority w:val="29"/>
    <w:rsid w:val="00607546"/>
    <w:rPr>
      <w:rFonts w:ascii="Times New Roman" w:hAnsi="Times New Roman" w:cs="Times New Roman"/>
      <w:i/>
      <w:iCs/>
      <w:color w:val="000000" w:themeColor="text1"/>
      <w:sz w:val="28"/>
      <w:szCs w:val="28"/>
    </w:rPr>
  </w:style>
  <w:style w:type="paragraph" w:styleId="EndnoteText">
    <w:name w:val="endnote text"/>
    <w:basedOn w:val="Normal"/>
    <w:link w:val="EndnoteTextChar"/>
    <w:uiPriority w:val="99"/>
    <w:semiHidden/>
    <w:unhideWhenUsed/>
    <w:rsid w:val="00607546"/>
    <w:pPr>
      <w:spacing w:after="0" w:line="240" w:lineRule="auto"/>
    </w:pPr>
    <w:rPr>
      <w:rFonts w:ascii="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607546"/>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607546"/>
    <w:rPr>
      <w:vertAlign w:val="superscript"/>
    </w:rPr>
  </w:style>
  <w:style w:type="character" w:styleId="Emphasis">
    <w:name w:val="Emphasis"/>
    <w:basedOn w:val="DefaultParagraphFont"/>
    <w:uiPriority w:val="20"/>
    <w:qFormat/>
    <w:rsid w:val="00607546"/>
    <w:rPr>
      <w:i/>
      <w:iCs/>
    </w:rPr>
  </w:style>
  <w:style w:type="paragraph" w:styleId="BalloonText">
    <w:name w:val="Balloon Text"/>
    <w:basedOn w:val="Normal"/>
    <w:link w:val="BalloonTextChar"/>
    <w:uiPriority w:val="99"/>
    <w:semiHidden/>
    <w:unhideWhenUsed/>
    <w:rsid w:val="003A69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69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5582644">
      <w:bodyDiv w:val="1"/>
      <w:marLeft w:val="0"/>
      <w:marRight w:val="0"/>
      <w:marTop w:val="0"/>
      <w:marBottom w:val="0"/>
      <w:divBdr>
        <w:top w:val="none" w:sz="0" w:space="0" w:color="auto"/>
        <w:left w:val="none" w:sz="0" w:space="0" w:color="auto"/>
        <w:bottom w:val="none" w:sz="0" w:space="0" w:color="auto"/>
        <w:right w:val="none" w:sz="0" w:space="0" w:color="auto"/>
      </w:divBdr>
    </w:div>
    <w:div w:id="1232500583">
      <w:bodyDiv w:val="1"/>
      <w:marLeft w:val="0"/>
      <w:marRight w:val="0"/>
      <w:marTop w:val="0"/>
      <w:marBottom w:val="0"/>
      <w:divBdr>
        <w:top w:val="none" w:sz="0" w:space="0" w:color="auto"/>
        <w:left w:val="none" w:sz="0" w:space="0" w:color="auto"/>
        <w:bottom w:val="none" w:sz="0" w:space="0" w:color="auto"/>
        <w:right w:val="none" w:sz="0" w:space="0" w:color="auto"/>
      </w:divBdr>
    </w:div>
    <w:div w:id="2019699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551872-6B09-4455-A972-8A71869F1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12</Pages>
  <Words>1251</Words>
  <Characters>6068</Characters>
  <Application>Microsoft Office Word</Application>
  <DocSecurity>0</DocSecurity>
  <Lines>252</Lines>
  <Paragraphs>46</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7273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ПОДЛО СУМЊИЧЕЊЕ У ПОСЛАНСТВО МУХАММЕДА – МИР НАД ЊИМ</dc:title>
  <dc:subject>ПОДЛО СУМЊИЧЕЊЕ У ПОСЛАНСТВО МУХАММЕДА – МИР НАД ЊИМ</dc:subject>
  <dc:creator>Абдул-Меџид Азиз Ез-Зиндани</dc:creator>
  <cp:keywords>ПОДЛО СУМЊИЧЕЊЕ У ПОСЛАНСТВО МУХАММЕДА – МИР НАД ЊИМ</cp:keywords>
  <dc:description>ПОДЛО СУМЊИЧЕЊЕ У ПОСЛАНСТВО МУХАММЕДА – МИР НАД ЊИМ</dc:description>
  <cp:lastModifiedBy>Mahmoud</cp:lastModifiedBy>
  <cp:revision>10</cp:revision>
  <cp:lastPrinted>2015-01-13T04:52:00Z</cp:lastPrinted>
  <dcterms:created xsi:type="dcterms:W3CDTF">2016-04-30T15:40:00Z</dcterms:created>
  <dcterms:modified xsi:type="dcterms:W3CDTF">2016-09-07T23:20:00Z</dcterms:modified>
  <cp:category/>
</cp:coreProperties>
</file>