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507" w:rsidRPr="00D67FFE" w:rsidRDefault="00B51742" w:rsidP="008E7FCC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40"/>
          <w:szCs w:val="40"/>
          <w:rtl/>
          <w:lang w:bidi="ar-EG"/>
        </w:rPr>
      </w:pPr>
      <w:r w:rsidRPr="00D67FFE">
        <w:rPr>
          <w:rFonts w:asciiTheme="majorBidi" w:hAnsiTheme="majorBidi" w:cstheme="majorBidi"/>
          <w:b/>
          <w:bCs/>
          <w:color w:val="205B83"/>
          <w:sz w:val="40"/>
          <w:szCs w:val="40"/>
          <w:lang w:bidi="ar-EG"/>
        </w:rPr>
        <w:t>УСЛИШ</w:t>
      </w:r>
      <w:r>
        <w:rPr>
          <w:rFonts w:asciiTheme="majorBidi" w:hAnsiTheme="majorBidi" w:cstheme="majorBidi"/>
          <w:b/>
          <w:bCs/>
          <w:color w:val="205B83"/>
          <w:sz w:val="40"/>
          <w:szCs w:val="40"/>
          <w:lang w:bidi="ar-EG"/>
        </w:rPr>
        <w:t>Е</w:t>
      </w:r>
      <w:r w:rsidRPr="00D67FFE">
        <w:rPr>
          <w:rFonts w:asciiTheme="majorBidi" w:hAnsiTheme="majorBidi" w:cstheme="majorBidi"/>
          <w:b/>
          <w:bCs/>
          <w:color w:val="205B83"/>
          <w:sz w:val="40"/>
          <w:szCs w:val="40"/>
          <w:lang w:bidi="ar-EG"/>
        </w:rPr>
        <w:t>ЊЕ ПОСЛАНИКОВИХ МОЛИТВИ КАО ДОКАЗ ИСТИНИТОСТИ ПОСЛАНСТВА</w:t>
      </w:r>
    </w:p>
    <w:p w:rsidR="00353E81" w:rsidRPr="005C6017" w:rsidRDefault="0038783C" w:rsidP="00E11118">
      <w:pPr>
        <w:jc w:val="center"/>
      </w:pPr>
      <w:r w:rsidRPr="005C6017">
        <w:rPr>
          <w:rFonts w:asciiTheme="minorHAnsi" w:eastAsiaTheme="majorEastAsia" w:hAnsiTheme="minorHAnsi" w:cs="KFGQPC Uthman Taha Naskh" w:hint="cs"/>
          <w:b/>
          <w:bCs/>
          <w:color w:val="205B83"/>
          <w:rtl/>
          <w:lang w:val="sr-Cyrl-CS"/>
        </w:rPr>
        <w:t>استجابة دعاء</w:t>
      </w:r>
      <w:r w:rsidR="00524988" w:rsidRPr="005C6017">
        <w:rPr>
          <w:rFonts w:asciiTheme="minorHAnsi" w:eastAsiaTheme="majorEastAsia" w:hAnsiTheme="minorHAnsi" w:cs="KFGQPC Uthman Taha Naskh" w:hint="cs"/>
          <w:b/>
          <w:bCs/>
          <w:color w:val="205B83"/>
          <w:rtl/>
          <w:lang w:val="sr-Cyrl-CS"/>
        </w:rPr>
        <w:t xml:space="preserve"> النبي </w:t>
      </w:r>
      <w:r w:rsidR="00524988" w:rsidRPr="005C6017">
        <w:rPr>
          <w:rFonts w:asciiTheme="minorHAnsi" w:eastAsiaTheme="majorEastAsia" w:hAnsiTheme="minorHAnsi" w:cs="KFGQPC Uthman Taha Naskh"/>
          <w:b/>
          <w:bCs/>
          <w:color w:val="205B83"/>
          <w:rtl/>
          <w:lang w:val="sr-Cyrl-CS"/>
        </w:rPr>
        <w:t>–</w:t>
      </w:r>
      <w:r w:rsidR="00524988" w:rsidRPr="005C6017">
        <w:rPr>
          <w:rFonts w:asciiTheme="minorHAnsi" w:eastAsiaTheme="majorEastAsia" w:hAnsiTheme="minorHAnsi" w:cs="KFGQPC Uthman Taha Naskh" w:hint="cs"/>
          <w:b/>
          <w:bCs/>
          <w:color w:val="205B83"/>
          <w:rtl/>
          <w:lang w:val="sr-Cyrl-CS"/>
        </w:rPr>
        <w:t xml:space="preserve"> صلى الله عليه وسلم </w:t>
      </w:r>
      <w:r w:rsidRPr="005C6017">
        <w:rPr>
          <w:rFonts w:asciiTheme="minorHAnsi" w:eastAsiaTheme="majorEastAsia" w:hAnsiTheme="minorHAnsi" w:cs="KFGQPC Uthman Taha Naskh"/>
          <w:b/>
          <w:bCs/>
          <w:color w:val="205B83"/>
          <w:rtl/>
          <w:lang w:val="sr-Cyrl-CS"/>
        </w:rPr>
        <w:t>–</w:t>
      </w:r>
      <w:r w:rsidR="00524988" w:rsidRPr="005C6017">
        <w:rPr>
          <w:rFonts w:asciiTheme="minorHAnsi" w:eastAsiaTheme="majorEastAsia" w:hAnsiTheme="minorHAnsi" w:cs="KFGQPC Uthman Taha Naskh" w:hint="cs"/>
          <w:b/>
          <w:bCs/>
          <w:color w:val="205B83"/>
          <w:rtl/>
          <w:lang w:val="sr-Cyrl-CS"/>
        </w:rPr>
        <w:t xml:space="preserve"> </w:t>
      </w:r>
      <w:r w:rsidRPr="005C6017">
        <w:rPr>
          <w:rFonts w:asciiTheme="minorHAnsi" w:eastAsiaTheme="majorEastAsia" w:hAnsiTheme="minorHAnsi" w:cs="KFGQPC Uthman Taha Naskh" w:hint="cs"/>
          <w:b/>
          <w:bCs/>
          <w:color w:val="205B83"/>
          <w:rtl/>
          <w:lang w:val="sr-Cyrl-CS"/>
        </w:rPr>
        <w:t>دليل على صدق نبوته</w:t>
      </w:r>
    </w:p>
    <w:p w:rsidR="007B0A77" w:rsidRPr="00CA3982" w:rsidRDefault="00763A8D" w:rsidP="009D03F8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</w:pPr>
      <w:r w:rsidRPr="00CA3982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210602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CA3982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&gt;</w:t>
      </w:r>
      <w:r w:rsidR="00766E0F" w:rsidRPr="00CA3982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 xml:space="preserve">Српски – </w:t>
      </w:r>
      <w:r w:rsidR="00766E0F" w:rsidRPr="00CA3982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Serbian </w:t>
      </w:r>
      <w:r w:rsidR="00766E0F" w:rsidRPr="00CA3982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>–</w:t>
      </w:r>
      <w:r w:rsidR="00766E0F" w:rsidRPr="00CA3982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 </w:t>
      </w:r>
      <w:r w:rsidR="00766E0F" w:rsidRPr="00CA3982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&lt;</w:t>
      </w:r>
      <w:r w:rsidR="00766E0F" w:rsidRPr="00CA3982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val="sr-Cyrl-CS"/>
        </w:rPr>
        <w:t>صربي</w:t>
      </w:r>
    </w:p>
    <w:p w:rsidR="00763A8D" w:rsidRDefault="00763A8D" w:rsidP="00763A8D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bidi="ar-EG"/>
        </w:rPr>
      </w:pPr>
    </w:p>
    <w:p w:rsidR="008412B9" w:rsidRPr="00F17B47" w:rsidRDefault="008412B9" w:rsidP="008412B9">
      <w:pPr>
        <w:bidi w:val="0"/>
        <w:jc w:val="center"/>
        <w:rPr>
          <w:rFonts w:asciiTheme="minorHAnsi" w:hAnsiTheme="minorHAnsi" w:cstheme="majorBidi"/>
          <w:b/>
          <w:bCs/>
          <w:color w:val="205B83"/>
          <w:sz w:val="36"/>
          <w:szCs w:val="36"/>
          <w:lang w:val="sr-Cyrl-CS" w:bidi="ar-EG"/>
        </w:rPr>
      </w:pPr>
      <w:r w:rsidRPr="00F17B47">
        <w:rPr>
          <w:rFonts w:asciiTheme="minorHAnsi" w:hAnsiTheme="minorHAnsi" w:cstheme="majorBidi"/>
          <w:b/>
          <w:bCs/>
          <w:color w:val="205B83"/>
          <w:sz w:val="36"/>
          <w:szCs w:val="36"/>
          <w:lang w:val="sr-Cyrl-CS" w:bidi="ar-EG"/>
        </w:rPr>
        <w:t>др. Абдул-Мухсин бин Зебн ел-Мутајри</w:t>
      </w:r>
    </w:p>
    <w:p w:rsidR="000A353C" w:rsidRDefault="008412B9" w:rsidP="008412B9">
      <w:pPr>
        <w:bidi w:val="0"/>
        <w:jc w:val="center"/>
        <w:rPr>
          <w:rFonts w:asciiTheme="majorBidi" w:hAnsiTheme="majorBidi" w:cs="KFGQPC Uthman Taha Naskh"/>
          <w:color w:val="1F4E79" w:themeColor="accent1" w:themeShade="80"/>
          <w:sz w:val="24"/>
          <w:szCs w:val="24"/>
          <w:rtl/>
        </w:rPr>
      </w:pPr>
      <w:r>
        <w:rPr>
          <w:rFonts w:asciiTheme="majorBidi" w:hAnsiTheme="majorBidi" w:cs="KFGQPC Uthman Taha Naskh" w:hint="cs"/>
          <w:color w:val="1F4E79" w:themeColor="accent1" w:themeShade="80"/>
          <w:sz w:val="24"/>
          <w:szCs w:val="24"/>
          <w:rtl/>
        </w:rPr>
        <w:t xml:space="preserve">د. </w:t>
      </w:r>
      <w:r w:rsidRPr="008412B9">
        <w:rPr>
          <w:rFonts w:asciiTheme="majorBidi" w:hAnsiTheme="majorBidi" w:cs="KFGQPC Uthman Taha Naskh" w:hint="cs"/>
          <w:color w:val="1F4E79" w:themeColor="accent1" w:themeShade="80"/>
          <w:sz w:val="24"/>
          <w:szCs w:val="24"/>
          <w:rtl/>
        </w:rPr>
        <w:t>عبد المحسن بن زبن المطيري</w:t>
      </w:r>
    </w:p>
    <w:p w:rsidR="007B0A77" w:rsidRPr="00657096" w:rsidRDefault="007B0A77" w:rsidP="000A353C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CA3982" w:rsidRPr="006669EF" w:rsidRDefault="00CA3982" w:rsidP="00CA3982">
      <w:pPr>
        <w:spacing w:before="150" w:after="150" w:line="284" w:lineRule="atLeast"/>
        <w:jc w:val="center"/>
        <w:rPr>
          <w:noProof/>
          <w:color w:val="1F4E79"/>
          <w:lang w:bidi="ar-EG"/>
        </w:rPr>
      </w:pPr>
    </w:p>
    <w:p w:rsidR="00CA3982" w:rsidRDefault="00CA3982" w:rsidP="00CA3982">
      <w:pPr>
        <w:spacing w:before="150" w:after="150" w:line="284" w:lineRule="atLeast"/>
        <w:jc w:val="center"/>
        <w:rPr>
          <w:rFonts w:cs="Calibri"/>
          <w:color w:val="1F4E79"/>
          <w:lang w:val="sr-Cyrl-CS"/>
        </w:rPr>
      </w:pPr>
      <w:r>
        <w:rPr>
          <w:color w:val="1F4E79"/>
          <w:lang w:bidi="ar-EG"/>
        </w:rPr>
        <w:t>Превод: Амра Дацић</w:t>
      </w:r>
    </w:p>
    <w:p w:rsidR="00CA3982" w:rsidRDefault="00CA3982" w:rsidP="00CA3982">
      <w:pPr>
        <w:bidi w:val="0"/>
        <w:spacing w:after="0" w:line="240" w:lineRule="auto"/>
        <w:ind w:firstLine="113"/>
        <w:jc w:val="center"/>
        <w:rPr>
          <w:rFonts w:cs="Calibri"/>
          <w:color w:val="1F4E79"/>
        </w:rPr>
      </w:pPr>
      <w:r>
        <w:rPr>
          <w:color w:val="1F4E79"/>
          <w:lang w:bidi="ar-EG"/>
        </w:rPr>
        <w:t>Рецензија: Љубица Јовановић</w:t>
      </w:r>
    </w:p>
    <w:p w:rsidR="00CA3982" w:rsidRDefault="00CA3982" w:rsidP="00CA3982">
      <w:pPr>
        <w:bidi w:val="0"/>
        <w:spacing w:after="0" w:line="240" w:lineRule="auto"/>
        <w:ind w:firstLine="113"/>
        <w:jc w:val="center"/>
        <w:rPr>
          <w:color w:val="1F4E79"/>
          <w:rtl/>
          <w:lang w:bidi="ar-EG"/>
        </w:rPr>
      </w:pPr>
    </w:p>
    <w:p w:rsidR="00CA3982" w:rsidRDefault="00CA3982" w:rsidP="00CA3982">
      <w:pPr>
        <w:bidi w:val="0"/>
        <w:spacing w:after="0" w:line="240" w:lineRule="auto"/>
        <w:ind w:firstLine="113"/>
        <w:jc w:val="center"/>
        <w:rPr>
          <w:color w:val="1F4E79"/>
          <w:sz w:val="10"/>
          <w:szCs w:val="10"/>
          <w:lang w:bidi="ar-EG"/>
        </w:rPr>
      </w:pPr>
    </w:p>
    <w:p w:rsidR="00CA3982" w:rsidRDefault="00CA3982" w:rsidP="00CA3982">
      <w:pPr>
        <w:spacing w:after="0" w:line="240" w:lineRule="auto"/>
        <w:ind w:firstLine="113"/>
        <w:jc w:val="center"/>
        <w:rPr>
          <w:rFonts w:cs="KFGQPC Uthman Taha Naskh"/>
          <w:color w:val="1F4E79"/>
          <w:sz w:val="24"/>
          <w:szCs w:val="24"/>
          <w:rtl/>
          <w:lang w:bidi="ar-EG"/>
        </w:rPr>
      </w:pPr>
      <w:r>
        <w:rPr>
          <w:rFonts w:cs="KFGQPC Uthman Taha Naskh" w:hint="cs"/>
          <w:color w:val="1F4E79"/>
          <w:sz w:val="24"/>
          <w:szCs w:val="24"/>
          <w:rtl/>
          <w:lang w:bidi="ar-EG"/>
        </w:rPr>
        <w:t>ترجمة:</w:t>
      </w:r>
      <w:r>
        <w:rPr>
          <w:rFonts w:cs="KFGQPC Uthman Taha Naskh" w:hint="cs"/>
          <w:color w:val="1F4E79"/>
          <w:sz w:val="24"/>
          <w:szCs w:val="24"/>
          <w:lang w:bidi="ar-EG"/>
        </w:rPr>
        <w:t xml:space="preserve"> </w:t>
      </w:r>
      <w:r>
        <w:rPr>
          <w:rFonts w:hint="cs"/>
          <w:color w:val="1F4E79"/>
          <w:sz w:val="24"/>
          <w:szCs w:val="24"/>
          <w:rtl/>
        </w:rPr>
        <w:t>عمرة داتسيتش</w:t>
      </w:r>
    </w:p>
    <w:p w:rsidR="009D03F8" w:rsidRDefault="00CA3982" w:rsidP="00CA3982">
      <w:pPr>
        <w:spacing w:after="0" w:line="240" w:lineRule="auto"/>
        <w:ind w:firstLine="113"/>
        <w:jc w:val="center"/>
        <w:rPr>
          <w:color w:val="205B83"/>
          <w:lang w:val="sr-Cyrl-CS"/>
        </w:rPr>
      </w:pPr>
      <w:r>
        <w:rPr>
          <w:rFonts w:cs="KFGQPC Uthman Taha Naskh" w:hint="cs"/>
          <w:color w:val="1F4E79"/>
          <w:sz w:val="24"/>
          <w:szCs w:val="24"/>
          <w:rtl/>
          <w:lang w:bidi="ar-EG"/>
        </w:rPr>
        <w:t xml:space="preserve">مراجعة: </w:t>
      </w:r>
      <w:r>
        <w:rPr>
          <w:rFonts w:hint="cs"/>
          <w:color w:val="205B83"/>
          <w:rtl/>
          <w:lang w:val="sr-Cyrl-CS"/>
        </w:rPr>
        <w:t xml:space="preserve">ليوبيتسا </w:t>
      </w:r>
      <w:r>
        <w:rPr>
          <w:color w:val="205B83"/>
          <w:lang w:val="bs-Latn-BA"/>
        </w:rPr>
        <w:t xml:space="preserve">  </w:t>
      </w:r>
      <w:r>
        <w:rPr>
          <w:rFonts w:hint="cs"/>
          <w:color w:val="205B83"/>
          <w:rtl/>
          <w:lang w:val="sr-Cyrl-CS"/>
        </w:rPr>
        <w:t>يوفانوفيتس</w:t>
      </w:r>
    </w:p>
    <w:p w:rsidR="001F2F44" w:rsidRDefault="001F2F44" w:rsidP="00CA3982">
      <w:pPr>
        <w:spacing w:after="0" w:line="240" w:lineRule="auto"/>
        <w:ind w:firstLine="113"/>
        <w:jc w:val="center"/>
        <w:rPr>
          <w:color w:val="205B83"/>
          <w:lang w:val="sr-Cyrl-CS"/>
        </w:rPr>
      </w:pPr>
    </w:p>
    <w:p w:rsidR="001F2F44" w:rsidRDefault="001F2F44" w:rsidP="00CA3982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294B8A" w:rsidRDefault="00294B8A" w:rsidP="00CA3982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294B8A" w:rsidRDefault="00294B8A" w:rsidP="00CA3982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294B8A" w:rsidRPr="00294B8A" w:rsidRDefault="00294B8A" w:rsidP="00CA3982">
      <w:pPr>
        <w:spacing w:after="0" w:line="240" w:lineRule="auto"/>
        <w:ind w:firstLine="113"/>
        <w:jc w:val="center"/>
        <w:rPr>
          <w:color w:val="1F4E79"/>
          <w:sz w:val="14"/>
          <w:szCs w:val="14"/>
        </w:rPr>
      </w:pPr>
    </w:p>
    <w:p w:rsidR="008C19B8" w:rsidRPr="00CA3982" w:rsidRDefault="009D03F8" w:rsidP="008E7FCC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rtl/>
          <w:lang w:val="bs-Latn-BA" w:bidi="ar-EG"/>
        </w:rPr>
      </w:pPr>
      <w:r w:rsidRPr="00CA3982">
        <w:rPr>
          <w:rFonts w:asciiTheme="majorBidi" w:hAnsiTheme="majorBidi" w:cstheme="majorBidi"/>
          <w:b/>
          <w:bCs/>
          <w:noProof/>
          <w:color w:val="205B83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628204</wp:posOffset>
            </wp:positionV>
            <wp:extent cx="3254991" cy="47084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118" w:rsidRPr="00CA3982">
        <w:rPr>
          <w:b/>
          <w:bCs/>
          <w:lang w:val="sr-Cyrl-CS"/>
        </w:rPr>
        <w:t xml:space="preserve"> </w:t>
      </w:r>
      <w:r w:rsidR="0038783C" w:rsidRPr="00CA3982">
        <w:rPr>
          <w:rFonts w:asciiTheme="majorBidi" w:hAnsiTheme="majorBidi" w:cstheme="majorBidi"/>
          <w:b/>
          <w:bCs/>
          <w:noProof/>
          <w:color w:val="205B83"/>
          <w:lang w:val="sr-Cyrl-CS"/>
        </w:rPr>
        <w:t>Услиш</w:t>
      </w:r>
      <w:r w:rsidR="008E7FCC">
        <w:rPr>
          <w:rFonts w:asciiTheme="majorBidi" w:hAnsiTheme="majorBidi" w:cstheme="majorBidi"/>
          <w:b/>
          <w:bCs/>
          <w:noProof/>
          <w:color w:val="205B83"/>
          <w:lang w:val="sr-Cyrl-CS"/>
        </w:rPr>
        <w:t>е</w:t>
      </w:r>
      <w:r w:rsidR="0038783C" w:rsidRPr="00CA3982">
        <w:rPr>
          <w:rFonts w:asciiTheme="majorBidi" w:hAnsiTheme="majorBidi" w:cstheme="majorBidi"/>
          <w:b/>
          <w:bCs/>
          <w:noProof/>
          <w:color w:val="205B83"/>
          <w:lang w:val="sr-Cyrl-CS"/>
        </w:rPr>
        <w:t>ње Мухаммедових – мир над њим – молитви као доказ истинитости његовог посланства</w:t>
      </w:r>
    </w:p>
    <w:p w:rsidR="009D03F8" w:rsidRDefault="009D03F8" w:rsidP="00187D50">
      <w:pPr>
        <w:bidi w:val="0"/>
        <w:jc w:val="both"/>
        <w:rPr>
          <w:b/>
          <w:bCs/>
          <w:sz w:val="24"/>
          <w:szCs w:val="24"/>
          <w:lang w:val="bs-Cyrl-BA" w:eastAsia="hr-HR"/>
        </w:rPr>
      </w:pPr>
    </w:p>
    <w:p w:rsidR="00524988" w:rsidRDefault="00524988" w:rsidP="00E11118">
      <w:pPr>
        <w:bidi w:val="0"/>
        <w:ind w:firstLine="708"/>
        <w:jc w:val="both"/>
        <w:rPr>
          <w:b/>
          <w:bCs/>
          <w:sz w:val="24"/>
          <w:szCs w:val="24"/>
          <w:rtl/>
          <w:lang w:val="bs-Cyrl-BA" w:eastAsia="hr-HR"/>
        </w:rPr>
      </w:pPr>
    </w:p>
    <w:p w:rsidR="0038783C" w:rsidRPr="00F17B47" w:rsidRDefault="00E014BE" w:rsidP="005C6017">
      <w:pPr>
        <w:bidi w:val="0"/>
        <w:spacing w:line="276" w:lineRule="auto"/>
        <w:ind w:firstLine="708"/>
        <w:jc w:val="thaiDistribute"/>
        <w:rPr>
          <w:sz w:val="24"/>
          <w:szCs w:val="24"/>
          <w:lang w:val="bs-Cyrl-BA" w:eastAsia="hr-HR"/>
        </w:rPr>
      </w:pPr>
      <w:r>
        <w:rPr>
          <w:sz w:val="24"/>
          <w:szCs w:val="24"/>
          <w:lang w:val="bs-Cyrl-BA" w:eastAsia="hr-HR"/>
        </w:rPr>
        <w:t>Када би год Веровесник, нека су</w:t>
      </w:r>
      <w:r w:rsidR="0038783C" w:rsidRPr="00F17B47">
        <w:rPr>
          <w:sz w:val="24"/>
          <w:szCs w:val="24"/>
          <w:lang w:val="bs-Cyrl-BA" w:eastAsia="hr-HR"/>
        </w:rPr>
        <w:t xml:space="preserve"> Божији благослов и мир над њим, замолио Узвишено</w:t>
      </w:r>
      <w:bookmarkStart w:id="0" w:name="_GoBack"/>
      <w:bookmarkEnd w:id="0"/>
      <w:r w:rsidR="0038783C" w:rsidRPr="00F17B47">
        <w:rPr>
          <w:sz w:val="24"/>
          <w:szCs w:val="24"/>
          <w:lang w:val="bs-Cyrl-BA" w:eastAsia="hr-HR"/>
        </w:rPr>
        <w:t xml:space="preserve">г Бога у својој </w:t>
      </w:r>
      <w:r>
        <w:rPr>
          <w:sz w:val="24"/>
          <w:szCs w:val="24"/>
          <w:lang w:val="bs-Cyrl-BA" w:eastAsia="hr-HR"/>
        </w:rPr>
        <w:t>дови</w:t>
      </w:r>
      <w:r>
        <w:rPr>
          <w:rStyle w:val="FootnoteReference"/>
          <w:sz w:val="24"/>
          <w:szCs w:val="24"/>
          <w:lang w:val="bs-Cyrl-BA" w:eastAsia="hr-HR"/>
        </w:rPr>
        <w:footnoteReference w:id="1"/>
      </w:r>
      <w:r w:rsidR="0038783C" w:rsidRPr="00F17B47">
        <w:rPr>
          <w:sz w:val="24"/>
          <w:szCs w:val="24"/>
          <w:lang w:val="bs-Cyrl-BA" w:eastAsia="hr-HR"/>
        </w:rPr>
        <w:t xml:space="preserve">, Он би му се истовремено одазивао, и када би год нешто затражио, Узвишени </w:t>
      </w:r>
      <w:r>
        <w:rPr>
          <w:sz w:val="24"/>
          <w:szCs w:val="24"/>
          <w:lang w:val="bs-Cyrl-BA" w:eastAsia="hr-HR"/>
        </w:rPr>
        <w:t xml:space="preserve">Бог </w:t>
      </w:r>
      <w:r w:rsidR="0038783C" w:rsidRPr="00F17B47">
        <w:rPr>
          <w:sz w:val="24"/>
          <w:szCs w:val="24"/>
          <w:lang w:val="bs-Cyrl-BA" w:eastAsia="hr-HR"/>
        </w:rPr>
        <w:t>би му то увек удовољио. Тако нешто не дешава се лажову, човеку који шири лажне вести о себи и који измишља! Узвишени Бог прима молбе само од богобојазних и одазива се истинољубивим људима! Није непознаница да многобројни хадиси</w:t>
      </w:r>
      <w:r>
        <w:rPr>
          <w:rStyle w:val="FootnoteReference"/>
          <w:sz w:val="24"/>
          <w:szCs w:val="24"/>
          <w:lang w:val="bs-Cyrl-BA" w:eastAsia="hr-HR"/>
        </w:rPr>
        <w:footnoteReference w:id="2"/>
      </w:r>
      <w:r w:rsidR="0038783C" w:rsidRPr="00F17B47">
        <w:rPr>
          <w:sz w:val="24"/>
          <w:szCs w:val="24"/>
          <w:lang w:val="bs-Cyrl-BA" w:eastAsia="hr-HR"/>
        </w:rPr>
        <w:t xml:space="preserve"> о томе говоре, међутим, ја ћу да споменем само један догађај у којем </w:t>
      </w:r>
      <w:r w:rsidR="00DD0828">
        <w:rPr>
          <w:sz w:val="24"/>
          <w:szCs w:val="24"/>
          <w:lang w:val="bs-Cyrl-BA" w:eastAsia="hr-HR"/>
        </w:rPr>
        <w:t>је услишана Посланикова, нека су</w:t>
      </w:r>
      <w:r w:rsidR="0038783C" w:rsidRPr="00F17B47">
        <w:rPr>
          <w:sz w:val="24"/>
          <w:szCs w:val="24"/>
          <w:lang w:val="bs-Cyrl-BA" w:eastAsia="hr-HR"/>
        </w:rPr>
        <w:t xml:space="preserve"> Божији благослов и мир над њим, </w:t>
      </w:r>
      <w:r>
        <w:rPr>
          <w:sz w:val="24"/>
          <w:szCs w:val="24"/>
          <w:lang w:val="bs-Cyrl-BA" w:eastAsia="hr-HR"/>
        </w:rPr>
        <w:t>дова</w:t>
      </w:r>
      <w:r w:rsidR="0038783C" w:rsidRPr="00F17B47">
        <w:rPr>
          <w:sz w:val="24"/>
          <w:szCs w:val="24"/>
          <w:lang w:val="bs-Cyrl-BA" w:eastAsia="hr-HR"/>
        </w:rPr>
        <w:t xml:space="preserve"> и када су му облаци постали потчињени.</w:t>
      </w:r>
    </w:p>
    <w:p w:rsidR="00E014BE" w:rsidRDefault="0038783C" w:rsidP="005C6017">
      <w:pPr>
        <w:bidi w:val="0"/>
        <w:spacing w:line="276" w:lineRule="auto"/>
        <w:ind w:firstLine="708"/>
        <w:jc w:val="thaiDistribute"/>
        <w:rPr>
          <w:b/>
          <w:bCs/>
          <w:color w:val="205B83"/>
          <w:sz w:val="24"/>
          <w:szCs w:val="24"/>
          <w:lang w:val="bs-Cyrl-BA" w:eastAsia="hr-HR"/>
        </w:rPr>
      </w:pPr>
      <w:r w:rsidRPr="00F17B47">
        <w:rPr>
          <w:sz w:val="24"/>
          <w:szCs w:val="24"/>
          <w:lang w:val="bs-Cyrl-BA" w:eastAsia="hr-HR"/>
        </w:rPr>
        <w:t xml:space="preserve">Енес ибн Малик, </w:t>
      </w:r>
      <w:r w:rsidR="00E014BE">
        <w:rPr>
          <w:sz w:val="24"/>
          <w:szCs w:val="24"/>
          <w:lang w:val="bs-Cyrl-BA" w:eastAsia="hr-HR"/>
        </w:rPr>
        <w:t>Бог био задовољан њим</w:t>
      </w:r>
      <w:r w:rsidRPr="00F17B47">
        <w:rPr>
          <w:sz w:val="24"/>
          <w:szCs w:val="24"/>
          <w:lang w:val="bs-Cyrl-BA" w:eastAsia="hr-HR"/>
        </w:rPr>
        <w:t>, приповеда</w:t>
      </w:r>
      <w:r w:rsidRPr="00F17B47">
        <w:rPr>
          <w:b/>
          <w:bCs/>
          <w:color w:val="205B83"/>
          <w:sz w:val="24"/>
          <w:szCs w:val="24"/>
          <w:lang w:val="bs-Cyrl-BA" w:eastAsia="hr-HR"/>
        </w:rPr>
        <w:t xml:space="preserve">: </w:t>
      </w:r>
    </w:p>
    <w:p w:rsidR="00DD0828" w:rsidRPr="00DD0828" w:rsidRDefault="00DD0828" w:rsidP="005C6017">
      <w:pPr>
        <w:bidi w:val="0"/>
        <w:spacing w:line="276" w:lineRule="auto"/>
        <w:ind w:firstLine="708"/>
        <w:jc w:val="thaiDistribute"/>
        <w:rPr>
          <w:b/>
          <w:bCs/>
          <w:color w:val="205B83"/>
          <w:sz w:val="24"/>
          <w:szCs w:val="24"/>
          <w:lang w:val="bs-Cyrl-BA" w:eastAsia="hr-HR"/>
        </w:rPr>
      </w:pPr>
      <w:r w:rsidRPr="00DD0828">
        <w:rPr>
          <w:b/>
          <w:bCs/>
          <w:color w:val="205B83"/>
          <w:sz w:val="24"/>
          <w:szCs w:val="24"/>
          <w:lang w:val="bs-Cyrl-BA" w:eastAsia="hr-HR"/>
        </w:rPr>
        <w:lastRenderedPageBreak/>
        <w:t>“</w:t>
      </w:r>
      <w:r>
        <w:rPr>
          <w:b/>
          <w:bCs/>
          <w:color w:val="205B83"/>
          <w:sz w:val="24"/>
          <w:szCs w:val="24"/>
          <w:lang w:val="bs-Cyrl-BA" w:eastAsia="hr-HR"/>
        </w:rPr>
        <w:t>Док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је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Божији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Посланик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, нека су Божији благослов и мир над њим, </w:t>
      </w:r>
      <w:r>
        <w:rPr>
          <w:b/>
          <w:bCs/>
          <w:color w:val="205B83"/>
          <w:sz w:val="24"/>
          <w:szCs w:val="24"/>
          <w:lang w:val="bs-Cyrl-BA" w:eastAsia="hr-HR"/>
        </w:rPr>
        <w:t>једног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петка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држао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проповед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, </w:t>
      </w:r>
      <w:r>
        <w:rPr>
          <w:b/>
          <w:bCs/>
          <w:color w:val="205B83"/>
          <w:sz w:val="24"/>
          <w:szCs w:val="24"/>
          <w:lang w:val="bs-Cyrl-BA" w:eastAsia="hr-HR"/>
        </w:rPr>
        <w:t>дође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неки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човек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и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рече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>: ‘</w:t>
      </w:r>
      <w:r>
        <w:rPr>
          <w:b/>
          <w:bCs/>
          <w:color w:val="205B83"/>
          <w:sz w:val="24"/>
          <w:szCs w:val="24"/>
          <w:lang w:val="bs-Cyrl-BA" w:eastAsia="hr-HR"/>
        </w:rPr>
        <w:t>Аллахов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Посланиче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, </w:t>
      </w:r>
      <w:r>
        <w:rPr>
          <w:b/>
          <w:bCs/>
          <w:color w:val="205B83"/>
          <w:sz w:val="24"/>
          <w:szCs w:val="24"/>
          <w:lang w:val="bs-Cyrl-BA" w:eastAsia="hr-HR"/>
        </w:rPr>
        <w:t>суша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је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, </w:t>
      </w:r>
      <w:r>
        <w:rPr>
          <w:b/>
          <w:bCs/>
          <w:color w:val="205B83"/>
          <w:sz w:val="24"/>
          <w:szCs w:val="24"/>
          <w:lang w:val="bs-Cyrl-BA" w:eastAsia="hr-HR"/>
        </w:rPr>
        <w:t>па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моли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Бога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да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нас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напоји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.’ </w:t>
      </w:r>
      <w:r>
        <w:rPr>
          <w:b/>
          <w:bCs/>
          <w:color w:val="205B83"/>
          <w:sz w:val="24"/>
          <w:szCs w:val="24"/>
          <w:lang w:val="bs-Cyrl-BA" w:eastAsia="hr-HR"/>
        </w:rPr>
        <w:t>Проучио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је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дову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и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киша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је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пала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, </w:t>
      </w:r>
      <w:r>
        <w:rPr>
          <w:b/>
          <w:bCs/>
          <w:color w:val="205B83"/>
          <w:sz w:val="24"/>
          <w:szCs w:val="24"/>
          <w:lang w:val="bs-Cyrl-BA" w:eastAsia="hr-HR"/>
        </w:rPr>
        <w:t>скоро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да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нисмо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успели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стићи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ни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до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својих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кућа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. </w:t>
      </w:r>
      <w:r>
        <w:rPr>
          <w:b/>
          <w:bCs/>
          <w:color w:val="205B83"/>
          <w:sz w:val="24"/>
          <w:szCs w:val="24"/>
          <w:lang w:val="bs-Cyrl-BA" w:eastAsia="hr-HR"/>
        </w:rPr>
        <w:t>Тако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је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падала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до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следећег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петка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непрекидно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>.”</w:t>
      </w:r>
    </w:p>
    <w:p w:rsidR="00DD0828" w:rsidRPr="00DD0828" w:rsidRDefault="00DD0828" w:rsidP="005C6017">
      <w:pPr>
        <w:bidi w:val="0"/>
        <w:spacing w:line="276" w:lineRule="auto"/>
        <w:ind w:firstLine="708"/>
        <w:jc w:val="thaiDistribute"/>
        <w:rPr>
          <w:b/>
          <w:bCs/>
          <w:color w:val="205B83"/>
          <w:sz w:val="24"/>
          <w:szCs w:val="24"/>
          <w:lang w:val="bs-Cyrl-BA" w:eastAsia="hr-HR"/>
        </w:rPr>
      </w:pPr>
      <w:r w:rsidRPr="00DD0828">
        <w:rPr>
          <w:b/>
          <w:bCs/>
          <w:color w:val="205B83"/>
          <w:sz w:val="24"/>
          <w:szCs w:val="24"/>
          <w:lang w:val="bs-Cyrl-BA" w:eastAsia="hr-HR"/>
        </w:rPr>
        <w:t>“</w:t>
      </w:r>
      <w:r>
        <w:rPr>
          <w:b/>
          <w:bCs/>
          <w:color w:val="205B83"/>
          <w:sz w:val="24"/>
          <w:szCs w:val="24"/>
          <w:lang w:val="bs-Cyrl-BA" w:eastAsia="hr-HR"/>
        </w:rPr>
        <w:t>Тај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исти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човек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или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неко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други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”, </w:t>
      </w:r>
      <w:r>
        <w:rPr>
          <w:b/>
          <w:bCs/>
          <w:color w:val="205B83"/>
          <w:sz w:val="24"/>
          <w:szCs w:val="24"/>
          <w:lang w:val="bs-Cyrl-BA" w:eastAsia="hr-HR"/>
        </w:rPr>
        <w:t>прича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Енес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>, “</w:t>
      </w:r>
      <w:r>
        <w:rPr>
          <w:b/>
          <w:bCs/>
          <w:color w:val="205B83"/>
          <w:sz w:val="24"/>
          <w:szCs w:val="24"/>
          <w:lang w:val="bs-Cyrl-BA" w:eastAsia="hr-HR"/>
        </w:rPr>
        <w:t>уста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и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рече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>: ‘</w:t>
      </w:r>
      <w:r>
        <w:rPr>
          <w:b/>
          <w:bCs/>
          <w:color w:val="205B83"/>
          <w:sz w:val="24"/>
          <w:szCs w:val="24"/>
          <w:lang w:val="bs-Cyrl-BA" w:eastAsia="hr-HR"/>
        </w:rPr>
        <w:t>Божији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Посланиче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, </w:t>
      </w:r>
      <w:r>
        <w:rPr>
          <w:b/>
          <w:bCs/>
          <w:color w:val="205B83"/>
          <w:sz w:val="24"/>
          <w:szCs w:val="24"/>
          <w:lang w:val="bs-Cyrl-BA" w:eastAsia="hr-HR"/>
        </w:rPr>
        <w:t>моли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Бога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да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је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од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нас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одстрани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>!’”</w:t>
      </w:r>
    </w:p>
    <w:p w:rsidR="00DD0828" w:rsidRPr="00DD0828" w:rsidRDefault="00DD0828" w:rsidP="005C6017">
      <w:pPr>
        <w:bidi w:val="0"/>
        <w:spacing w:line="276" w:lineRule="auto"/>
        <w:ind w:firstLine="708"/>
        <w:jc w:val="thaiDistribute"/>
        <w:rPr>
          <w:b/>
          <w:bCs/>
          <w:color w:val="205B83"/>
          <w:sz w:val="24"/>
          <w:szCs w:val="24"/>
          <w:lang w:val="bs-Cyrl-BA" w:eastAsia="hr-HR"/>
        </w:rPr>
      </w:pPr>
      <w:r w:rsidRPr="00DD0828">
        <w:rPr>
          <w:b/>
          <w:bCs/>
          <w:color w:val="205B83"/>
          <w:sz w:val="24"/>
          <w:szCs w:val="24"/>
          <w:lang w:val="bs-Cyrl-BA" w:eastAsia="hr-HR"/>
        </w:rPr>
        <w:t>“</w:t>
      </w:r>
      <w:r>
        <w:rPr>
          <w:b/>
          <w:bCs/>
          <w:color w:val="205B83"/>
          <w:sz w:val="24"/>
          <w:szCs w:val="24"/>
          <w:lang w:val="bs-Cyrl-BA" w:eastAsia="hr-HR"/>
        </w:rPr>
        <w:t>И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Божији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Посланик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, нека су Божији благослов и мир над њим, </w:t>
      </w:r>
      <w:r>
        <w:rPr>
          <w:b/>
          <w:bCs/>
          <w:color w:val="205B83"/>
          <w:sz w:val="24"/>
          <w:szCs w:val="24"/>
          <w:lang w:val="bs-Cyrl-BA" w:eastAsia="hr-HR"/>
        </w:rPr>
        <w:t>изговорио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је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>: ‘</w:t>
      </w:r>
      <w:r>
        <w:rPr>
          <w:b/>
          <w:bCs/>
          <w:color w:val="205B83"/>
          <w:sz w:val="24"/>
          <w:szCs w:val="24"/>
          <w:lang w:val="bs-Cyrl-BA" w:eastAsia="hr-HR"/>
        </w:rPr>
        <w:t>Аллаху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мој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, </w:t>
      </w:r>
      <w:r>
        <w:rPr>
          <w:b/>
          <w:bCs/>
          <w:color w:val="205B83"/>
          <w:sz w:val="24"/>
          <w:szCs w:val="24"/>
          <w:lang w:val="bs-Cyrl-BA" w:eastAsia="hr-HR"/>
        </w:rPr>
        <w:t>око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нас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, </w:t>
      </w:r>
      <w:r>
        <w:rPr>
          <w:b/>
          <w:bCs/>
          <w:color w:val="205B83"/>
          <w:sz w:val="24"/>
          <w:szCs w:val="24"/>
          <w:lang w:val="bs-Cyrl-BA" w:eastAsia="hr-HR"/>
        </w:rPr>
        <w:t>а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не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на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нас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>!’”</w:t>
      </w:r>
    </w:p>
    <w:p w:rsidR="0038783C" w:rsidRPr="00DD0828" w:rsidRDefault="00DD0828" w:rsidP="005C6017">
      <w:pPr>
        <w:bidi w:val="0"/>
        <w:spacing w:line="276" w:lineRule="auto"/>
        <w:ind w:firstLine="708"/>
        <w:jc w:val="thaiDistribute"/>
        <w:rPr>
          <w:b/>
          <w:bCs/>
          <w:color w:val="205B83"/>
          <w:sz w:val="24"/>
          <w:szCs w:val="24"/>
          <w:lang w:val="bs-Cyrl-BA" w:eastAsia="hr-HR"/>
        </w:rPr>
      </w:pPr>
      <w:r w:rsidRPr="00DD0828">
        <w:rPr>
          <w:b/>
          <w:bCs/>
          <w:color w:val="205B83"/>
          <w:sz w:val="24"/>
          <w:szCs w:val="24"/>
          <w:lang w:val="bs-Cyrl-BA" w:eastAsia="hr-HR"/>
        </w:rPr>
        <w:t>“</w:t>
      </w:r>
      <w:r>
        <w:rPr>
          <w:b/>
          <w:bCs/>
          <w:color w:val="205B83"/>
          <w:sz w:val="24"/>
          <w:szCs w:val="24"/>
          <w:lang w:val="bs-Cyrl-BA" w:eastAsia="hr-HR"/>
        </w:rPr>
        <w:t>Вид</w:t>
      </w:r>
      <w:r w:rsidR="00432FDB">
        <w:rPr>
          <w:b/>
          <w:bCs/>
          <w:color w:val="205B83"/>
          <w:sz w:val="24"/>
          <w:szCs w:val="24"/>
          <w:lang w:val="bs-Cyrl-BA" w:eastAsia="hr-HR"/>
        </w:rPr>
        <w:t>е</w:t>
      </w:r>
      <w:r>
        <w:rPr>
          <w:b/>
          <w:bCs/>
          <w:color w:val="205B83"/>
          <w:sz w:val="24"/>
          <w:szCs w:val="24"/>
          <w:lang w:val="bs-Cyrl-BA" w:eastAsia="hr-HR"/>
        </w:rPr>
        <w:t>о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сам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облаке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”, </w:t>
      </w:r>
      <w:r>
        <w:rPr>
          <w:b/>
          <w:bCs/>
          <w:color w:val="205B83"/>
          <w:sz w:val="24"/>
          <w:szCs w:val="24"/>
          <w:lang w:val="bs-Cyrl-BA" w:eastAsia="hr-HR"/>
        </w:rPr>
        <w:t>каже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Енес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>, “</w:t>
      </w:r>
      <w:r>
        <w:rPr>
          <w:b/>
          <w:bCs/>
          <w:color w:val="205B83"/>
          <w:sz w:val="24"/>
          <w:szCs w:val="24"/>
          <w:lang w:val="bs-Cyrl-BA" w:eastAsia="hr-HR"/>
        </w:rPr>
        <w:t>како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се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одвајају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десно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>-</w:t>
      </w:r>
      <w:r>
        <w:rPr>
          <w:b/>
          <w:bCs/>
          <w:color w:val="205B83"/>
          <w:sz w:val="24"/>
          <w:szCs w:val="24"/>
          <w:lang w:val="bs-Cyrl-BA" w:eastAsia="hr-HR"/>
        </w:rPr>
        <w:t>лево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и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свет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кисне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, </w:t>
      </w:r>
      <w:r>
        <w:rPr>
          <w:b/>
          <w:bCs/>
          <w:color w:val="205B83"/>
          <w:sz w:val="24"/>
          <w:szCs w:val="24"/>
          <w:lang w:val="bs-Cyrl-BA" w:eastAsia="hr-HR"/>
        </w:rPr>
        <w:t>а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становници Медине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не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>
        <w:rPr>
          <w:b/>
          <w:bCs/>
          <w:color w:val="205B83"/>
          <w:sz w:val="24"/>
          <w:szCs w:val="24"/>
          <w:lang w:val="bs-Cyrl-BA" w:eastAsia="hr-HR"/>
        </w:rPr>
        <w:t>кисну</w:t>
      </w:r>
      <w:r w:rsidRPr="00DD0828">
        <w:rPr>
          <w:b/>
          <w:bCs/>
          <w:color w:val="205B83"/>
          <w:sz w:val="24"/>
          <w:szCs w:val="24"/>
          <w:lang w:val="bs-Cyrl-BA" w:eastAsia="hr-HR"/>
        </w:rPr>
        <w:t>.”</w:t>
      </w:r>
      <w:r>
        <w:rPr>
          <w:b/>
          <w:bCs/>
          <w:color w:val="205B83"/>
          <w:sz w:val="24"/>
          <w:szCs w:val="24"/>
          <w:lang w:val="bs-Cyrl-BA" w:eastAsia="hr-HR"/>
        </w:rPr>
        <w:t xml:space="preserve"> </w:t>
      </w:r>
      <w:r w:rsidRPr="00DD0828">
        <w:rPr>
          <w:sz w:val="24"/>
          <w:szCs w:val="24"/>
          <w:lang w:val="bs-Cyrl-BA" w:eastAsia="hr-HR"/>
        </w:rPr>
        <w:t>(</w:t>
      </w:r>
      <w:r w:rsidR="000C6B2A">
        <w:rPr>
          <w:sz w:val="24"/>
          <w:szCs w:val="24"/>
          <w:lang w:val="bs-Cyrl-BA" w:eastAsia="hr-HR"/>
        </w:rPr>
        <w:t>Бележи Бухари</w:t>
      </w:r>
      <w:r w:rsidRPr="00DD0828">
        <w:rPr>
          <w:sz w:val="24"/>
          <w:szCs w:val="24"/>
          <w:lang w:val="bs-Cyrl-BA" w:eastAsia="hr-HR"/>
        </w:rPr>
        <w:t>)</w:t>
      </w:r>
    </w:p>
    <w:p w:rsidR="00E11118" w:rsidRDefault="0038783C" w:rsidP="005C6017">
      <w:pPr>
        <w:bidi w:val="0"/>
        <w:spacing w:line="276" w:lineRule="auto"/>
        <w:ind w:firstLine="708"/>
        <w:jc w:val="thaiDistribute"/>
        <w:rPr>
          <w:sz w:val="24"/>
          <w:szCs w:val="24"/>
          <w:lang w:val="bs-Cyrl-BA" w:eastAsia="hr-HR"/>
        </w:rPr>
      </w:pPr>
      <w:r w:rsidRPr="00F17B47">
        <w:rPr>
          <w:sz w:val="24"/>
          <w:szCs w:val="24"/>
          <w:lang w:val="bs-Cyrl-BA" w:eastAsia="hr-HR"/>
        </w:rPr>
        <w:t>Осим ове, Посланику су истовремено услишаване и многе друге молбе које је упућивао</w:t>
      </w:r>
      <w:r w:rsidR="00E014BE">
        <w:rPr>
          <w:sz w:val="24"/>
          <w:szCs w:val="24"/>
          <w:lang w:val="bs-Cyrl-BA" w:eastAsia="hr-HR"/>
        </w:rPr>
        <w:t xml:space="preserve"> Богу</w:t>
      </w:r>
      <w:r w:rsidRPr="00F17B47">
        <w:rPr>
          <w:sz w:val="24"/>
          <w:szCs w:val="24"/>
          <w:lang w:val="bs-Cyrl-BA" w:eastAsia="hr-HR"/>
        </w:rPr>
        <w:t xml:space="preserve">. Такву привилегију није могао да има лажов, већ искључиво истинољубиви који је потпомогнут од Бога, који му је олакшао да учини поводе (да </w:t>
      </w:r>
      <w:r w:rsidR="00E014BE">
        <w:rPr>
          <w:sz w:val="24"/>
          <w:szCs w:val="24"/>
          <w:lang w:val="bs-Cyrl-BA" w:eastAsia="hr-HR"/>
        </w:rPr>
        <w:t>дова</w:t>
      </w:r>
      <w:r w:rsidRPr="00F17B47">
        <w:rPr>
          <w:sz w:val="24"/>
          <w:szCs w:val="24"/>
          <w:lang w:val="bs-Cyrl-BA" w:eastAsia="hr-HR"/>
        </w:rPr>
        <w:t xml:space="preserve"> буде услишана) и потчинио му кишу и облаке.</w:t>
      </w:r>
      <w:r w:rsidR="00E014BE">
        <w:rPr>
          <w:sz w:val="24"/>
          <w:szCs w:val="24"/>
          <w:lang w:val="bs-Cyrl-BA" w:eastAsia="hr-HR"/>
        </w:rPr>
        <w:t xml:space="preserve"> </w:t>
      </w:r>
    </w:p>
    <w:p w:rsidR="00B34F61" w:rsidRPr="00BD5BE1" w:rsidRDefault="00B34F61" w:rsidP="005C6017">
      <w:pPr>
        <w:bidi w:val="0"/>
        <w:spacing w:line="276" w:lineRule="auto"/>
        <w:ind w:firstLine="708"/>
        <w:jc w:val="thaiDistribute"/>
        <w:rPr>
          <w:color w:val="205B83"/>
          <w:sz w:val="24"/>
          <w:szCs w:val="24"/>
          <w:lang w:val="bs-Cyrl-BA" w:eastAsia="hr-HR"/>
        </w:rPr>
      </w:pPr>
      <w:r>
        <w:rPr>
          <w:sz w:val="24"/>
          <w:szCs w:val="24"/>
          <w:lang w:val="bs-Cyrl-BA" w:eastAsia="hr-HR"/>
        </w:rPr>
        <w:t xml:space="preserve">Одломак из књиге </w:t>
      </w:r>
      <w:r>
        <w:rPr>
          <w:b/>
          <w:bCs/>
          <w:i/>
          <w:iCs/>
          <w:sz w:val="24"/>
          <w:szCs w:val="24"/>
          <w:lang w:val="bs-Cyrl-BA" w:eastAsia="hr-HR"/>
        </w:rPr>
        <w:t xml:space="preserve">„Непорециви аргументи о истинитости посланства Мухаммеда мир над њим“, </w:t>
      </w:r>
      <w:r w:rsidRPr="0098489B">
        <w:rPr>
          <w:sz w:val="24"/>
          <w:szCs w:val="24"/>
          <w:lang w:val="bs-Cyrl-BA" w:eastAsia="hr-HR"/>
        </w:rPr>
        <w:t xml:space="preserve">аутора </w:t>
      </w:r>
      <w:r>
        <w:rPr>
          <w:sz w:val="24"/>
          <w:szCs w:val="24"/>
          <w:lang w:val="sr-Cyrl-CS" w:eastAsia="hr-HR"/>
        </w:rPr>
        <w:t>др. Абдул-Мухсина бин Зебна ел-Мутајриа</w:t>
      </w:r>
    </w:p>
    <w:p w:rsidR="00D178BB" w:rsidRDefault="00D178BB" w:rsidP="009B529F">
      <w:pPr>
        <w:spacing w:after="0" w:line="276" w:lineRule="auto"/>
        <w:ind w:firstLine="113"/>
        <w:jc w:val="mediumKashida"/>
        <w:rPr>
          <w:sz w:val="24"/>
          <w:szCs w:val="24"/>
          <w:lang w:val="sr-Cyrl-CS" w:eastAsia="hr-HR"/>
        </w:rPr>
      </w:pPr>
    </w:p>
    <w:p w:rsidR="00853202" w:rsidRDefault="00853202" w:rsidP="009B529F">
      <w:pPr>
        <w:spacing w:after="0" w:line="276" w:lineRule="auto"/>
        <w:ind w:firstLine="113"/>
        <w:jc w:val="mediumKashida"/>
        <w:rPr>
          <w:sz w:val="24"/>
          <w:szCs w:val="24"/>
          <w:lang w:val="sr-Cyrl-CS" w:eastAsia="hr-HR"/>
        </w:rPr>
      </w:pPr>
    </w:p>
    <w:p w:rsidR="00853202" w:rsidRDefault="00853202" w:rsidP="009B529F">
      <w:pPr>
        <w:spacing w:after="0" w:line="276" w:lineRule="auto"/>
        <w:ind w:firstLine="113"/>
        <w:jc w:val="mediumKashida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853202" w:rsidRDefault="00853202" w:rsidP="00B26AE7">
      <w:pPr>
        <w:spacing w:after="0" w:line="240" w:lineRule="auto"/>
        <w:ind w:firstLine="113"/>
        <w:jc w:val="center"/>
        <w:rPr>
          <w:rFonts w:cs="KFGQPC Uthman Taha Naskh"/>
          <w:color w:val="1F4E79"/>
          <w:sz w:val="32"/>
          <w:szCs w:val="32"/>
          <w:rtl/>
          <w:lang w:val="sr-Cyrl-CS"/>
        </w:rPr>
      </w:pPr>
    </w:p>
    <w:p w:rsidR="008B3703" w:rsidRDefault="008B3703" w:rsidP="00763A8D">
      <w:pPr>
        <w:bidi w:val="0"/>
        <w:spacing w:after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291C24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F2420A" w:rsidRPr="00291C24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291C24"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  <w:tab/>
      </w:r>
    </w:p>
    <w:p w:rsidR="005666DC" w:rsidRPr="00291C24" w:rsidRDefault="003152E2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>
        <w:rPr>
          <w:rFonts w:asciiTheme="majorBidi" w:hAnsiTheme="majorBidi" w:cstheme="majorBidi"/>
          <w:noProof/>
          <w:color w:val="006666"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-6350</wp:posOffset>
            </wp:positionV>
            <wp:extent cx="5054600" cy="75946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291C24" w:rsidSect="002149C5">
      <w:headerReference w:type="even" r:id="rId10"/>
      <w:headerReference w:type="default" r:id="rId11"/>
      <w:footerReference w:type="default" r:id="rId12"/>
      <w:headerReference w:type="first" r:id="rId13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169" w:rsidRDefault="004F4169" w:rsidP="00E32771">
      <w:pPr>
        <w:spacing w:after="0" w:line="240" w:lineRule="auto"/>
      </w:pPr>
      <w:r>
        <w:separator/>
      </w:r>
    </w:p>
  </w:endnote>
  <w:endnote w:type="continuationSeparator" w:id="0">
    <w:p w:rsidR="004F4169" w:rsidRDefault="004F416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5214151B-0350-4278-B475-BA2101352FE9}"/>
    <w:embedBold r:id="rId2" w:fontKey="{C1F2996E-4909-40E6-B98A-A9F4E8E143FC}"/>
    <w:embedItalic r:id="rId3" w:fontKey="{84A43892-0992-4FE4-B557-24B0127080B8}"/>
    <w:embedBoldItalic r:id="rId4" w:fontKey="{C7F906C1-6E07-49A4-A2EE-458C36D26A8F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5" w:fontKey="{3EB41D60-1337-44AD-8356-9057630B098F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770A5CBC-3664-4F4C-97EA-C7AA8B1F437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F47DFA8-BC98-42FE-BDD9-A4D7D35E297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8AD8FF72-5F59-41CB-BA6D-B1E4F66D3D4D}"/>
    <w:embedBold r:id="rId9" w:fontKey="{C0CE0F9A-2547-44F6-A2EF-043D0B59529A}"/>
    <w:embedItalic r:id="rId10" w:fontKey="{CBDC1CE2-90D6-47DC-9BEB-8C5E5BAC106A}"/>
    <w:embedBoldItalic r:id="rId11" w:fontKey="{BB020D2E-93A0-478D-807B-4B0CFD8BED8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ED062A7A-F6DC-4ADA-99DF-2251EE7C2724}"/>
    <w:embedBoldItalic r:id="rId13" w:fontKey="{C7C0C4EF-D55E-4B08-B1F5-50E7E72257C3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4" w:fontKey="{ABD114B3-8BE6-49F1-9585-DC0ECC293033}"/>
    <w:embedBold r:id="rId15" w:fontKey="{1B2AF75B-0557-4C76-978C-5CEBB71DE5B3}"/>
    <w:embedItalic r:id="rId16" w:fontKey="{2C1690E1-556E-472C-BD31-A0BE8F1E81C9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7" w:fontKey="{1486B6B8-2960-4E22-9B8D-12C43BD12903}"/>
    <w:embedBold r:id="rId18" w:fontKey="{CEAF2B6D-035F-4AD6-8950-BE4530F87D2D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09FC213A-6EAF-42C7-ACE0-8C880A222A44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5B9" w:rsidRDefault="005755B9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169" w:rsidRDefault="004F4169" w:rsidP="00E32771">
      <w:pPr>
        <w:spacing w:after="0" w:line="240" w:lineRule="auto"/>
      </w:pPr>
      <w:r>
        <w:separator/>
      </w:r>
    </w:p>
  </w:footnote>
  <w:footnote w:type="continuationSeparator" w:id="0">
    <w:p w:rsidR="004F4169" w:rsidRDefault="004F4169" w:rsidP="00E32771">
      <w:pPr>
        <w:spacing w:after="0" w:line="240" w:lineRule="auto"/>
      </w:pPr>
      <w:r>
        <w:continuationSeparator/>
      </w:r>
    </w:p>
  </w:footnote>
  <w:footnote w:id="1">
    <w:p w:rsidR="00E014BE" w:rsidRDefault="00E014BE" w:rsidP="00E014BE">
      <w:pPr>
        <w:pStyle w:val="FootnoteText"/>
        <w:jc w:val="both"/>
        <w:rPr>
          <w:lang w:val="sr-Cyrl-CS"/>
        </w:rPr>
      </w:pPr>
      <w:r>
        <w:rPr>
          <w:rStyle w:val="FootnoteReference"/>
        </w:rPr>
        <w:footnoteRef/>
      </w:r>
      <w:r>
        <w:t xml:space="preserve"> </w:t>
      </w:r>
      <w:r w:rsidRPr="00E014BE">
        <w:rPr>
          <w:lang w:val="sr-Cyrl-CS"/>
        </w:rPr>
        <w:t xml:space="preserve">Дова (ар. Ду'а) у језичком смислу значи </w:t>
      </w:r>
      <w:r w:rsidRPr="00E014BE">
        <w:rPr>
          <w:i/>
          <w:iCs/>
          <w:lang w:val="sr-Cyrl-CS"/>
        </w:rPr>
        <w:t xml:space="preserve">позив. </w:t>
      </w:r>
      <w:r w:rsidRPr="00E014BE">
        <w:rPr>
          <w:lang w:val="sr-Cyrl-CS"/>
        </w:rPr>
        <w:t>У терминолошком смислу то је молитва или молба која се упућује Узвишеном Богу речима. Она је суштина и срж обожавања. Она представља показивање немоћи, потребе и понизности према Узвишеном Богу од стране слабашног човека, који сам себи не може да помогне, кроз његово обраћање за помоћ Свемогућем Богу, који му је способан дати све што ваља, а од њега одагнати све што му штети. Дова се упућује само Узвишеном Богу.</w:t>
      </w:r>
    </w:p>
    <w:p w:rsidR="00E014BE" w:rsidRPr="005C6017" w:rsidRDefault="00E014BE" w:rsidP="00E014BE">
      <w:pPr>
        <w:pStyle w:val="FootnoteText"/>
        <w:jc w:val="both"/>
        <w:rPr>
          <w:lang w:val="sr-Cyrl-CS"/>
        </w:rPr>
      </w:pPr>
    </w:p>
  </w:footnote>
  <w:footnote w:id="2">
    <w:p w:rsidR="00E014BE" w:rsidRPr="005C6017" w:rsidRDefault="00E014BE" w:rsidP="00E014BE">
      <w:pPr>
        <w:pStyle w:val="FootnoteText"/>
        <w:jc w:val="both"/>
        <w:rPr>
          <w:lang w:val="sr-Cyrl-CS"/>
        </w:rPr>
      </w:pPr>
      <w:r>
        <w:rPr>
          <w:rStyle w:val="FootnoteReference"/>
        </w:rPr>
        <w:footnoteRef/>
      </w:r>
      <w:r w:rsidRPr="005C6017">
        <w:rPr>
          <w:lang w:val="sr-Cyrl-CS"/>
        </w:rPr>
        <w:t xml:space="preserve"> </w:t>
      </w:r>
      <w:r w:rsidRPr="00E014BE">
        <w:rPr>
          <w:lang w:val="sr-Cyrl-CS"/>
        </w:rPr>
        <w:t xml:space="preserve">Хадис у језичком смислу значи </w:t>
      </w:r>
      <w:r w:rsidRPr="00E014BE">
        <w:rPr>
          <w:i/>
          <w:iCs/>
          <w:lang w:val="sr-Cyrl-CS"/>
        </w:rPr>
        <w:t>говор</w:t>
      </w:r>
      <w:r w:rsidRPr="00E014BE">
        <w:rPr>
          <w:lang w:val="sr-Cyrl-CS"/>
        </w:rPr>
        <w:t xml:space="preserve">, </w:t>
      </w:r>
      <w:r w:rsidRPr="00E014BE">
        <w:rPr>
          <w:i/>
          <w:iCs/>
          <w:lang w:val="sr-Cyrl-CS"/>
        </w:rPr>
        <w:t>казивање</w:t>
      </w:r>
      <w:r w:rsidRPr="00E014BE">
        <w:rPr>
          <w:lang w:val="sr-Cyrl-CS"/>
        </w:rPr>
        <w:t xml:space="preserve">, </w:t>
      </w:r>
      <w:r w:rsidRPr="00E014BE">
        <w:rPr>
          <w:i/>
          <w:iCs/>
          <w:lang w:val="sr-Cyrl-CS"/>
        </w:rPr>
        <w:t>приповедање</w:t>
      </w:r>
      <w:r w:rsidRPr="00E014BE">
        <w:rPr>
          <w:lang w:val="sr-Cyrl-CS"/>
        </w:rPr>
        <w:t xml:space="preserve">. У терминолошком смислу хадис је синоним за суннет и означава све оно што је пренесено од Божијег посланика Мухаммеда, нека су Божији благослов и мир над њим, његове речи, пракса, прећутно одобравање, морално-етичке особености или животопис.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5B9" w:rsidRDefault="004F4169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5755B9" w:rsidRPr="00B71399" w:rsidRDefault="005755B9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39637C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39637C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39637C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5755B9" w:rsidRPr="00A507EE" w:rsidRDefault="005755B9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5B9" w:rsidRDefault="004F4169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5755B9" w:rsidRPr="009555FA" w:rsidRDefault="005755B9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5755B9" w:rsidRPr="00AE458F" w:rsidRDefault="005755B9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39637C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39637C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5C6017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3</w:t>
                  </w:r>
                  <w:r w:rsidR="0039637C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5B9" w:rsidRDefault="004F4169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5755B9" w:rsidRPr="008C19B8" w:rsidRDefault="00581334" w:rsidP="008C19B8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val="sr-Cyrl-CS" w:bidi="ar-EG"/>
                    </w:rPr>
                  </w:pPr>
                  <w:r>
                    <w:rPr>
                      <w:rFonts w:asciiTheme="majorBidi" w:hAnsiTheme="majorBidi" w:cstheme="majorBidi" w:hint="cs"/>
                      <w:color w:val="205B83"/>
                      <w:rtl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2F4F43"/>
    <w:multiLevelType w:val="hybridMultilevel"/>
    <w:tmpl w:val="697AC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225CC5"/>
    <w:multiLevelType w:val="multilevel"/>
    <w:tmpl w:val="819CA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05A9B"/>
    <w:rsid w:val="0001123C"/>
    <w:rsid w:val="00023BBC"/>
    <w:rsid w:val="00034D34"/>
    <w:rsid w:val="00041A42"/>
    <w:rsid w:val="00050D53"/>
    <w:rsid w:val="00052BD5"/>
    <w:rsid w:val="00053D2F"/>
    <w:rsid w:val="00056390"/>
    <w:rsid w:val="000610A4"/>
    <w:rsid w:val="0006155F"/>
    <w:rsid w:val="00061FE6"/>
    <w:rsid w:val="00062EFA"/>
    <w:rsid w:val="00067DCD"/>
    <w:rsid w:val="0008083A"/>
    <w:rsid w:val="00085489"/>
    <w:rsid w:val="0009165E"/>
    <w:rsid w:val="000A353C"/>
    <w:rsid w:val="000A53B5"/>
    <w:rsid w:val="000A6307"/>
    <w:rsid w:val="000A6785"/>
    <w:rsid w:val="000A6BE0"/>
    <w:rsid w:val="000B6ED8"/>
    <w:rsid w:val="000B7D5C"/>
    <w:rsid w:val="000C2B16"/>
    <w:rsid w:val="000C3136"/>
    <w:rsid w:val="000C6B2A"/>
    <w:rsid w:val="000D0B80"/>
    <w:rsid w:val="000D5816"/>
    <w:rsid w:val="000E1950"/>
    <w:rsid w:val="000E1AE0"/>
    <w:rsid w:val="000F3576"/>
    <w:rsid w:val="00104AB9"/>
    <w:rsid w:val="00106F29"/>
    <w:rsid w:val="00113F3C"/>
    <w:rsid w:val="00117159"/>
    <w:rsid w:val="00127D31"/>
    <w:rsid w:val="00171C08"/>
    <w:rsid w:val="0017647B"/>
    <w:rsid w:val="00177BAA"/>
    <w:rsid w:val="0018180E"/>
    <w:rsid w:val="00187D3B"/>
    <w:rsid w:val="00187D50"/>
    <w:rsid w:val="0019237B"/>
    <w:rsid w:val="00193158"/>
    <w:rsid w:val="00196F88"/>
    <w:rsid w:val="001970D8"/>
    <w:rsid w:val="001A0D79"/>
    <w:rsid w:val="001A118E"/>
    <w:rsid w:val="001B7390"/>
    <w:rsid w:val="001C077B"/>
    <w:rsid w:val="001C62D7"/>
    <w:rsid w:val="001D6A5E"/>
    <w:rsid w:val="001E2DB2"/>
    <w:rsid w:val="001E43D1"/>
    <w:rsid w:val="001E44F6"/>
    <w:rsid w:val="001E56D7"/>
    <w:rsid w:val="001E6AE8"/>
    <w:rsid w:val="001F18BE"/>
    <w:rsid w:val="001F2F44"/>
    <w:rsid w:val="001F4E86"/>
    <w:rsid w:val="00210684"/>
    <w:rsid w:val="00213AEF"/>
    <w:rsid w:val="002149C5"/>
    <w:rsid w:val="002219E3"/>
    <w:rsid w:val="00232AA0"/>
    <w:rsid w:val="0023307B"/>
    <w:rsid w:val="00234366"/>
    <w:rsid w:val="0025211C"/>
    <w:rsid w:val="0025360C"/>
    <w:rsid w:val="00261C1F"/>
    <w:rsid w:val="00267C61"/>
    <w:rsid w:val="00270AE8"/>
    <w:rsid w:val="00272DC6"/>
    <w:rsid w:val="002843B6"/>
    <w:rsid w:val="00286661"/>
    <w:rsid w:val="00291C24"/>
    <w:rsid w:val="00294B8A"/>
    <w:rsid w:val="002A7A74"/>
    <w:rsid w:val="002B20FE"/>
    <w:rsid w:val="002B2FF1"/>
    <w:rsid w:val="002B3844"/>
    <w:rsid w:val="002B662B"/>
    <w:rsid w:val="002C06A8"/>
    <w:rsid w:val="002C09FA"/>
    <w:rsid w:val="002C3E5A"/>
    <w:rsid w:val="002D0D09"/>
    <w:rsid w:val="002D12C7"/>
    <w:rsid w:val="002D15EF"/>
    <w:rsid w:val="002D6A3F"/>
    <w:rsid w:val="002E3848"/>
    <w:rsid w:val="002E6868"/>
    <w:rsid w:val="002E759C"/>
    <w:rsid w:val="002F0459"/>
    <w:rsid w:val="002F222B"/>
    <w:rsid w:val="002F2AF7"/>
    <w:rsid w:val="002F7BAA"/>
    <w:rsid w:val="00300D80"/>
    <w:rsid w:val="003023F3"/>
    <w:rsid w:val="003072B2"/>
    <w:rsid w:val="00307A9E"/>
    <w:rsid w:val="003101B1"/>
    <w:rsid w:val="00314A23"/>
    <w:rsid w:val="003152E2"/>
    <w:rsid w:val="0031698A"/>
    <w:rsid w:val="00317998"/>
    <w:rsid w:val="00317B3C"/>
    <w:rsid w:val="003204A4"/>
    <w:rsid w:val="003238D3"/>
    <w:rsid w:val="003251A0"/>
    <w:rsid w:val="003270CF"/>
    <w:rsid w:val="00330849"/>
    <w:rsid w:val="00333209"/>
    <w:rsid w:val="003344DB"/>
    <w:rsid w:val="00334C2A"/>
    <w:rsid w:val="0033692D"/>
    <w:rsid w:val="00342830"/>
    <w:rsid w:val="00347608"/>
    <w:rsid w:val="00353E81"/>
    <w:rsid w:val="00361237"/>
    <w:rsid w:val="00384BBE"/>
    <w:rsid w:val="0038783C"/>
    <w:rsid w:val="0039637C"/>
    <w:rsid w:val="003A7AE7"/>
    <w:rsid w:val="003B36F0"/>
    <w:rsid w:val="003C28A9"/>
    <w:rsid w:val="003E1AC6"/>
    <w:rsid w:val="003E27B7"/>
    <w:rsid w:val="003E3EB8"/>
    <w:rsid w:val="003E3EFC"/>
    <w:rsid w:val="003E4699"/>
    <w:rsid w:val="003E5DFB"/>
    <w:rsid w:val="003F1041"/>
    <w:rsid w:val="003F1519"/>
    <w:rsid w:val="003F283A"/>
    <w:rsid w:val="003F74CA"/>
    <w:rsid w:val="003F7C60"/>
    <w:rsid w:val="00404FE0"/>
    <w:rsid w:val="004126F0"/>
    <w:rsid w:val="00412A0E"/>
    <w:rsid w:val="00426881"/>
    <w:rsid w:val="00432FDB"/>
    <w:rsid w:val="00433FBC"/>
    <w:rsid w:val="00434A9D"/>
    <w:rsid w:val="00442277"/>
    <w:rsid w:val="0044755A"/>
    <w:rsid w:val="00447B55"/>
    <w:rsid w:val="004508C0"/>
    <w:rsid w:val="00454759"/>
    <w:rsid w:val="00457892"/>
    <w:rsid w:val="00471D67"/>
    <w:rsid w:val="00475EA6"/>
    <w:rsid w:val="0049566C"/>
    <w:rsid w:val="004959BB"/>
    <w:rsid w:val="00495CCE"/>
    <w:rsid w:val="00496B60"/>
    <w:rsid w:val="004A0377"/>
    <w:rsid w:val="004A2447"/>
    <w:rsid w:val="004A2EB9"/>
    <w:rsid w:val="004A75C9"/>
    <w:rsid w:val="004C1156"/>
    <w:rsid w:val="004C1FDB"/>
    <w:rsid w:val="004C382A"/>
    <w:rsid w:val="004C6AA5"/>
    <w:rsid w:val="004D30C8"/>
    <w:rsid w:val="004D5826"/>
    <w:rsid w:val="004D5D77"/>
    <w:rsid w:val="004D6664"/>
    <w:rsid w:val="004E1CFE"/>
    <w:rsid w:val="004E2AD6"/>
    <w:rsid w:val="004E38A0"/>
    <w:rsid w:val="004E4507"/>
    <w:rsid w:val="004E5E7A"/>
    <w:rsid w:val="004E78EF"/>
    <w:rsid w:val="004F4169"/>
    <w:rsid w:val="004F4ABB"/>
    <w:rsid w:val="004F6201"/>
    <w:rsid w:val="00502B31"/>
    <w:rsid w:val="00512792"/>
    <w:rsid w:val="00523D07"/>
    <w:rsid w:val="00524988"/>
    <w:rsid w:val="005254F9"/>
    <w:rsid w:val="00530332"/>
    <w:rsid w:val="00532DD9"/>
    <w:rsid w:val="00552D6E"/>
    <w:rsid w:val="0056196E"/>
    <w:rsid w:val="005666DC"/>
    <w:rsid w:val="00575281"/>
    <w:rsid w:val="005755B9"/>
    <w:rsid w:val="00581334"/>
    <w:rsid w:val="005827C5"/>
    <w:rsid w:val="0058544F"/>
    <w:rsid w:val="00590A48"/>
    <w:rsid w:val="0059288B"/>
    <w:rsid w:val="00596CBC"/>
    <w:rsid w:val="005A0E81"/>
    <w:rsid w:val="005A21EC"/>
    <w:rsid w:val="005A2707"/>
    <w:rsid w:val="005B2C55"/>
    <w:rsid w:val="005B5661"/>
    <w:rsid w:val="005C3BA3"/>
    <w:rsid w:val="005C3CC2"/>
    <w:rsid w:val="005C6017"/>
    <w:rsid w:val="005D67C9"/>
    <w:rsid w:val="005F7381"/>
    <w:rsid w:val="0060157E"/>
    <w:rsid w:val="0060236C"/>
    <w:rsid w:val="00612188"/>
    <w:rsid w:val="006126D3"/>
    <w:rsid w:val="006129DA"/>
    <w:rsid w:val="00617EFC"/>
    <w:rsid w:val="00625A53"/>
    <w:rsid w:val="0062751C"/>
    <w:rsid w:val="00643568"/>
    <w:rsid w:val="006460BC"/>
    <w:rsid w:val="0065026E"/>
    <w:rsid w:val="00650351"/>
    <w:rsid w:val="00656FC6"/>
    <w:rsid w:val="00657096"/>
    <w:rsid w:val="00662A2B"/>
    <w:rsid w:val="0067028A"/>
    <w:rsid w:val="0067690A"/>
    <w:rsid w:val="006861CE"/>
    <w:rsid w:val="0069533C"/>
    <w:rsid w:val="006953C6"/>
    <w:rsid w:val="006B24E5"/>
    <w:rsid w:val="006B4F4B"/>
    <w:rsid w:val="006B5E46"/>
    <w:rsid w:val="006C21BF"/>
    <w:rsid w:val="006C5DD4"/>
    <w:rsid w:val="006C6F2C"/>
    <w:rsid w:val="006D2BCA"/>
    <w:rsid w:val="006D387D"/>
    <w:rsid w:val="006E1944"/>
    <w:rsid w:val="006E47E1"/>
    <w:rsid w:val="006F3EFA"/>
    <w:rsid w:val="0070378C"/>
    <w:rsid w:val="00704381"/>
    <w:rsid w:val="007070DE"/>
    <w:rsid w:val="00715917"/>
    <w:rsid w:val="007161AA"/>
    <w:rsid w:val="0071693A"/>
    <w:rsid w:val="00717FAE"/>
    <w:rsid w:val="007275EF"/>
    <w:rsid w:val="00737D1F"/>
    <w:rsid w:val="00755ED9"/>
    <w:rsid w:val="007562FE"/>
    <w:rsid w:val="0075637C"/>
    <w:rsid w:val="00763A8D"/>
    <w:rsid w:val="00764289"/>
    <w:rsid w:val="007643D1"/>
    <w:rsid w:val="00765851"/>
    <w:rsid w:val="00766E0F"/>
    <w:rsid w:val="00770F48"/>
    <w:rsid w:val="0077162A"/>
    <w:rsid w:val="00773DFF"/>
    <w:rsid w:val="007771BC"/>
    <w:rsid w:val="007907C2"/>
    <w:rsid w:val="00790C62"/>
    <w:rsid w:val="00795606"/>
    <w:rsid w:val="007A45D6"/>
    <w:rsid w:val="007B0621"/>
    <w:rsid w:val="007B0A77"/>
    <w:rsid w:val="007B56EA"/>
    <w:rsid w:val="007C0855"/>
    <w:rsid w:val="007C286D"/>
    <w:rsid w:val="007E1A8B"/>
    <w:rsid w:val="007E5889"/>
    <w:rsid w:val="007E70EB"/>
    <w:rsid w:val="007E73F1"/>
    <w:rsid w:val="007E7FD7"/>
    <w:rsid w:val="007F209A"/>
    <w:rsid w:val="007F3D3F"/>
    <w:rsid w:val="007F7D73"/>
    <w:rsid w:val="00803899"/>
    <w:rsid w:val="00803C01"/>
    <w:rsid w:val="00811B47"/>
    <w:rsid w:val="00814452"/>
    <w:rsid w:val="00820CD8"/>
    <w:rsid w:val="008210B3"/>
    <w:rsid w:val="00836590"/>
    <w:rsid w:val="0083733E"/>
    <w:rsid w:val="008412B9"/>
    <w:rsid w:val="0084713B"/>
    <w:rsid w:val="00851641"/>
    <w:rsid w:val="00852DA8"/>
    <w:rsid w:val="00853076"/>
    <w:rsid w:val="00853202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B6C75"/>
    <w:rsid w:val="008C19B8"/>
    <w:rsid w:val="008D70C8"/>
    <w:rsid w:val="008E2038"/>
    <w:rsid w:val="008E23FD"/>
    <w:rsid w:val="008E5CE0"/>
    <w:rsid w:val="008E7FCC"/>
    <w:rsid w:val="008F0D15"/>
    <w:rsid w:val="008F26D2"/>
    <w:rsid w:val="00900E0B"/>
    <w:rsid w:val="0090385D"/>
    <w:rsid w:val="00910AF4"/>
    <w:rsid w:val="00912571"/>
    <w:rsid w:val="00917160"/>
    <w:rsid w:val="00920F04"/>
    <w:rsid w:val="0093114A"/>
    <w:rsid w:val="00936471"/>
    <w:rsid w:val="00944C90"/>
    <w:rsid w:val="00946524"/>
    <w:rsid w:val="00947D91"/>
    <w:rsid w:val="009555FA"/>
    <w:rsid w:val="009558E5"/>
    <w:rsid w:val="009620F3"/>
    <w:rsid w:val="00962A4A"/>
    <w:rsid w:val="00970669"/>
    <w:rsid w:val="00972F60"/>
    <w:rsid w:val="009828C6"/>
    <w:rsid w:val="0098343B"/>
    <w:rsid w:val="00986231"/>
    <w:rsid w:val="0098758D"/>
    <w:rsid w:val="00991338"/>
    <w:rsid w:val="0099334D"/>
    <w:rsid w:val="00994839"/>
    <w:rsid w:val="009967F9"/>
    <w:rsid w:val="009B2C8B"/>
    <w:rsid w:val="009B529F"/>
    <w:rsid w:val="009B64AB"/>
    <w:rsid w:val="009C2BF2"/>
    <w:rsid w:val="009C5D28"/>
    <w:rsid w:val="009D03F8"/>
    <w:rsid w:val="009D739A"/>
    <w:rsid w:val="009E4C29"/>
    <w:rsid w:val="009E519B"/>
    <w:rsid w:val="009F36A7"/>
    <w:rsid w:val="009F6595"/>
    <w:rsid w:val="00A052E1"/>
    <w:rsid w:val="00A11CBD"/>
    <w:rsid w:val="00A127C0"/>
    <w:rsid w:val="00A13472"/>
    <w:rsid w:val="00A15A5B"/>
    <w:rsid w:val="00A174BB"/>
    <w:rsid w:val="00A2470A"/>
    <w:rsid w:val="00A26682"/>
    <w:rsid w:val="00A3675A"/>
    <w:rsid w:val="00A4458A"/>
    <w:rsid w:val="00A4502E"/>
    <w:rsid w:val="00A507EE"/>
    <w:rsid w:val="00A55B8F"/>
    <w:rsid w:val="00A565E5"/>
    <w:rsid w:val="00A579FE"/>
    <w:rsid w:val="00A61E5C"/>
    <w:rsid w:val="00A75298"/>
    <w:rsid w:val="00A840E8"/>
    <w:rsid w:val="00A91D40"/>
    <w:rsid w:val="00A9647D"/>
    <w:rsid w:val="00A96D41"/>
    <w:rsid w:val="00AA4D7D"/>
    <w:rsid w:val="00AA5111"/>
    <w:rsid w:val="00AB53DF"/>
    <w:rsid w:val="00AC1770"/>
    <w:rsid w:val="00AC30F6"/>
    <w:rsid w:val="00AD3F24"/>
    <w:rsid w:val="00AD5575"/>
    <w:rsid w:val="00AE31F1"/>
    <w:rsid w:val="00AE458F"/>
    <w:rsid w:val="00B00CB5"/>
    <w:rsid w:val="00B074AD"/>
    <w:rsid w:val="00B175BB"/>
    <w:rsid w:val="00B26AE7"/>
    <w:rsid w:val="00B321AD"/>
    <w:rsid w:val="00B33B18"/>
    <w:rsid w:val="00B34F61"/>
    <w:rsid w:val="00B3510F"/>
    <w:rsid w:val="00B50852"/>
    <w:rsid w:val="00B50A3A"/>
    <w:rsid w:val="00B51742"/>
    <w:rsid w:val="00B566F8"/>
    <w:rsid w:val="00B56AC5"/>
    <w:rsid w:val="00B65016"/>
    <w:rsid w:val="00B71399"/>
    <w:rsid w:val="00B7457E"/>
    <w:rsid w:val="00B820AA"/>
    <w:rsid w:val="00B96B2D"/>
    <w:rsid w:val="00BA41A6"/>
    <w:rsid w:val="00BA456F"/>
    <w:rsid w:val="00BB3CBF"/>
    <w:rsid w:val="00BB688C"/>
    <w:rsid w:val="00BC520E"/>
    <w:rsid w:val="00BC5A77"/>
    <w:rsid w:val="00BC63A2"/>
    <w:rsid w:val="00BD190F"/>
    <w:rsid w:val="00BD5BE1"/>
    <w:rsid w:val="00BE1161"/>
    <w:rsid w:val="00BE3F46"/>
    <w:rsid w:val="00BE5EE9"/>
    <w:rsid w:val="00BF04A9"/>
    <w:rsid w:val="00BF7FA1"/>
    <w:rsid w:val="00C00A1A"/>
    <w:rsid w:val="00C01E56"/>
    <w:rsid w:val="00C01EE6"/>
    <w:rsid w:val="00C03201"/>
    <w:rsid w:val="00C055CC"/>
    <w:rsid w:val="00C1393A"/>
    <w:rsid w:val="00C2140D"/>
    <w:rsid w:val="00C3166E"/>
    <w:rsid w:val="00C346AE"/>
    <w:rsid w:val="00C3707B"/>
    <w:rsid w:val="00C37C22"/>
    <w:rsid w:val="00C40640"/>
    <w:rsid w:val="00C408EE"/>
    <w:rsid w:val="00C410B3"/>
    <w:rsid w:val="00C4532B"/>
    <w:rsid w:val="00C65326"/>
    <w:rsid w:val="00C65C88"/>
    <w:rsid w:val="00C72BD4"/>
    <w:rsid w:val="00C77316"/>
    <w:rsid w:val="00C85697"/>
    <w:rsid w:val="00C94CD6"/>
    <w:rsid w:val="00C94E32"/>
    <w:rsid w:val="00CA2403"/>
    <w:rsid w:val="00CA3982"/>
    <w:rsid w:val="00CA6F1D"/>
    <w:rsid w:val="00CD4735"/>
    <w:rsid w:val="00CD7E85"/>
    <w:rsid w:val="00CE4977"/>
    <w:rsid w:val="00CE73AF"/>
    <w:rsid w:val="00CE753F"/>
    <w:rsid w:val="00D06CFA"/>
    <w:rsid w:val="00D0758A"/>
    <w:rsid w:val="00D176DF"/>
    <w:rsid w:val="00D178BB"/>
    <w:rsid w:val="00D20B98"/>
    <w:rsid w:val="00D244B9"/>
    <w:rsid w:val="00D248F5"/>
    <w:rsid w:val="00D25B99"/>
    <w:rsid w:val="00D316C0"/>
    <w:rsid w:val="00D35710"/>
    <w:rsid w:val="00D46176"/>
    <w:rsid w:val="00D510A1"/>
    <w:rsid w:val="00D6263A"/>
    <w:rsid w:val="00D67FFE"/>
    <w:rsid w:val="00D849A2"/>
    <w:rsid w:val="00D85A5F"/>
    <w:rsid w:val="00D911DB"/>
    <w:rsid w:val="00D950F9"/>
    <w:rsid w:val="00DA0363"/>
    <w:rsid w:val="00DA32B8"/>
    <w:rsid w:val="00DA68E5"/>
    <w:rsid w:val="00DA72FA"/>
    <w:rsid w:val="00DA7B40"/>
    <w:rsid w:val="00DC5BDC"/>
    <w:rsid w:val="00DC6A8E"/>
    <w:rsid w:val="00DD0828"/>
    <w:rsid w:val="00DD7824"/>
    <w:rsid w:val="00DE5EC8"/>
    <w:rsid w:val="00DF0681"/>
    <w:rsid w:val="00DF3923"/>
    <w:rsid w:val="00DF7B09"/>
    <w:rsid w:val="00E014BE"/>
    <w:rsid w:val="00E030C0"/>
    <w:rsid w:val="00E11118"/>
    <w:rsid w:val="00E254EC"/>
    <w:rsid w:val="00E25D4B"/>
    <w:rsid w:val="00E32771"/>
    <w:rsid w:val="00E367ED"/>
    <w:rsid w:val="00E3745F"/>
    <w:rsid w:val="00E477F3"/>
    <w:rsid w:val="00E63736"/>
    <w:rsid w:val="00E7565F"/>
    <w:rsid w:val="00E76386"/>
    <w:rsid w:val="00E81E99"/>
    <w:rsid w:val="00E9489C"/>
    <w:rsid w:val="00EB6A67"/>
    <w:rsid w:val="00EC1081"/>
    <w:rsid w:val="00EC706C"/>
    <w:rsid w:val="00ED0057"/>
    <w:rsid w:val="00EE432C"/>
    <w:rsid w:val="00EF1E4A"/>
    <w:rsid w:val="00F01F71"/>
    <w:rsid w:val="00F05CF1"/>
    <w:rsid w:val="00F0763E"/>
    <w:rsid w:val="00F13DA5"/>
    <w:rsid w:val="00F160A4"/>
    <w:rsid w:val="00F2420A"/>
    <w:rsid w:val="00F2549F"/>
    <w:rsid w:val="00F3173B"/>
    <w:rsid w:val="00F34729"/>
    <w:rsid w:val="00F3579C"/>
    <w:rsid w:val="00F46780"/>
    <w:rsid w:val="00F513A9"/>
    <w:rsid w:val="00F6669E"/>
    <w:rsid w:val="00F75401"/>
    <w:rsid w:val="00F80820"/>
    <w:rsid w:val="00F85320"/>
    <w:rsid w:val="00F86D0D"/>
    <w:rsid w:val="00F91591"/>
    <w:rsid w:val="00F965EF"/>
    <w:rsid w:val="00FA111E"/>
    <w:rsid w:val="00FA1DBB"/>
    <w:rsid w:val="00FA49C4"/>
    <w:rsid w:val="00FA7112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00FC736E-3487-4418-8940-BF1076C09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AA8AE5-E6F0-49D8-A1E3-E403E68F9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690</TotalTime>
  <Pages>4</Pages>
  <Words>354</Words>
  <Characters>1789</Characters>
  <Application>Microsoft Office Word</Application>
  <DocSecurity>0</DocSecurity>
  <Lines>105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Мухаммедово – мир над њим – обавештавање о ономе што је било непознато</vt:lpstr>
      <vt:lpstr/>
    </vt:vector>
  </TitlesOfParts>
  <Manager/>
  <Company>islamhouse.com</Company>
  <LinksUpToDate>false</LinksUpToDate>
  <CharactersWithSpaces>2120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УСЛИШЕЊЕ ПОСЛАНИКОВИХ МОЛИТВИ КАО ДОКАЗ ИСТИНИТОСТИ ПОСЛАНСТВА</dc:title>
  <dc:subject>УСЛИШЕЊЕ ПОСЛАНИКОВИХ МОЛИТВИ КАО ДОКАЗ ИСТИНИТОСТИ ПОСЛАНСТВА</dc:subject>
  <dc:creator>др. Абдул-Мухсин бин Зебн ел-Мутајри</dc:creator>
  <cp:keywords>УСЛИШЕЊЕ ПОСЛАНИКОВИХ МОЛИТВИ КАО ДОКАЗ ИСТИНИТОСТИ ПОСЛАНСТВА</cp:keywords>
  <dc:description>УСЛИШЕЊЕ ПОСЛАНИКОВИХ МОЛИТВИ КАО ДОКАЗ ИСТИНИТОСТИ ПОСЛАНСТВА</dc:description>
  <cp:lastModifiedBy>Mahmoud</cp:lastModifiedBy>
  <cp:revision>61</cp:revision>
  <cp:lastPrinted>2015-03-06T21:55:00Z</cp:lastPrinted>
  <dcterms:created xsi:type="dcterms:W3CDTF">2015-12-04T06:26:00Z</dcterms:created>
  <dcterms:modified xsi:type="dcterms:W3CDTF">2016-04-08T20:44:00Z</dcterms:modified>
  <cp:category/>
</cp:coreProperties>
</file>