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754FA8" w:rsidRPr="0099677A" w:rsidRDefault="00346F87" w:rsidP="00754FA8">
      <w:pPr>
        <w:bidi w:val="0"/>
        <w:spacing w:after="0" w:line="240" w:lineRule="auto"/>
        <w:ind w:firstLine="113"/>
        <w:jc w:val="center"/>
        <w:rPr>
          <w:rFonts w:ascii="Palatino Linotype" w:hAnsi="Palatino Linotype" w:cs="Times New Roman"/>
          <w:color w:val="006666"/>
          <w:sz w:val="72"/>
          <w:szCs w:val="72"/>
          <w:lang w:bidi="ar-EG"/>
        </w:rPr>
      </w:pPr>
      <w:r w:rsidRPr="00346F87">
        <w:rPr>
          <w:rFonts w:ascii="Palatino Linotype" w:hAnsi="Palatino Linotype" w:cs="Times New Roman"/>
          <w:color w:val="006666"/>
          <w:sz w:val="72"/>
          <w:szCs w:val="72"/>
          <w:lang w:bidi="ar-EG"/>
        </w:rPr>
        <w:t>Оё Аллоҳ таъоло ҚАДИМ ном дорад?!</w:t>
      </w:r>
      <w:r w:rsidRPr="00346F87">
        <w:rPr>
          <w:rFonts w:ascii="Palatino Linotype" w:hAnsi="Palatino Linotype" w:cs="Times New Roman"/>
          <w:color w:val="006666"/>
          <w:sz w:val="72"/>
          <w:szCs w:val="72"/>
          <w:cs/>
          <w:lang w:bidi="ar-EG"/>
        </w:rPr>
        <w:t>‎</w:t>
      </w:r>
    </w:p>
    <w:p w:rsidR="00346F87" w:rsidRDefault="00346F87" w:rsidP="00C1590C">
      <w:pPr>
        <w:spacing w:after="0" w:line="240" w:lineRule="auto"/>
        <w:ind w:firstLine="113"/>
        <w:jc w:val="center"/>
        <w:rPr>
          <w:rFonts w:ascii="Times New Roman" w:hAnsi="Times New Roman" w:cs="KFGQPC Uthman Taha Naskh"/>
          <w:sz w:val="40"/>
          <w:szCs w:val="40"/>
          <w:lang w:val="tg-Cyrl-TJ" w:bidi="ar-EG"/>
        </w:rPr>
      </w:pPr>
      <w:r w:rsidRPr="00346F87">
        <w:rPr>
          <w:rFonts w:ascii="Times New Roman" w:hAnsi="Times New Roman" w:cs="KFGQPC Uthman Taha Naskh" w:hint="cs"/>
          <w:sz w:val="40"/>
          <w:szCs w:val="40"/>
          <w:rtl/>
          <w:lang w:bidi="ar-EG"/>
        </w:rPr>
        <w:t>هل</w:t>
      </w:r>
      <w:r w:rsidRPr="00346F87">
        <w:rPr>
          <w:rFonts w:ascii="Times New Roman" w:hAnsi="Times New Roman" w:cs="KFGQPC Uthman Taha Naskh"/>
          <w:sz w:val="40"/>
          <w:szCs w:val="40"/>
          <w:rtl/>
          <w:lang w:bidi="ar-EG"/>
        </w:rPr>
        <w:t xml:space="preserve"> </w:t>
      </w:r>
      <w:r w:rsidRPr="00346F87">
        <w:rPr>
          <w:rFonts w:ascii="Times New Roman" w:hAnsi="Times New Roman" w:cs="KFGQPC Uthman Taha Naskh" w:hint="cs"/>
          <w:sz w:val="40"/>
          <w:szCs w:val="40"/>
          <w:rtl/>
          <w:lang w:bidi="ar-EG"/>
        </w:rPr>
        <w:t>من</w:t>
      </w:r>
      <w:r w:rsidRPr="00346F87">
        <w:rPr>
          <w:rFonts w:ascii="Times New Roman" w:hAnsi="Times New Roman" w:cs="KFGQPC Uthman Taha Naskh"/>
          <w:sz w:val="40"/>
          <w:szCs w:val="40"/>
          <w:rtl/>
          <w:lang w:bidi="ar-EG"/>
        </w:rPr>
        <w:t xml:space="preserve"> </w:t>
      </w:r>
      <w:r w:rsidRPr="00346F87">
        <w:rPr>
          <w:rFonts w:ascii="Times New Roman" w:hAnsi="Times New Roman" w:cs="KFGQPC Uthman Taha Naskh" w:hint="cs"/>
          <w:sz w:val="40"/>
          <w:szCs w:val="40"/>
          <w:rtl/>
          <w:lang w:bidi="ar-EG"/>
        </w:rPr>
        <w:t>اسماء</w:t>
      </w:r>
      <w:r w:rsidRPr="00346F87">
        <w:rPr>
          <w:rFonts w:ascii="Times New Roman" w:hAnsi="Times New Roman" w:cs="KFGQPC Uthman Taha Naskh"/>
          <w:sz w:val="40"/>
          <w:szCs w:val="40"/>
          <w:rtl/>
          <w:lang w:bidi="ar-EG"/>
        </w:rPr>
        <w:t xml:space="preserve"> </w:t>
      </w:r>
      <w:r w:rsidRPr="00346F87">
        <w:rPr>
          <w:rFonts w:ascii="Times New Roman" w:hAnsi="Times New Roman" w:cs="KFGQPC Uthman Taha Naskh" w:hint="cs"/>
          <w:sz w:val="40"/>
          <w:szCs w:val="40"/>
          <w:rtl/>
          <w:lang w:bidi="ar-EG"/>
        </w:rPr>
        <w:t>الله</w:t>
      </w:r>
      <w:r w:rsidRPr="00346F87">
        <w:rPr>
          <w:rFonts w:ascii="Times New Roman" w:hAnsi="Times New Roman" w:cs="KFGQPC Uthman Taha Naskh"/>
          <w:sz w:val="40"/>
          <w:szCs w:val="40"/>
          <w:rtl/>
          <w:lang w:bidi="ar-EG"/>
        </w:rPr>
        <w:t xml:space="preserve"> </w:t>
      </w:r>
      <w:r w:rsidRPr="00346F87">
        <w:rPr>
          <w:rFonts w:ascii="Times New Roman" w:hAnsi="Times New Roman" w:cs="KFGQPC Uthman Taha Naskh" w:hint="cs"/>
          <w:sz w:val="40"/>
          <w:szCs w:val="40"/>
          <w:rtl/>
          <w:lang w:bidi="ar-EG"/>
        </w:rPr>
        <w:t>تعالى</w:t>
      </w:r>
      <w:r w:rsidRPr="00346F87">
        <w:rPr>
          <w:rFonts w:ascii="Times New Roman" w:hAnsi="Times New Roman" w:cs="KFGQPC Uthman Taha Naskh"/>
          <w:sz w:val="40"/>
          <w:szCs w:val="40"/>
          <w:rtl/>
          <w:lang w:bidi="ar-EG"/>
        </w:rPr>
        <w:t xml:space="preserve">, </w:t>
      </w:r>
      <w:r w:rsidRPr="00346F87">
        <w:rPr>
          <w:rFonts w:ascii="Times New Roman" w:hAnsi="Times New Roman" w:cs="KFGQPC Uthman Taha Naskh" w:hint="cs"/>
          <w:sz w:val="40"/>
          <w:szCs w:val="40"/>
          <w:rtl/>
          <w:lang w:bidi="ar-EG"/>
        </w:rPr>
        <w:t>القديم؟</w:t>
      </w:r>
    </w:p>
    <w:p w:rsidR="00C1590C" w:rsidRPr="0073613D" w:rsidRDefault="00C1590C" w:rsidP="00C1590C">
      <w:pPr>
        <w:spacing w:after="0" w:line="240" w:lineRule="auto"/>
        <w:ind w:firstLine="113"/>
        <w:jc w:val="center"/>
        <w:rPr>
          <w:rFonts w:cs="KFGQPC Uthman Taha Naskh"/>
          <w:color w:val="205B83"/>
          <w:lang w:bidi="ar-EG"/>
        </w:rPr>
      </w:pPr>
      <w:r w:rsidRPr="0073613D">
        <w:rPr>
          <w:rFonts w:cs="KFGQPC Uthman Taha Naskh"/>
          <w:color w:val="808080" w:themeColor="background1" w:themeShade="80"/>
          <w:rtl/>
          <w:lang w:bidi="ar-EG"/>
        </w:rPr>
        <w:t xml:space="preserve">&lt; </w:t>
      </w:r>
      <w:r>
        <w:rPr>
          <w:rFonts w:cs="KFGQPC Uthman Taha Naskh" w:hint="cs"/>
          <w:color w:val="808080" w:themeColor="background1" w:themeShade="80"/>
          <w:rtl/>
          <w:lang w:bidi="ar-EG"/>
        </w:rPr>
        <w:t>الطاجيكية</w:t>
      </w:r>
      <w:r>
        <w:rPr>
          <w:rFonts w:cs="KFGQPC Uthman Taha Naskh" w:hint="cs"/>
          <w:color w:val="808080" w:themeColor="background1" w:themeShade="80"/>
          <w:rtl/>
        </w:rPr>
        <w:t xml:space="preserve"> </w:t>
      </w:r>
      <w:r>
        <w:rPr>
          <w:rFonts w:hint="cs"/>
          <w:color w:val="808080" w:themeColor="background1" w:themeShade="80"/>
          <w:rtl/>
        </w:rPr>
        <w:t>–</w:t>
      </w:r>
      <w:r>
        <w:rPr>
          <w:rFonts w:cs="KFGQPC Uthman Taha Naskh" w:hint="cs"/>
          <w:color w:val="808080" w:themeColor="background1" w:themeShade="80"/>
          <w:rtl/>
        </w:rPr>
        <w:t xml:space="preserve"> </w:t>
      </w:r>
      <w:r w:rsidRPr="0099677A">
        <w:rPr>
          <w:rFonts w:asciiTheme="majorBidi" w:hAnsiTheme="majorBidi" w:cstheme="majorBidi"/>
          <w:color w:val="808080" w:themeColor="background1" w:themeShade="80"/>
          <w:lang w:bidi="fa-IR"/>
        </w:rPr>
        <w:t>Tajik</w:t>
      </w:r>
      <w:r>
        <w:rPr>
          <w:rFonts w:cs="KFGQPC Uthman Taha Naskh" w:hint="cs"/>
          <w:color w:val="808080" w:themeColor="background1" w:themeShade="80"/>
          <w:rtl/>
        </w:rPr>
        <w:t xml:space="preserve"> - </w:t>
      </w:r>
      <w:r w:rsidRPr="0099677A">
        <w:rPr>
          <w:rFonts w:ascii="Palatino Linotype" w:hAnsi="Palatino Linotype" w:cs="KFGQPC Uthman Taha Naskh"/>
          <w:color w:val="808080" w:themeColor="background1" w:themeShade="80"/>
          <w:lang w:val="tg-Cyrl-TJ" w:bidi="fa-IR"/>
        </w:rPr>
        <w:t>Тоҷикӣ</w:t>
      </w:r>
      <w:r w:rsidRPr="0073613D">
        <w:rPr>
          <w:rFonts w:cs="KFGQPC Uthman Taha Naskh"/>
          <w:color w:val="808080" w:themeColor="background1" w:themeShade="80"/>
          <w:rtl/>
          <w:lang w:bidi="ar-EG"/>
        </w:rPr>
        <w:t xml:space="preserve"> &gt;</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73328CE7" wp14:editId="75547792">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16388" w:rsidRPr="00CD0FA1">
        <w:rPr>
          <w:rFonts w:ascii="Times New Roman" w:hAnsi="Times New Roman" w:cs="Times New Roman"/>
          <w:color w:val="5EA1A5"/>
          <w:sz w:val="100"/>
          <w:szCs w:val="100"/>
          <w:lang w:bidi="ar-EG"/>
        </w:rPr>
        <w:tab/>
      </w:r>
      <w:r w:rsidR="00316388" w:rsidRPr="00CD0FA1">
        <w:rPr>
          <w:rFonts w:ascii="Times New Roman" w:hAnsi="Times New Roman" w:cs="Times New Roman"/>
          <w:color w:val="5EA1A5"/>
          <w:sz w:val="160"/>
          <w:szCs w:val="160"/>
          <w:lang w:bidi="ar-EG"/>
        </w:rPr>
        <w:tab/>
      </w:r>
    </w:p>
    <w:p w:rsidR="002B4972" w:rsidRPr="0099677A" w:rsidRDefault="002B4972" w:rsidP="002B4972">
      <w:pPr>
        <w:bidi w:val="0"/>
        <w:spacing w:line="360" w:lineRule="auto"/>
        <w:jc w:val="center"/>
        <w:rPr>
          <w:rFonts w:ascii="Palatino Linotype" w:hAnsi="Palatino Linotype" w:cs="Times New Roman"/>
          <w:color w:val="006666"/>
          <w:sz w:val="48"/>
          <w:szCs w:val="48"/>
          <w:lang w:bidi="ar-EG"/>
        </w:rPr>
      </w:pPr>
      <w:r w:rsidRPr="0099677A">
        <w:rPr>
          <w:rFonts w:ascii="Palatino Linotype" w:hAnsi="Palatino Linotype" w:cs="Times New Roman"/>
          <w:color w:val="006666"/>
          <w:sz w:val="48"/>
          <w:szCs w:val="48"/>
          <w:lang w:bidi="ar-EG"/>
        </w:rPr>
        <w:t>Таҳия ва тарҷума: Муҳаммадазиз Раҷабӣ</w:t>
      </w:r>
    </w:p>
    <w:p w:rsidR="00316388" w:rsidRDefault="002B4972" w:rsidP="002B4972">
      <w:pPr>
        <w:bidi w:val="0"/>
        <w:spacing w:line="360" w:lineRule="auto"/>
        <w:jc w:val="center"/>
        <w:rPr>
          <w:rFonts w:ascii="Times New Roman" w:hAnsi="Times New Roman" w:cs="KFGQPC Uthman Taha Naskh"/>
          <w:sz w:val="36"/>
          <w:szCs w:val="36"/>
          <w:lang w:bidi="ar-EG"/>
        </w:rPr>
      </w:pPr>
      <w:r w:rsidRPr="002B4972">
        <w:rPr>
          <w:rFonts w:ascii="Times New Roman" w:hAnsi="Times New Roman" w:cs="KFGQPC Uthman Taha Naskh" w:hint="cs"/>
          <w:sz w:val="36"/>
          <w:szCs w:val="36"/>
          <w:rtl/>
          <w:lang w:bidi="ar-EG"/>
        </w:rPr>
        <w:t>إعداد</w:t>
      </w:r>
      <w:r w:rsidRPr="002B4972">
        <w:rPr>
          <w:rFonts w:ascii="Times New Roman" w:hAnsi="Times New Roman" w:cs="KFGQPC Uthman Taha Naskh"/>
          <w:sz w:val="36"/>
          <w:szCs w:val="36"/>
          <w:rtl/>
          <w:lang w:bidi="ar-EG"/>
        </w:rPr>
        <w:t xml:space="preserve"> </w:t>
      </w:r>
      <w:r w:rsidRPr="002B4972">
        <w:rPr>
          <w:rFonts w:ascii="Times New Roman" w:hAnsi="Times New Roman" w:cs="KFGQPC Uthman Taha Naskh" w:hint="cs"/>
          <w:sz w:val="36"/>
          <w:szCs w:val="36"/>
          <w:rtl/>
          <w:lang w:bidi="ar-EG"/>
        </w:rPr>
        <w:t>و</w:t>
      </w:r>
      <w:r w:rsidRPr="002B4972">
        <w:rPr>
          <w:rFonts w:ascii="Times New Roman" w:hAnsi="Times New Roman" w:cs="KFGQPC Uthman Taha Naskh"/>
          <w:sz w:val="36"/>
          <w:szCs w:val="36"/>
          <w:rtl/>
          <w:lang w:bidi="ar-EG"/>
        </w:rPr>
        <w:t xml:space="preserve"> </w:t>
      </w:r>
      <w:r w:rsidRPr="002B4972">
        <w:rPr>
          <w:rFonts w:ascii="Times New Roman" w:hAnsi="Times New Roman" w:cs="KFGQPC Uthman Taha Naskh" w:hint="cs"/>
          <w:sz w:val="36"/>
          <w:szCs w:val="36"/>
          <w:rtl/>
          <w:lang w:bidi="ar-EG"/>
        </w:rPr>
        <w:t>ترجمة</w:t>
      </w:r>
      <w:r w:rsidRPr="002B4972">
        <w:rPr>
          <w:rFonts w:ascii="Times New Roman" w:hAnsi="Times New Roman" w:cs="KFGQPC Uthman Taha Naskh"/>
          <w:sz w:val="36"/>
          <w:szCs w:val="36"/>
          <w:rtl/>
          <w:lang w:bidi="ar-EG"/>
        </w:rPr>
        <w:t xml:space="preserve">: </w:t>
      </w:r>
      <w:r w:rsidRPr="002B4972">
        <w:rPr>
          <w:rFonts w:ascii="Times New Roman" w:hAnsi="Times New Roman" w:cs="KFGQPC Uthman Taha Naskh" w:hint="cs"/>
          <w:sz w:val="36"/>
          <w:szCs w:val="36"/>
          <w:rtl/>
          <w:lang w:bidi="ar-EG"/>
        </w:rPr>
        <w:t>محمد</w:t>
      </w:r>
      <w:r w:rsidRPr="002B4972">
        <w:rPr>
          <w:rFonts w:ascii="Times New Roman" w:hAnsi="Times New Roman" w:cs="KFGQPC Uthman Taha Naskh"/>
          <w:sz w:val="36"/>
          <w:szCs w:val="36"/>
          <w:rtl/>
          <w:lang w:bidi="ar-EG"/>
        </w:rPr>
        <w:t xml:space="preserve"> </w:t>
      </w:r>
      <w:r w:rsidRPr="002B4972">
        <w:rPr>
          <w:rFonts w:ascii="Times New Roman" w:hAnsi="Times New Roman" w:cs="KFGQPC Uthman Taha Naskh" w:hint="cs"/>
          <w:sz w:val="36"/>
          <w:szCs w:val="36"/>
          <w:rtl/>
          <w:lang w:bidi="ar-EG"/>
        </w:rPr>
        <w:t>عزيز</w:t>
      </w:r>
      <w:r w:rsidRPr="002B4972">
        <w:rPr>
          <w:rFonts w:ascii="Times New Roman" w:hAnsi="Times New Roman" w:cs="KFGQPC Uthman Taha Naskh"/>
          <w:sz w:val="36"/>
          <w:szCs w:val="36"/>
          <w:rtl/>
          <w:lang w:bidi="ar-EG"/>
        </w:rPr>
        <w:t xml:space="preserve"> </w:t>
      </w:r>
      <w:r w:rsidRPr="002B4972">
        <w:rPr>
          <w:rFonts w:ascii="Times New Roman" w:hAnsi="Times New Roman" w:cs="KFGQPC Uthman Taha Naskh" w:hint="cs"/>
          <w:sz w:val="36"/>
          <w:szCs w:val="36"/>
          <w:rtl/>
          <w:lang w:bidi="ar-EG"/>
        </w:rPr>
        <w:t>رجب</w:t>
      </w:r>
    </w:p>
    <w:p w:rsidR="002B4972" w:rsidRPr="00CD0FA1" w:rsidRDefault="002B4972" w:rsidP="002B4972">
      <w:pPr>
        <w:bidi w:val="0"/>
        <w:jc w:val="center"/>
        <w:rPr>
          <w:rFonts w:ascii="Times New Roman" w:hAnsi="Times New Roman" w:cs="Times New Roman"/>
          <w:color w:val="7F7F7F" w:themeColor="text1" w:themeTint="80"/>
          <w:sz w:val="12"/>
          <w:szCs w:val="12"/>
          <w:lang w:bidi="ar-EG"/>
        </w:rPr>
      </w:pP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C1590C" w:rsidRDefault="00C1590C">
      <w:pPr>
        <w:bidi w:val="0"/>
        <w:rPr>
          <w:rFonts w:asciiTheme="majorBidi" w:hAnsiTheme="majorBidi" w:cstheme="majorBidi"/>
          <w:color w:val="006666"/>
          <w:sz w:val="36"/>
          <w:szCs w:val="36"/>
          <w:lang w:bidi="ar-EG"/>
        </w:rPr>
      </w:pPr>
      <w:r>
        <w:rPr>
          <w:rFonts w:asciiTheme="majorBidi" w:hAnsiTheme="majorBidi" w:cstheme="majorBidi"/>
          <w:color w:val="006666"/>
          <w:sz w:val="36"/>
          <w:szCs w:val="36"/>
          <w:lang w:bidi="ar-EG"/>
        </w:rPr>
        <w:br w:type="page"/>
      </w:r>
    </w:p>
    <w:p w:rsidR="006B7C86" w:rsidRPr="0099677A" w:rsidRDefault="006B7C86" w:rsidP="00346F87">
      <w:pPr>
        <w:bidi w:val="0"/>
        <w:jc w:val="center"/>
        <w:rPr>
          <w:rFonts w:ascii="Palatino Linotype" w:hAnsi="Palatino Linotype" w:cstheme="majorBidi"/>
          <w:color w:val="205B83"/>
          <w:sz w:val="36"/>
          <w:szCs w:val="36"/>
          <w:lang w:bidi="ar-EG"/>
        </w:rPr>
      </w:pPr>
      <w:r w:rsidRPr="0099677A">
        <w:rPr>
          <w:rFonts w:ascii="Palatino Linotype" w:hAnsi="Palatino Linotype" w:cstheme="majorBidi"/>
          <w:noProof/>
          <w:color w:val="5EA1A5"/>
          <w:sz w:val="100"/>
          <w:szCs w:val="100"/>
        </w:rPr>
        <w:lastRenderedPageBreak/>
        <w:drawing>
          <wp:anchor distT="0" distB="0" distL="114300" distR="114300" simplePos="0" relativeHeight="251667456" behindDoc="0" locked="0" layoutInCell="1" allowOverlap="1" wp14:anchorId="13E8CD98" wp14:editId="6524012E">
            <wp:simplePos x="0" y="0"/>
            <wp:positionH relativeFrom="margin">
              <wp:posOffset>1205230</wp:posOffset>
            </wp:positionH>
            <wp:positionV relativeFrom="paragraph">
              <wp:posOffset>289063</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C1590C" w:rsidRPr="0099677A">
        <w:rPr>
          <w:rFonts w:ascii="Palatino Linotype" w:hAnsi="Palatino Linotype"/>
        </w:rPr>
        <w:t xml:space="preserve"> </w:t>
      </w:r>
      <w:r w:rsidR="00346F87" w:rsidRPr="00346F87">
        <w:rPr>
          <w:rFonts w:ascii="Palatino Linotype" w:hAnsi="Palatino Linotype" w:cstheme="majorBidi"/>
          <w:noProof/>
          <w:color w:val="5EA1A5"/>
          <w:sz w:val="28"/>
          <w:szCs w:val="28"/>
          <w:lang w:val="en-MY" w:eastAsia="en-MY"/>
        </w:rPr>
        <w:t>Оё Аллоҳ таъоло ҚАДИМ ном дорад?!</w:t>
      </w:r>
      <w:r w:rsidR="00346F87" w:rsidRPr="00346F87">
        <w:rPr>
          <w:rFonts w:ascii="Palatino Linotype" w:hAnsi="Palatino Linotype" w:cstheme="majorBidi"/>
          <w:noProof/>
          <w:color w:val="5EA1A5"/>
          <w:sz w:val="28"/>
          <w:szCs w:val="28"/>
          <w:cs/>
          <w:lang w:val="en-MY" w:eastAsia="en-MY"/>
        </w:rPr>
        <w:t>‎</w:t>
      </w:r>
    </w:p>
    <w:p w:rsidR="002B4972" w:rsidRPr="004B3FF0" w:rsidRDefault="002B4972" w:rsidP="002B4972">
      <w:pPr>
        <w:shd w:val="clear" w:color="auto" w:fill="FFFFFF"/>
        <w:bidi w:val="0"/>
        <w:spacing w:after="0" w:line="405" w:lineRule="atLeast"/>
        <w:outlineLvl w:val="1"/>
        <w:rPr>
          <w:rFonts w:ascii="Palatino Linotype" w:eastAsia="Times New Roman" w:hAnsi="Palatino Linotype"/>
          <w:b/>
          <w:bCs/>
          <w:color w:val="333333"/>
          <w:sz w:val="28"/>
          <w:szCs w:val="28"/>
        </w:rPr>
      </w:pPr>
    </w:p>
    <w:p w:rsidR="00346F87" w:rsidRPr="00616165" w:rsidRDefault="00346F87" w:rsidP="00346F87">
      <w:pPr>
        <w:bidi w:val="0"/>
        <w:spacing w:after="0" w:line="240" w:lineRule="auto"/>
        <w:jc w:val="both"/>
        <w:rPr>
          <w:rFonts w:ascii="Palatino Linotype" w:eastAsia="Times New Roman" w:hAnsi="Palatino Linotype" w:cs="Times New Roman"/>
          <w:sz w:val="32"/>
          <w:szCs w:val="32"/>
        </w:rPr>
      </w:pPr>
    </w:p>
    <w:p w:rsidR="00346F87" w:rsidRPr="00B36146" w:rsidRDefault="00346F87" w:rsidP="00346F87">
      <w:pPr>
        <w:shd w:val="clear" w:color="auto" w:fill="FFFFFF"/>
        <w:bidi w:val="0"/>
        <w:spacing w:after="0" w:line="139" w:lineRule="atLeast"/>
        <w:jc w:val="both"/>
        <w:rPr>
          <w:rFonts w:ascii="Palatino Linotype" w:eastAsia="Times New Roman" w:hAnsi="Palatino Linotype" w:cs="Tahoma"/>
          <w:b/>
          <w:bCs/>
          <w:color w:val="141823"/>
          <w:sz w:val="32"/>
          <w:szCs w:val="32"/>
        </w:rPr>
      </w:pPr>
      <w:r w:rsidRPr="00B36146">
        <w:rPr>
          <w:rFonts w:ascii="Palatino Linotype" w:eastAsia="Times New Roman" w:hAnsi="Palatino Linotype" w:cs="Helvetica"/>
          <w:b/>
          <w:bCs/>
          <w:color w:val="141823"/>
          <w:sz w:val="32"/>
          <w:szCs w:val="32"/>
        </w:rPr>
        <w:t>Оё Аллоҳ таъоло ҚАДИМ ном дорад?!</w:t>
      </w:r>
    </w:p>
    <w:p w:rsidR="00346F87" w:rsidRDefault="00346F87" w:rsidP="00346F87">
      <w:pPr>
        <w:shd w:val="clear" w:color="auto" w:fill="FFFFFF"/>
        <w:bidi w:val="0"/>
        <w:spacing w:after="48" w:line="240" w:lineRule="auto"/>
        <w:jc w:val="both"/>
        <w:rPr>
          <w:rFonts w:ascii="Palatino Linotype" w:eastAsia="Times New Roman" w:hAnsi="Palatino Linotype" w:cs="Helvetica"/>
          <w:color w:val="141823"/>
          <w:sz w:val="32"/>
          <w:szCs w:val="32"/>
        </w:rPr>
      </w:pPr>
      <w:r>
        <w:rPr>
          <w:rFonts w:ascii="Palatino Linotype" w:eastAsia="Times New Roman" w:hAnsi="Palatino Linotype" w:cs="Helvetica"/>
          <w:color w:val="141823"/>
          <w:sz w:val="32"/>
          <w:szCs w:val="32"/>
        </w:rPr>
        <w:t xml:space="preserve">(Истифодаи исми </w:t>
      </w:r>
      <w:r>
        <w:rPr>
          <w:rFonts w:ascii="Palatino Linotype" w:eastAsia="Times New Roman" w:hAnsi="Palatino Linotype" w:cs="Helvetica"/>
          <w:color w:val="141823"/>
          <w:sz w:val="32"/>
          <w:szCs w:val="32"/>
          <w:lang w:val="tg-Cyrl-TJ"/>
        </w:rPr>
        <w:t>“</w:t>
      </w:r>
      <w:r>
        <w:rPr>
          <w:rFonts w:ascii="Palatino Linotype" w:eastAsia="Times New Roman" w:hAnsi="Palatino Linotype" w:cs="Helvetica"/>
          <w:color w:val="141823"/>
          <w:sz w:val="32"/>
          <w:szCs w:val="32"/>
        </w:rPr>
        <w:t>Қадим</w:t>
      </w:r>
      <w:r>
        <w:rPr>
          <w:rFonts w:ascii="Palatino Linotype" w:eastAsia="Times New Roman" w:hAnsi="Palatino Linotype" w:cs="Helvetica"/>
          <w:color w:val="141823"/>
          <w:sz w:val="32"/>
          <w:szCs w:val="32"/>
          <w:lang w:val="tg-Cyrl-TJ"/>
        </w:rPr>
        <w:t>”</w:t>
      </w:r>
      <w:r w:rsidRPr="00616165">
        <w:rPr>
          <w:rFonts w:ascii="Palatino Linotype" w:eastAsia="Times New Roman" w:hAnsi="Palatino Linotype" w:cs="Helvetica"/>
          <w:color w:val="141823"/>
          <w:sz w:val="32"/>
          <w:szCs w:val="32"/>
        </w:rPr>
        <w:t xml:space="preserve"> дар ҳаққи Аллоҳ таъоло).</w:t>
      </w:r>
    </w:p>
    <w:p w:rsidR="00346F87" w:rsidRDefault="00346F87" w:rsidP="00346F87">
      <w:pPr>
        <w:shd w:val="clear" w:color="auto" w:fill="FFFFFF"/>
        <w:bidi w:val="0"/>
        <w:spacing w:after="48" w:line="240" w:lineRule="auto"/>
        <w:jc w:val="both"/>
        <w:rPr>
          <w:rFonts w:ascii="Palatino Linotype" w:eastAsia="Times New Roman" w:hAnsi="Palatino Linotype" w:cs="Helvetica"/>
          <w:color w:val="141823"/>
          <w:sz w:val="32"/>
          <w:szCs w:val="32"/>
        </w:rPr>
      </w:pPr>
    </w:p>
    <w:p w:rsidR="00346F87" w:rsidRPr="00616165" w:rsidRDefault="00346F87" w:rsidP="00346F87">
      <w:pPr>
        <w:shd w:val="clear" w:color="auto" w:fill="FFFFFF"/>
        <w:bidi w:val="0"/>
        <w:spacing w:after="48" w:line="240" w:lineRule="auto"/>
        <w:jc w:val="both"/>
        <w:rPr>
          <w:rFonts w:ascii="Palatino Linotype" w:eastAsia="Times New Roman" w:hAnsi="Palatino Linotype" w:cs="Helvetica"/>
          <w:color w:val="141823"/>
          <w:sz w:val="32"/>
          <w:szCs w:val="32"/>
        </w:rPr>
      </w:pPr>
      <w:r>
        <w:rPr>
          <w:rFonts w:ascii="Palatino Linotype" w:eastAsia="Times New Roman" w:hAnsi="Palatino Linotype" w:cs="Helvetica"/>
          <w:color w:val="141823"/>
          <w:sz w:val="32"/>
          <w:szCs w:val="32"/>
          <w:lang w:val="tg-Cyrl-TJ"/>
        </w:rPr>
        <w:t xml:space="preserve">Оё номи “ҚАДИМ” аз ҷумлаи номҳои Худованд аст?, Дар ҳоле ки нақлҳои зиёде аз олимон омадааст, ки гуё </w:t>
      </w:r>
      <w:r w:rsidRPr="00616165">
        <w:rPr>
          <w:rFonts w:ascii="Palatino Linotype" w:eastAsia="Times New Roman" w:hAnsi="Palatino Linotype" w:cs="Helvetica"/>
          <w:color w:val="141823"/>
          <w:sz w:val="32"/>
          <w:szCs w:val="32"/>
        </w:rPr>
        <w:t xml:space="preserve">Худовандро бо </w:t>
      </w:r>
      <w:r>
        <w:rPr>
          <w:rFonts w:ascii="Palatino Linotype" w:eastAsia="Times New Roman" w:hAnsi="Palatino Linotype" w:cs="Helvetica"/>
          <w:color w:val="141823"/>
          <w:sz w:val="32"/>
          <w:szCs w:val="32"/>
          <w:lang w:val="tg-Cyrl-TJ"/>
        </w:rPr>
        <w:t>"</w:t>
      </w:r>
      <w:r w:rsidRPr="00616165">
        <w:rPr>
          <w:rFonts w:ascii="Palatino Linotype" w:eastAsia="Times New Roman" w:hAnsi="Palatino Linotype" w:cs="Helvetica"/>
          <w:color w:val="141823"/>
          <w:sz w:val="32"/>
          <w:szCs w:val="32"/>
        </w:rPr>
        <w:t>Қадим</w:t>
      </w:r>
      <w:r>
        <w:rPr>
          <w:rFonts w:ascii="Palatino Linotype" w:eastAsia="Times New Roman" w:hAnsi="Palatino Linotype" w:cs="Helvetica"/>
          <w:color w:val="141823"/>
          <w:sz w:val="32"/>
          <w:szCs w:val="32"/>
          <w:lang w:val="tg-Cyrl-TJ"/>
        </w:rPr>
        <w:t>"</w:t>
      </w:r>
      <w:r w:rsidRPr="00616165">
        <w:rPr>
          <w:rFonts w:ascii="Palatino Linotype" w:eastAsia="Times New Roman" w:hAnsi="Palatino Linotype" w:cs="Helvetica"/>
          <w:color w:val="141823"/>
          <w:sz w:val="32"/>
          <w:szCs w:val="32"/>
        </w:rPr>
        <w:t xml:space="preserve"> ном бурда бошанд. </w:t>
      </w:r>
    </w:p>
    <w:p w:rsidR="00346F87" w:rsidRDefault="00346F87" w:rsidP="00346F87">
      <w:pPr>
        <w:shd w:val="clear" w:color="auto" w:fill="FFFFFF"/>
        <w:bidi w:val="0"/>
        <w:spacing w:before="48" w:after="48" w:line="240" w:lineRule="auto"/>
        <w:jc w:val="both"/>
        <w:rPr>
          <w:rFonts w:ascii="Palatino Linotype" w:eastAsia="Times New Roman" w:hAnsi="Palatino Linotype" w:cs="Helvetica"/>
          <w:color w:val="141823"/>
          <w:sz w:val="32"/>
          <w:szCs w:val="32"/>
        </w:rPr>
      </w:pPr>
      <w:r w:rsidRPr="00616165">
        <w:rPr>
          <w:rFonts w:ascii="Palatino Linotype" w:eastAsia="Times New Roman" w:hAnsi="Palatino Linotype" w:cs="Helvetica"/>
          <w:color w:val="141823"/>
          <w:sz w:val="32"/>
          <w:szCs w:val="32"/>
        </w:rPr>
        <w:t>Посухи ин шубҳа чуни</w:t>
      </w:r>
      <w:bookmarkStart w:id="0" w:name="_GoBack"/>
      <w:bookmarkEnd w:id="0"/>
      <w:r w:rsidRPr="00616165">
        <w:rPr>
          <w:rFonts w:ascii="Palatino Linotype" w:eastAsia="Times New Roman" w:hAnsi="Palatino Linotype" w:cs="Helvetica"/>
          <w:color w:val="141823"/>
          <w:sz w:val="32"/>
          <w:szCs w:val="32"/>
        </w:rPr>
        <w:t>н аст:</w:t>
      </w:r>
    </w:p>
    <w:p w:rsidR="00346F87" w:rsidRDefault="00346F87" w:rsidP="00346F87">
      <w:pPr>
        <w:shd w:val="clear" w:color="auto" w:fill="FFFFFF"/>
        <w:bidi w:val="0"/>
        <w:spacing w:before="48" w:after="48" w:line="240" w:lineRule="auto"/>
        <w:jc w:val="both"/>
        <w:rPr>
          <w:rFonts w:ascii="Palatino Linotype" w:eastAsia="Times New Roman" w:hAnsi="Palatino Linotype" w:cs="Helvetica"/>
          <w:color w:val="141823"/>
          <w:sz w:val="32"/>
          <w:szCs w:val="32"/>
        </w:rPr>
      </w:pPr>
    </w:p>
    <w:p w:rsidR="00346F87" w:rsidRDefault="00346F87" w:rsidP="00346F87">
      <w:pPr>
        <w:shd w:val="clear" w:color="auto" w:fill="FFFFFF"/>
        <w:bidi w:val="0"/>
        <w:spacing w:before="48" w:after="48" w:line="240" w:lineRule="auto"/>
        <w:jc w:val="both"/>
        <w:rPr>
          <w:rFonts w:ascii="Palatino Linotype" w:eastAsia="Times New Roman" w:hAnsi="Palatino Linotype" w:cs="Helvetica"/>
          <w:color w:val="141823"/>
          <w:sz w:val="32"/>
          <w:szCs w:val="32"/>
        </w:rPr>
      </w:pPr>
      <w:r w:rsidRPr="00616165">
        <w:rPr>
          <w:rFonts w:ascii="Palatino Linotype" w:eastAsia="Times New Roman" w:hAnsi="Palatino Linotype" w:cs="Helvetica"/>
          <w:color w:val="141823"/>
          <w:sz w:val="32"/>
          <w:szCs w:val="32"/>
        </w:rPr>
        <w:t>1. Аввалан:</w:t>
      </w:r>
    </w:p>
    <w:p w:rsidR="00346F87" w:rsidRDefault="00346F87" w:rsidP="00346F87">
      <w:pPr>
        <w:shd w:val="clear" w:color="auto" w:fill="FFFFFF"/>
        <w:bidi w:val="0"/>
        <w:spacing w:before="48" w:after="48" w:line="240" w:lineRule="auto"/>
        <w:jc w:val="both"/>
        <w:rPr>
          <w:rFonts w:ascii="Palatino Linotype" w:eastAsia="Times New Roman" w:hAnsi="Palatino Linotype" w:cs="Helvetica"/>
          <w:color w:val="141823"/>
          <w:sz w:val="32"/>
          <w:szCs w:val="32"/>
        </w:rPr>
      </w:pPr>
      <w:r w:rsidRPr="00616165">
        <w:rPr>
          <w:rFonts w:ascii="Palatino Linotype" w:eastAsia="Times New Roman" w:hAnsi="Palatino Linotype" w:cs="Helvetica"/>
          <w:color w:val="141823"/>
          <w:sz w:val="32"/>
          <w:szCs w:val="32"/>
        </w:rPr>
        <w:t>Имом Таҳовӣ дар матни ақидаи худ мегӯяд: (Худованд қадим аст бе ибтидо...).</w:t>
      </w:r>
    </w:p>
    <w:p w:rsidR="00346F87" w:rsidRPr="00616165" w:rsidRDefault="00346F87" w:rsidP="00346F87">
      <w:pPr>
        <w:shd w:val="clear" w:color="auto" w:fill="FFFFFF"/>
        <w:bidi w:val="0"/>
        <w:spacing w:before="48" w:after="48" w:line="240" w:lineRule="auto"/>
        <w:jc w:val="both"/>
        <w:rPr>
          <w:rFonts w:ascii="Palatino Linotype" w:eastAsia="Times New Roman" w:hAnsi="Palatino Linotype" w:cs="Helvetica"/>
          <w:color w:val="141823"/>
          <w:sz w:val="32"/>
          <w:szCs w:val="32"/>
        </w:rPr>
      </w:pPr>
      <w:r w:rsidRPr="00616165">
        <w:rPr>
          <w:rFonts w:ascii="Palatino Linotype" w:eastAsia="Times New Roman" w:hAnsi="Palatino Linotype" w:cs="Helvetica"/>
          <w:color w:val="141823"/>
          <w:sz w:val="32"/>
          <w:szCs w:val="32"/>
        </w:rPr>
        <w:t>Имом АбулЪиззи Ҳанафӣ (шарҳдиҳандаи ҳамин ақидаи Таҳовӣ), дар шарҳи ҳамин ибора мегӯяд:</w:t>
      </w:r>
    </w:p>
    <w:p w:rsidR="00346F87" w:rsidRPr="00346F87" w:rsidRDefault="00346F87" w:rsidP="00346F87">
      <w:pPr>
        <w:shd w:val="clear" w:color="auto" w:fill="FFFFFF"/>
        <w:spacing w:before="48" w:after="48" w:line="240" w:lineRule="auto"/>
        <w:jc w:val="both"/>
        <w:rPr>
          <w:rFonts w:ascii="Traditional Arabic" w:eastAsia="Times New Roman" w:hAnsi="Traditional Arabic" w:cs="KFGQPC Uthman Taha Naskh"/>
          <w:color w:val="141823"/>
          <w:sz w:val="32"/>
          <w:szCs w:val="32"/>
        </w:rPr>
      </w:pPr>
      <w:r w:rsidRPr="00346F87">
        <w:rPr>
          <w:rFonts w:ascii="Traditional Arabic" w:eastAsia="Times New Roman" w:hAnsi="Traditional Arabic" w:cs="KFGQPC Uthman Taha Naskh"/>
          <w:color w:val="141823"/>
          <w:sz w:val="32"/>
          <w:szCs w:val="32"/>
          <w:rtl/>
        </w:rPr>
        <w:t>وقد أدخل المتكلمون في أسماء الله تعالى القديم وليس هو من الأسماء الحسنى</w:t>
      </w:r>
      <w:r w:rsidRPr="00346F87">
        <w:rPr>
          <w:rFonts w:ascii="Traditional Arabic" w:eastAsia="Times New Roman" w:hAnsi="Traditional Arabic" w:cs="KFGQPC Uthman Taha Naskh"/>
          <w:color w:val="141823"/>
          <w:sz w:val="32"/>
          <w:szCs w:val="32"/>
        </w:rPr>
        <w:t>...</w:t>
      </w:r>
    </w:p>
    <w:p w:rsidR="00346F87" w:rsidRDefault="00346F87" w:rsidP="00346F87">
      <w:pPr>
        <w:shd w:val="clear" w:color="auto" w:fill="FFFFFF"/>
        <w:bidi w:val="0"/>
        <w:spacing w:before="48" w:after="48" w:line="240" w:lineRule="auto"/>
        <w:jc w:val="both"/>
        <w:rPr>
          <w:rFonts w:ascii="Palatino Linotype" w:eastAsia="Times New Roman" w:hAnsi="Palatino Linotype" w:cs="Helvetica"/>
          <w:color w:val="141823"/>
          <w:sz w:val="32"/>
          <w:szCs w:val="32"/>
        </w:rPr>
      </w:pPr>
      <w:r w:rsidRPr="00616165">
        <w:rPr>
          <w:rFonts w:ascii="Palatino Linotype" w:eastAsia="Times New Roman" w:hAnsi="Palatino Linotype" w:cs="Helvetica"/>
          <w:color w:val="141823"/>
          <w:sz w:val="32"/>
          <w:szCs w:val="32"/>
        </w:rPr>
        <w:t>"Мутакаллимин (уламои илми калом) ин лафзи Қадимро дар "номҳои Аллоҳ" дохил кардаанд, вале ин лафз аз "Асмои Ҳусно (номҳои зебои Аллоҳ)" нест...".</w:t>
      </w:r>
    </w:p>
    <w:p w:rsidR="00346F87" w:rsidRDefault="00346F87" w:rsidP="00346F87">
      <w:pPr>
        <w:shd w:val="clear" w:color="auto" w:fill="FFFFFF"/>
        <w:bidi w:val="0"/>
        <w:spacing w:before="48" w:after="48" w:line="240" w:lineRule="auto"/>
        <w:jc w:val="both"/>
        <w:rPr>
          <w:rFonts w:ascii="Palatino Linotype" w:eastAsia="Times New Roman" w:hAnsi="Palatino Linotype" w:cs="Helvetica"/>
          <w:color w:val="141823"/>
          <w:sz w:val="32"/>
          <w:szCs w:val="32"/>
        </w:rPr>
      </w:pPr>
      <w:r w:rsidRPr="00616165">
        <w:rPr>
          <w:rFonts w:ascii="Palatino Linotype" w:eastAsia="Times New Roman" w:hAnsi="Palatino Linotype" w:cs="Helvetica"/>
          <w:color w:val="141823"/>
          <w:sz w:val="32"/>
          <w:szCs w:val="32"/>
        </w:rPr>
        <w:t>Чӣ тавре ки мебинед бародарони азиз, Ибни АбулЪиззи ҳанафӣ ин лафзро ҳамчун ном барои Аллоҳ таъоло инкор мекунад, зеро ки лафзи Қадим на дар қуръон ва на дар суннат ҳамчун "асмои ҳусно" собит нест.</w:t>
      </w:r>
    </w:p>
    <w:p w:rsidR="00346F87" w:rsidRPr="00616165" w:rsidRDefault="00346F87" w:rsidP="00346F87">
      <w:pPr>
        <w:shd w:val="clear" w:color="auto" w:fill="FFFFFF"/>
        <w:bidi w:val="0"/>
        <w:spacing w:before="48" w:after="48" w:line="240" w:lineRule="auto"/>
        <w:jc w:val="both"/>
        <w:rPr>
          <w:rFonts w:ascii="Palatino Linotype" w:eastAsia="Times New Roman" w:hAnsi="Palatino Linotype" w:cs="Helvetica"/>
          <w:color w:val="141823"/>
          <w:sz w:val="32"/>
          <w:szCs w:val="32"/>
        </w:rPr>
      </w:pPr>
    </w:p>
    <w:p w:rsidR="00346F87" w:rsidRDefault="00346F87" w:rsidP="00346F87">
      <w:pPr>
        <w:shd w:val="clear" w:color="auto" w:fill="FFFFFF"/>
        <w:bidi w:val="0"/>
        <w:spacing w:before="48" w:after="48" w:line="240" w:lineRule="auto"/>
        <w:jc w:val="both"/>
        <w:rPr>
          <w:rFonts w:ascii="Palatino Linotype" w:eastAsia="Times New Roman" w:hAnsi="Palatino Linotype" w:cs="Helvetica"/>
          <w:color w:val="141823"/>
          <w:sz w:val="32"/>
          <w:szCs w:val="32"/>
        </w:rPr>
      </w:pPr>
      <w:r w:rsidRPr="00616165">
        <w:rPr>
          <w:rFonts w:ascii="Palatino Linotype" w:eastAsia="Times New Roman" w:hAnsi="Palatino Linotype" w:cs="Helvetica"/>
          <w:color w:val="141823"/>
          <w:sz w:val="32"/>
          <w:szCs w:val="32"/>
        </w:rPr>
        <w:t>2. Сониян:</w:t>
      </w:r>
    </w:p>
    <w:p w:rsidR="00346F87" w:rsidRDefault="00346F87" w:rsidP="00346F87">
      <w:pPr>
        <w:shd w:val="clear" w:color="auto" w:fill="FFFFFF"/>
        <w:bidi w:val="0"/>
        <w:spacing w:before="48" w:after="48" w:line="240" w:lineRule="auto"/>
        <w:jc w:val="both"/>
        <w:rPr>
          <w:rFonts w:ascii="Palatino Linotype" w:eastAsia="Times New Roman" w:hAnsi="Palatino Linotype" w:cs="Helvetica"/>
          <w:color w:val="141823"/>
          <w:sz w:val="32"/>
          <w:szCs w:val="32"/>
        </w:rPr>
      </w:pPr>
      <w:r w:rsidRPr="00616165">
        <w:rPr>
          <w:rFonts w:ascii="Palatino Linotype" w:eastAsia="Times New Roman" w:hAnsi="Palatino Linotype" w:cs="Helvetica"/>
          <w:color w:val="141823"/>
          <w:sz w:val="32"/>
          <w:szCs w:val="32"/>
        </w:rPr>
        <w:t>Аҳли суннат ва ҷамоъат дар масъалаи асмои ҳусно (яъне номҳои зебои Аллоҳ), ақида доранд, ки номҳои тавқифӣ мебошанд.</w:t>
      </w:r>
    </w:p>
    <w:p w:rsidR="005B403B" w:rsidRPr="005B403B" w:rsidRDefault="00346F87" w:rsidP="005B403B">
      <w:pPr>
        <w:shd w:val="clear" w:color="auto" w:fill="FFFFFF"/>
        <w:bidi w:val="0"/>
        <w:spacing w:before="48" w:after="48" w:line="240" w:lineRule="auto"/>
        <w:jc w:val="both"/>
        <w:rPr>
          <w:rFonts w:ascii="Palatino Linotype" w:eastAsia="Times New Roman" w:hAnsi="Palatino Linotype" w:cs="Helvetica"/>
          <w:color w:val="141823"/>
          <w:sz w:val="32"/>
          <w:szCs w:val="32"/>
          <w:lang w:val="tg-Cyrl-TJ"/>
        </w:rPr>
      </w:pPr>
      <w:r w:rsidRPr="00616165">
        <w:rPr>
          <w:rFonts w:ascii="Palatino Linotype" w:eastAsia="Times New Roman" w:hAnsi="Palatino Linotype" w:cs="Helvetica"/>
          <w:color w:val="141823"/>
          <w:sz w:val="32"/>
          <w:szCs w:val="32"/>
        </w:rPr>
        <w:t>Яъне номҳои Аллоҳ таъоло тавқифӣ ҳастанд ва бе далели аз қуръону суннат ҳеҷ лафзеро ҳамчун ном қабул намекунанд.</w:t>
      </w:r>
    </w:p>
    <w:p w:rsidR="00346F87" w:rsidRDefault="00346F87" w:rsidP="00346F87">
      <w:pPr>
        <w:shd w:val="clear" w:color="auto" w:fill="FFFFFF"/>
        <w:bidi w:val="0"/>
        <w:spacing w:before="48" w:after="48" w:line="240" w:lineRule="auto"/>
        <w:jc w:val="both"/>
        <w:rPr>
          <w:rFonts w:ascii="Palatino Linotype" w:eastAsia="Times New Roman" w:hAnsi="Palatino Linotype" w:cs="Helvetica"/>
          <w:color w:val="141823"/>
          <w:sz w:val="32"/>
          <w:szCs w:val="32"/>
          <w:lang w:val="tg-Cyrl-TJ"/>
        </w:rPr>
      </w:pPr>
      <w:r w:rsidRPr="005B403B">
        <w:rPr>
          <w:rFonts w:ascii="Palatino Linotype" w:eastAsia="Times New Roman" w:hAnsi="Palatino Linotype" w:cs="Helvetica"/>
          <w:color w:val="141823"/>
          <w:sz w:val="32"/>
          <w:szCs w:val="32"/>
          <w:lang w:val="tg-Cyrl-TJ"/>
        </w:rPr>
        <w:lastRenderedPageBreak/>
        <w:t>Масалан як нақл аз уламои ҳанафӣ меорам.</w:t>
      </w:r>
    </w:p>
    <w:p w:rsidR="00346F87" w:rsidRPr="00346F87" w:rsidRDefault="00346F87" w:rsidP="00346F87">
      <w:pPr>
        <w:shd w:val="clear" w:color="auto" w:fill="FFFFFF"/>
        <w:bidi w:val="0"/>
        <w:spacing w:before="48" w:after="48" w:line="240" w:lineRule="auto"/>
        <w:jc w:val="both"/>
        <w:rPr>
          <w:rFonts w:ascii="Palatino Linotype" w:eastAsia="Times New Roman" w:hAnsi="Palatino Linotype" w:cs="Helvetica"/>
          <w:color w:val="141823"/>
          <w:sz w:val="32"/>
          <w:szCs w:val="32"/>
          <w:lang w:val="tg-Cyrl-TJ"/>
        </w:rPr>
      </w:pPr>
      <w:r w:rsidRPr="00346F87">
        <w:rPr>
          <w:rFonts w:ascii="Palatino Linotype" w:eastAsia="Times New Roman" w:hAnsi="Palatino Linotype" w:cs="Helvetica"/>
          <w:color w:val="141823"/>
          <w:sz w:val="32"/>
          <w:szCs w:val="32"/>
          <w:lang w:val="tg-Cyrl-TJ"/>
        </w:rPr>
        <w:t xml:space="preserve">Алӣ Қорӣ дар шарҳи Мишкот аз АбулҚосими </w:t>
      </w:r>
      <w:r>
        <w:rPr>
          <w:rFonts w:ascii="Palatino Linotype" w:eastAsia="Times New Roman" w:hAnsi="Palatino Linotype" w:cs="Helvetica"/>
          <w:color w:val="141823"/>
          <w:sz w:val="32"/>
          <w:szCs w:val="32"/>
          <w:lang w:val="tg-Cyrl-TJ"/>
        </w:rPr>
        <w:t>Қ</w:t>
      </w:r>
      <w:r w:rsidRPr="00346F87">
        <w:rPr>
          <w:rFonts w:ascii="Palatino Linotype" w:eastAsia="Times New Roman" w:hAnsi="Palatino Linotype" w:cs="Helvetica"/>
          <w:color w:val="141823"/>
          <w:sz w:val="32"/>
          <w:szCs w:val="32"/>
          <w:lang w:val="tg-Cyrl-TJ"/>
        </w:rPr>
        <w:t>ушайрӣ меорад:</w:t>
      </w:r>
    </w:p>
    <w:p w:rsidR="00346F87" w:rsidRPr="00346F87" w:rsidRDefault="00346F87" w:rsidP="00346F87">
      <w:pPr>
        <w:shd w:val="clear" w:color="auto" w:fill="FFFFFF"/>
        <w:spacing w:before="48" w:after="48" w:line="240" w:lineRule="auto"/>
        <w:jc w:val="both"/>
        <w:rPr>
          <w:rFonts w:ascii="Traditional Arabic" w:eastAsia="Times New Roman" w:hAnsi="Traditional Arabic" w:cs="KFGQPC Uthman Taha Naskh"/>
          <w:color w:val="141823"/>
          <w:sz w:val="32"/>
          <w:szCs w:val="32"/>
        </w:rPr>
      </w:pPr>
      <w:r w:rsidRPr="00346F87">
        <w:rPr>
          <w:rFonts w:ascii="Traditional Arabic" w:eastAsia="Times New Roman" w:hAnsi="Traditional Arabic" w:cs="KFGQPC Uthman Taha Naskh"/>
          <w:color w:val="141823"/>
          <w:sz w:val="32"/>
          <w:szCs w:val="32"/>
          <w:rtl/>
        </w:rPr>
        <w:t>وما لم يرد فيها لا يجوز إطلاقه في وصفه وإن صح معناه</w:t>
      </w:r>
      <w:r w:rsidRPr="00346F87">
        <w:rPr>
          <w:rFonts w:ascii="Traditional Arabic" w:eastAsia="Times New Roman" w:hAnsi="Traditional Arabic" w:cs="KFGQPC Uthman Taha Naskh"/>
          <w:color w:val="141823"/>
          <w:sz w:val="32"/>
          <w:szCs w:val="32"/>
        </w:rPr>
        <w:t>...</w:t>
      </w:r>
    </w:p>
    <w:p w:rsidR="00346F87" w:rsidRPr="00616165" w:rsidRDefault="00346F87" w:rsidP="00346F87">
      <w:pPr>
        <w:shd w:val="clear" w:color="auto" w:fill="FFFFFF"/>
        <w:bidi w:val="0"/>
        <w:spacing w:before="48" w:after="48" w:line="240" w:lineRule="auto"/>
        <w:jc w:val="both"/>
        <w:rPr>
          <w:rFonts w:ascii="Palatino Linotype" w:eastAsia="Times New Roman" w:hAnsi="Palatino Linotype" w:cs="Helvetica"/>
          <w:color w:val="141823"/>
          <w:sz w:val="32"/>
          <w:szCs w:val="32"/>
        </w:rPr>
      </w:pPr>
      <w:r w:rsidRPr="00616165">
        <w:rPr>
          <w:rFonts w:ascii="Palatino Linotype" w:eastAsia="Times New Roman" w:hAnsi="Palatino Linotype" w:cs="Helvetica"/>
          <w:color w:val="141823"/>
          <w:sz w:val="32"/>
          <w:szCs w:val="32"/>
        </w:rPr>
        <w:t>"Агар номе дар инҳо (яъне қуръону суннат ва иҷмоъ) наёмада бошад, пас ҷоиз нест васф кардани Аллоҳ бо он ном, агарчанде ки маънояш дуруст бошад". (Мирқот, шарҳи Мишкот, китоби асмои Аллоҳ таъоло, 4/1561).</w:t>
      </w:r>
    </w:p>
    <w:p w:rsidR="00346F87" w:rsidRDefault="00346F87" w:rsidP="00346F87">
      <w:pPr>
        <w:shd w:val="clear" w:color="auto" w:fill="FFFFFF"/>
        <w:bidi w:val="0"/>
        <w:spacing w:before="48" w:after="48" w:line="240" w:lineRule="auto"/>
        <w:jc w:val="both"/>
        <w:rPr>
          <w:rFonts w:ascii="Palatino Linotype" w:eastAsia="Times New Roman" w:hAnsi="Palatino Linotype" w:cs="Helvetica"/>
          <w:color w:val="141823"/>
          <w:sz w:val="32"/>
          <w:szCs w:val="32"/>
          <w:rtl/>
        </w:rPr>
      </w:pPr>
      <w:r w:rsidRPr="00616165">
        <w:rPr>
          <w:rFonts w:ascii="Palatino Linotype" w:eastAsia="Times New Roman" w:hAnsi="Palatino Linotype" w:cs="Helvetica"/>
          <w:color w:val="141823"/>
          <w:sz w:val="32"/>
          <w:szCs w:val="32"/>
        </w:rPr>
        <w:t>Ҳамчунин имом Нававӣ гуфтааст:</w:t>
      </w:r>
    </w:p>
    <w:p w:rsidR="00346F87" w:rsidRPr="00346F87" w:rsidRDefault="00346F87" w:rsidP="00346F87">
      <w:pPr>
        <w:shd w:val="clear" w:color="auto" w:fill="FFFFFF"/>
        <w:spacing w:before="48" w:after="48" w:line="240" w:lineRule="auto"/>
        <w:jc w:val="both"/>
        <w:rPr>
          <w:rFonts w:ascii="Traditional Arabic" w:eastAsia="Times New Roman" w:hAnsi="Traditional Arabic" w:cs="KFGQPC Uthman Taha Naskh"/>
          <w:color w:val="141823"/>
          <w:sz w:val="32"/>
          <w:szCs w:val="32"/>
          <w:rtl/>
        </w:rPr>
      </w:pPr>
      <w:r w:rsidRPr="00346F87">
        <w:rPr>
          <w:rFonts w:ascii="Traditional Arabic" w:eastAsia="Times New Roman" w:hAnsi="Traditional Arabic" w:cs="KFGQPC Uthman Taha Naskh" w:hint="cs"/>
          <w:color w:val="141823"/>
          <w:sz w:val="32"/>
          <w:szCs w:val="32"/>
          <w:rtl/>
        </w:rPr>
        <w:t>( أسماء الله توقيفية لا تطلق إلا بدليل صحيح)</w:t>
      </w:r>
    </w:p>
    <w:p w:rsidR="00346F87" w:rsidRDefault="00346F87" w:rsidP="00346F87">
      <w:pPr>
        <w:shd w:val="clear" w:color="auto" w:fill="FFFFFF"/>
        <w:bidi w:val="0"/>
        <w:spacing w:before="48" w:after="48" w:line="240" w:lineRule="auto"/>
        <w:jc w:val="both"/>
        <w:rPr>
          <w:rFonts w:ascii="Palatino Linotype" w:eastAsia="Times New Roman" w:hAnsi="Palatino Linotype" w:cs="Helvetica"/>
          <w:color w:val="141823"/>
          <w:sz w:val="32"/>
          <w:szCs w:val="32"/>
        </w:rPr>
      </w:pPr>
      <w:r w:rsidRPr="00616165">
        <w:rPr>
          <w:rFonts w:ascii="Palatino Linotype" w:eastAsia="Times New Roman" w:hAnsi="Palatino Linotype" w:cs="Helvetica"/>
          <w:color w:val="141823"/>
          <w:sz w:val="32"/>
          <w:szCs w:val="32"/>
        </w:rPr>
        <w:t>"Номҳои Аллоҳ тавқифӣ ҳастанд, ки номгузорӣ карда намешавад магар бо далели саҳеҳ". (Шарҳи Нававӣ бар Муслим, 7/188).</w:t>
      </w:r>
    </w:p>
    <w:p w:rsidR="00346F87" w:rsidRPr="00616165" w:rsidRDefault="00346F87" w:rsidP="00346F87">
      <w:pPr>
        <w:shd w:val="clear" w:color="auto" w:fill="FFFFFF"/>
        <w:bidi w:val="0"/>
        <w:spacing w:before="48" w:after="48" w:line="240" w:lineRule="auto"/>
        <w:jc w:val="both"/>
        <w:rPr>
          <w:rFonts w:ascii="Palatino Linotype" w:eastAsia="Times New Roman" w:hAnsi="Palatino Linotype" w:cs="Helvetica"/>
          <w:color w:val="141823"/>
          <w:sz w:val="32"/>
          <w:szCs w:val="32"/>
        </w:rPr>
      </w:pPr>
    </w:p>
    <w:p w:rsidR="00346F87" w:rsidRDefault="00346F87" w:rsidP="00346F87">
      <w:pPr>
        <w:shd w:val="clear" w:color="auto" w:fill="FFFFFF"/>
        <w:bidi w:val="0"/>
        <w:spacing w:before="48" w:after="48" w:line="240" w:lineRule="auto"/>
        <w:jc w:val="both"/>
        <w:rPr>
          <w:rFonts w:ascii="Palatino Linotype" w:eastAsia="Times New Roman" w:hAnsi="Palatino Linotype" w:cs="Helvetica"/>
          <w:color w:val="141823"/>
          <w:sz w:val="32"/>
          <w:szCs w:val="32"/>
        </w:rPr>
      </w:pPr>
      <w:r w:rsidRPr="00616165">
        <w:rPr>
          <w:rFonts w:ascii="Palatino Linotype" w:eastAsia="Times New Roman" w:hAnsi="Palatino Linotype" w:cs="Helvetica"/>
          <w:color w:val="141823"/>
          <w:sz w:val="32"/>
          <w:szCs w:val="32"/>
        </w:rPr>
        <w:t>3. Саввум:</w:t>
      </w:r>
    </w:p>
    <w:p w:rsidR="00346F87" w:rsidRDefault="00346F87" w:rsidP="00346F87">
      <w:pPr>
        <w:shd w:val="clear" w:color="auto" w:fill="FFFFFF"/>
        <w:bidi w:val="0"/>
        <w:spacing w:before="48" w:after="48" w:line="240" w:lineRule="auto"/>
        <w:jc w:val="both"/>
        <w:rPr>
          <w:rFonts w:ascii="Palatino Linotype" w:eastAsia="Times New Roman" w:hAnsi="Palatino Linotype" w:cs="Helvetica"/>
          <w:color w:val="141823"/>
          <w:sz w:val="32"/>
          <w:szCs w:val="32"/>
        </w:rPr>
      </w:pPr>
      <w:r w:rsidRPr="00616165">
        <w:rPr>
          <w:rFonts w:ascii="Palatino Linotype" w:eastAsia="Times New Roman" w:hAnsi="Palatino Linotype" w:cs="Helvetica"/>
          <w:color w:val="141823"/>
          <w:sz w:val="32"/>
          <w:szCs w:val="32"/>
        </w:rPr>
        <w:t>Ин лафзи Қадим, ки имом Таҳовӣ истифода бурдааст, ба қасди номгузорӣ нест.</w:t>
      </w:r>
    </w:p>
    <w:p w:rsidR="00346F87" w:rsidRDefault="00346F87" w:rsidP="00346F87">
      <w:pPr>
        <w:shd w:val="clear" w:color="auto" w:fill="FFFFFF"/>
        <w:bidi w:val="0"/>
        <w:spacing w:before="48" w:after="48" w:line="240" w:lineRule="auto"/>
        <w:jc w:val="both"/>
        <w:rPr>
          <w:rFonts w:ascii="Palatino Linotype" w:eastAsia="Times New Roman" w:hAnsi="Palatino Linotype" w:cs="Helvetica"/>
          <w:color w:val="141823"/>
          <w:sz w:val="32"/>
          <w:szCs w:val="32"/>
        </w:rPr>
      </w:pPr>
      <w:r w:rsidRPr="00616165">
        <w:rPr>
          <w:rFonts w:ascii="Palatino Linotype" w:eastAsia="Times New Roman" w:hAnsi="Palatino Linotype" w:cs="Helvetica"/>
          <w:color w:val="141823"/>
          <w:sz w:val="32"/>
          <w:szCs w:val="32"/>
        </w:rPr>
        <w:t>Балки имом Таҳовӣ ин лафзро барои хабар додан ва васф кардан истифода кардааст.</w:t>
      </w:r>
    </w:p>
    <w:p w:rsidR="00346F87" w:rsidRDefault="00346F87" w:rsidP="00346F87">
      <w:pPr>
        <w:shd w:val="clear" w:color="auto" w:fill="FFFFFF"/>
        <w:bidi w:val="0"/>
        <w:spacing w:before="48" w:after="48" w:line="240" w:lineRule="auto"/>
        <w:jc w:val="both"/>
        <w:rPr>
          <w:rFonts w:ascii="Palatino Linotype" w:eastAsia="Times New Roman" w:hAnsi="Palatino Linotype" w:cs="Helvetica"/>
          <w:color w:val="141823"/>
          <w:sz w:val="32"/>
          <w:szCs w:val="32"/>
        </w:rPr>
      </w:pPr>
      <w:r w:rsidRPr="00616165">
        <w:rPr>
          <w:rFonts w:ascii="Palatino Linotype" w:eastAsia="Times New Roman" w:hAnsi="Palatino Linotype" w:cs="Helvetica"/>
          <w:color w:val="141823"/>
          <w:sz w:val="32"/>
          <w:szCs w:val="32"/>
        </w:rPr>
        <w:t>Ва аҳли суннат дар масъалаи хабар ҷоиз медонанд истифодаи он алфозеро ки маънояш дар ҳаққи Аллоҳ дуруст аст.</w:t>
      </w:r>
    </w:p>
    <w:p w:rsidR="00346F87" w:rsidRDefault="00346F87" w:rsidP="00346F87">
      <w:pPr>
        <w:shd w:val="clear" w:color="auto" w:fill="FFFFFF"/>
        <w:bidi w:val="0"/>
        <w:spacing w:before="48" w:after="48" w:line="240" w:lineRule="auto"/>
        <w:jc w:val="both"/>
        <w:rPr>
          <w:rFonts w:ascii="Palatino Linotype" w:eastAsia="Times New Roman" w:hAnsi="Palatino Linotype" w:cs="Helvetica"/>
          <w:color w:val="141823"/>
          <w:sz w:val="32"/>
          <w:szCs w:val="32"/>
        </w:rPr>
      </w:pPr>
      <w:r w:rsidRPr="00616165">
        <w:rPr>
          <w:rFonts w:ascii="Palatino Linotype" w:eastAsia="Times New Roman" w:hAnsi="Palatino Linotype" w:cs="Helvetica"/>
          <w:color w:val="141823"/>
          <w:sz w:val="32"/>
          <w:szCs w:val="32"/>
        </w:rPr>
        <w:t>Мисли Воҷибулвуҷуд, мусаббиби асбоб, қоим ба зоти хеш, ва амсоли инҳо.</w:t>
      </w:r>
    </w:p>
    <w:p w:rsidR="00346F87" w:rsidRPr="006867F2" w:rsidRDefault="00346F87" w:rsidP="00346F87">
      <w:pPr>
        <w:shd w:val="clear" w:color="auto" w:fill="FFFFFF"/>
        <w:bidi w:val="0"/>
        <w:spacing w:before="48" w:after="48" w:line="240" w:lineRule="auto"/>
        <w:jc w:val="both"/>
        <w:rPr>
          <w:rFonts w:ascii="Palatino Linotype" w:eastAsia="Times New Roman" w:hAnsi="Palatino Linotype" w:cs="Helvetica"/>
          <w:color w:val="141823"/>
          <w:sz w:val="32"/>
          <w:szCs w:val="32"/>
        </w:rPr>
      </w:pPr>
      <w:r w:rsidRPr="00616165">
        <w:rPr>
          <w:rFonts w:ascii="Palatino Linotype" w:eastAsia="Times New Roman" w:hAnsi="Palatino Linotype" w:cs="Helvetica"/>
          <w:color w:val="141823"/>
          <w:sz w:val="32"/>
          <w:szCs w:val="32"/>
        </w:rPr>
        <w:t>Имом Ибни Қаййим мегӯяд:</w:t>
      </w:r>
    </w:p>
    <w:p w:rsidR="00346F87" w:rsidRPr="00346F87" w:rsidRDefault="00346F87" w:rsidP="00346F87">
      <w:pPr>
        <w:shd w:val="clear" w:color="auto" w:fill="FFFFFF"/>
        <w:spacing w:before="48" w:after="48" w:line="240" w:lineRule="auto"/>
        <w:jc w:val="both"/>
        <w:rPr>
          <w:rFonts w:ascii="Traditional Arabic" w:eastAsia="Times New Roman" w:hAnsi="Traditional Arabic" w:cs="KFGQPC Uthman Taha Naskh"/>
          <w:color w:val="141823"/>
          <w:sz w:val="32"/>
          <w:szCs w:val="32"/>
        </w:rPr>
      </w:pPr>
      <w:r w:rsidRPr="00346F87">
        <w:rPr>
          <w:rFonts w:ascii="Traditional Arabic" w:eastAsia="Times New Roman" w:hAnsi="Traditional Arabic" w:cs="KFGQPC Uthman Taha Naskh"/>
          <w:color w:val="141823"/>
          <w:sz w:val="32"/>
          <w:szCs w:val="32"/>
          <w:rtl/>
        </w:rPr>
        <w:t>أن ما يدخل في باب الإخبار عنه ت</w:t>
      </w:r>
      <w:r>
        <w:rPr>
          <w:rFonts w:ascii="Traditional Arabic" w:eastAsia="Times New Roman" w:hAnsi="Traditional Arabic" w:cs="KFGQPC Uthman Taha Naskh"/>
          <w:color w:val="141823"/>
          <w:sz w:val="32"/>
          <w:szCs w:val="32"/>
          <w:rtl/>
        </w:rPr>
        <w:t>عالى</w:t>
      </w:r>
      <w:r w:rsidRPr="00346F87">
        <w:rPr>
          <w:rFonts w:ascii="Traditional Arabic" w:eastAsia="Times New Roman" w:hAnsi="Traditional Arabic" w:cs="KFGQPC Uthman Taha Naskh"/>
          <w:color w:val="141823"/>
          <w:sz w:val="32"/>
          <w:szCs w:val="32"/>
          <w:rtl/>
        </w:rPr>
        <w:t>، أوسع مما يدخل في باب أسمائه وصفاته</w:t>
      </w:r>
      <w:r>
        <w:rPr>
          <w:rFonts w:ascii="Traditional Arabic" w:eastAsia="Times New Roman" w:hAnsi="Traditional Arabic" w:cs="KFGQPC Uthman Taha Naskh"/>
          <w:color w:val="141823"/>
          <w:sz w:val="32"/>
          <w:szCs w:val="32"/>
          <w:rtl/>
        </w:rPr>
        <w:t>؛ كالشيء، والموجود، والقائم بنفسه</w:t>
      </w:r>
      <w:r w:rsidRPr="00346F87">
        <w:rPr>
          <w:rFonts w:ascii="Traditional Arabic" w:eastAsia="Times New Roman" w:hAnsi="Traditional Arabic" w:cs="KFGQPC Uthman Taha Naskh"/>
          <w:color w:val="141823"/>
          <w:sz w:val="32"/>
          <w:szCs w:val="32"/>
          <w:rtl/>
        </w:rPr>
        <w:t>، فإنه يخبر به عنه ولا يدخل في أسمائه الحسنى وصفاته العليا"</w:t>
      </w:r>
      <w:r>
        <w:rPr>
          <w:rFonts w:ascii="Traditional Arabic" w:eastAsia="Times New Roman" w:hAnsi="Traditional Arabic" w:cs="KFGQPC Uthman Taha Naskh" w:hint="cs"/>
          <w:color w:val="141823"/>
          <w:sz w:val="32"/>
          <w:szCs w:val="32"/>
          <w:rtl/>
        </w:rPr>
        <w:t>.</w:t>
      </w:r>
      <w:r w:rsidRPr="00346F87">
        <w:rPr>
          <w:rFonts w:ascii="Traditional Arabic" w:eastAsia="Times New Roman" w:hAnsi="Traditional Arabic" w:cs="KFGQPC Uthman Taha Naskh"/>
          <w:color w:val="141823"/>
          <w:sz w:val="32"/>
          <w:szCs w:val="32"/>
          <w:rtl/>
        </w:rPr>
        <w:t xml:space="preserve"> انتهى من بدائع الفوائد (1/284</w:t>
      </w:r>
      <w:r w:rsidRPr="00346F87">
        <w:rPr>
          <w:rFonts w:ascii="Traditional Arabic" w:eastAsia="Times New Roman" w:hAnsi="Traditional Arabic" w:cs="KFGQPC Uthman Taha Naskh" w:hint="cs"/>
          <w:color w:val="141823"/>
          <w:sz w:val="32"/>
          <w:szCs w:val="32"/>
          <w:rtl/>
        </w:rPr>
        <w:t>)</w:t>
      </w:r>
    </w:p>
    <w:p w:rsidR="00346F87" w:rsidRDefault="00346F87" w:rsidP="00346F87">
      <w:pPr>
        <w:shd w:val="clear" w:color="auto" w:fill="FFFFFF"/>
        <w:bidi w:val="0"/>
        <w:spacing w:before="48" w:after="48" w:line="240" w:lineRule="auto"/>
        <w:jc w:val="both"/>
        <w:rPr>
          <w:rFonts w:ascii="Palatino Linotype" w:eastAsia="Times New Roman" w:hAnsi="Palatino Linotype" w:cs="Helvetica"/>
          <w:color w:val="141823"/>
          <w:sz w:val="32"/>
          <w:szCs w:val="32"/>
          <w:lang w:val="tg-Cyrl-TJ"/>
        </w:rPr>
      </w:pPr>
      <w:r w:rsidRPr="00616165">
        <w:rPr>
          <w:rFonts w:ascii="Palatino Linotype" w:eastAsia="Times New Roman" w:hAnsi="Palatino Linotype" w:cs="Helvetica"/>
          <w:color w:val="141823"/>
          <w:sz w:val="32"/>
          <w:szCs w:val="32"/>
        </w:rPr>
        <w:t>"Он алфозе ки дар боби хабар истифода мешавад, васеътар аст аз он алфозе ки дар боби ному сифатҳо истифода мешавад; мисли шайъ, мавҷуд, қоим бинафсиҳи.</w:t>
      </w:r>
    </w:p>
    <w:p w:rsidR="00346F87" w:rsidRPr="00346F87" w:rsidRDefault="00346F87" w:rsidP="00346F87">
      <w:pPr>
        <w:shd w:val="clear" w:color="auto" w:fill="FFFFFF"/>
        <w:bidi w:val="0"/>
        <w:spacing w:before="48" w:after="48" w:line="240" w:lineRule="auto"/>
        <w:jc w:val="both"/>
        <w:rPr>
          <w:rFonts w:ascii="Palatino Linotype" w:eastAsia="Times New Roman" w:hAnsi="Palatino Linotype" w:cs="Helvetica"/>
          <w:color w:val="141823"/>
          <w:sz w:val="32"/>
          <w:szCs w:val="32"/>
          <w:lang w:val="tg-Cyrl-TJ"/>
        </w:rPr>
      </w:pPr>
      <w:r w:rsidRPr="005B403B">
        <w:rPr>
          <w:rFonts w:ascii="Palatino Linotype" w:eastAsia="Times New Roman" w:hAnsi="Palatino Linotype" w:cs="Helvetica"/>
          <w:color w:val="141823"/>
          <w:sz w:val="32"/>
          <w:szCs w:val="32"/>
          <w:lang w:val="tg-Cyrl-TJ"/>
        </w:rPr>
        <w:lastRenderedPageBreak/>
        <w:t>Бо ин лафзҳо дар бораи Аллоҳ хабар медиҳанд, вале ин алфоз ба номҳои зебояш ва сифатҳои олияш ворид намешаванд".</w:t>
      </w:r>
    </w:p>
    <w:p w:rsidR="00346F87" w:rsidRPr="005B403B" w:rsidRDefault="00346F87" w:rsidP="00346F87">
      <w:pPr>
        <w:shd w:val="clear" w:color="auto" w:fill="FFFFFF"/>
        <w:bidi w:val="0"/>
        <w:spacing w:before="48" w:after="48" w:line="240" w:lineRule="auto"/>
        <w:jc w:val="both"/>
        <w:rPr>
          <w:rFonts w:ascii="Palatino Linotype" w:eastAsia="Times New Roman" w:hAnsi="Palatino Linotype" w:cs="Helvetica"/>
          <w:color w:val="141823"/>
          <w:sz w:val="32"/>
          <w:szCs w:val="32"/>
          <w:lang w:val="tg-Cyrl-TJ"/>
        </w:rPr>
      </w:pPr>
    </w:p>
    <w:p w:rsidR="00346F87" w:rsidRDefault="00346F87" w:rsidP="00346F87">
      <w:pPr>
        <w:shd w:val="clear" w:color="auto" w:fill="FFFFFF"/>
        <w:bidi w:val="0"/>
        <w:spacing w:before="48" w:after="48" w:line="240" w:lineRule="auto"/>
        <w:jc w:val="both"/>
        <w:rPr>
          <w:rFonts w:ascii="Palatino Linotype" w:eastAsia="Times New Roman" w:hAnsi="Palatino Linotype" w:cs="Helvetica"/>
          <w:color w:val="141823"/>
          <w:sz w:val="32"/>
          <w:szCs w:val="32"/>
        </w:rPr>
      </w:pPr>
      <w:r w:rsidRPr="00616165">
        <w:rPr>
          <w:rFonts w:ascii="Palatino Linotype" w:eastAsia="Times New Roman" w:hAnsi="Palatino Linotype" w:cs="Helvetica"/>
          <w:color w:val="141823"/>
          <w:sz w:val="32"/>
          <w:szCs w:val="32"/>
        </w:rPr>
        <w:t>4. Чаҳорум:</w:t>
      </w:r>
    </w:p>
    <w:p w:rsidR="005B403B" w:rsidRDefault="00346F87" w:rsidP="00346F87">
      <w:pPr>
        <w:shd w:val="clear" w:color="auto" w:fill="FFFFFF"/>
        <w:bidi w:val="0"/>
        <w:spacing w:before="48" w:after="48" w:line="240" w:lineRule="auto"/>
        <w:jc w:val="both"/>
        <w:rPr>
          <w:rFonts w:ascii="Palatino Linotype" w:eastAsia="Times New Roman" w:hAnsi="Palatino Linotype" w:cs="Helvetica"/>
          <w:color w:val="141823"/>
          <w:sz w:val="32"/>
          <w:szCs w:val="32"/>
          <w:lang w:val="tg-Cyrl-TJ"/>
        </w:rPr>
      </w:pPr>
      <w:r w:rsidRPr="00616165">
        <w:rPr>
          <w:rFonts w:ascii="Palatino Linotype" w:eastAsia="Times New Roman" w:hAnsi="Palatino Linotype" w:cs="Helvetica"/>
          <w:color w:val="141823"/>
          <w:sz w:val="32"/>
          <w:szCs w:val="32"/>
        </w:rPr>
        <w:t>Инак хулосаи матлаб ин аст, ки Қадим аз номҳои Аллоҳ нест, балки лафзе ҳаст, ки дар ҳаққи Аллоҳ истифода кардаанд, ва маънояш дуруст аст. Вале беҳтар аз он лафзи "Аввал" аст, чӣ тавре ки Аллоҳ дар Қуръон хабар додааст, ва Паёмбар истифода кардааст.</w:t>
      </w:r>
    </w:p>
    <w:p w:rsidR="00346F87" w:rsidRPr="00EC57E2" w:rsidRDefault="00346F87" w:rsidP="005B403B">
      <w:pPr>
        <w:shd w:val="clear" w:color="auto" w:fill="FFFFFF"/>
        <w:bidi w:val="0"/>
        <w:spacing w:before="48" w:after="48" w:line="240" w:lineRule="auto"/>
        <w:jc w:val="both"/>
        <w:rPr>
          <w:rFonts w:ascii="Palatino Linotype" w:eastAsia="Times New Roman" w:hAnsi="Palatino Linotype" w:cs="Helvetica"/>
          <w:color w:val="141823"/>
          <w:sz w:val="32"/>
          <w:szCs w:val="32"/>
          <w:lang w:val="tg-Cyrl-TJ"/>
        </w:rPr>
      </w:pPr>
      <w:r w:rsidRPr="005B403B">
        <w:rPr>
          <w:rFonts w:ascii="Palatino Linotype" w:eastAsia="Times New Roman" w:hAnsi="Palatino Linotype" w:cs="Helvetica"/>
          <w:color w:val="141823"/>
          <w:sz w:val="32"/>
          <w:szCs w:val="32"/>
          <w:lang w:val="tg-Cyrl-TJ"/>
        </w:rPr>
        <w:t xml:space="preserve">Лафзи "Аввал" дар қуръону суннат ҳамчун номи зебои Худованд омадаст: (Аввалу Охиру Зоҳиру Ботин). </w:t>
      </w:r>
      <w:r w:rsidRPr="00EC57E2">
        <w:rPr>
          <w:rFonts w:ascii="Palatino Linotype" w:eastAsia="Times New Roman" w:hAnsi="Palatino Linotype" w:cs="Helvetica"/>
          <w:color w:val="141823"/>
          <w:sz w:val="32"/>
          <w:szCs w:val="32"/>
          <w:lang w:val="tg-Cyrl-TJ"/>
        </w:rPr>
        <w:t>Аммо лафзи Қадим дар ҳадис барои ихбор омадааст, ки "султони қадим", яъне султони Аллоҳ қадим (азалӣ) ҳаст.</w:t>
      </w:r>
    </w:p>
    <w:p w:rsidR="00346F87" w:rsidRDefault="00346F87" w:rsidP="00346F87">
      <w:pPr>
        <w:shd w:val="clear" w:color="auto" w:fill="FFFFFF"/>
        <w:bidi w:val="0"/>
        <w:spacing w:before="48" w:after="48" w:line="240" w:lineRule="auto"/>
        <w:jc w:val="both"/>
        <w:rPr>
          <w:rFonts w:ascii="Palatino Linotype" w:eastAsia="Times New Roman" w:hAnsi="Palatino Linotype" w:cs="Helvetica"/>
          <w:color w:val="141823"/>
          <w:sz w:val="32"/>
          <w:szCs w:val="32"/>
          <w:lang w:val="tg-Cyrl-TJ"/>
        </w:rPr>
      </w:pPr>
      <w:r>
        <w:rPr>
          <w:rFonts w:ascii="Palatino Linotype" w:eastAsia="Times New Roman" w:hAnsi="Palatino Linotype" w:cs="Helvetica"/>
          <w:color w:val="141823"/>
          <w:sz w:val="32"/>
          <w:szCs w:val="32"/>
          <w:lang w:val="tg-Cyrl-TJ"/>
        </w:rPr>
        <w:t>Худованд мефармояд:</w:t>
      </w:r>
    </w:p>
    <w:p w:rsidR="00346F87" w:rsidRPr="00A835AE" w:rsidRDefault="00346F87" w:rsidP="00346F87">
      <w:pPr>
        <w:shd w:val="clear" w:color="auto" w:fill="FFFFFF"/>
        <w:spacing w:before="48" w:after="48" w:line="240" w:lineRule="auto"/>
        <w:ind w:firstLine="720"/>
        <w:jc w:val="both"/>
        <w:rPr>
          <w:rFonts w:ascii="Palatino Linotype" w:eastAsia="Times New Roman" w:hAnsi="Palatino Linotype" w:cs="Helvetica"/>
          <w:color w:val="141823"/>
          <w:sz w:val="32"/>
          <w:szCs w:val="32"/>
          <w:rtl/>
          <w:lang w:val="tg-Cyrl-TJ"/>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هُوَ</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ٱلۡأَوَّلُ</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وَٱلۡأٓخِرُ</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وَٱلظَّٰهِرُ</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وَٱلۡبَاطِنُۖ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وَهُوَ</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بِكُلِّ</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شَيۡءٍ</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عَلِيمٌ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٣</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الحديد</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٣</w:t>
      </w:r>
      <w:r>
        <w:rPr>
          <w:rFonts w:ascii="KFGQPC Uthman Taha Naskh" w:cs="KFGQPC Uthman Taha Naskh"/>
          <w:color w:val="008000"/>
          <w:sz w:val="32"/>
          <w:szCs w:val="32"/>
          <w:rtl/>
        </w:rPr>
        <w:t>]</w:t>
      </w:r>
    </w:p>
    <w:p w:rsidR="00346F87" w:rsidRPr="00346F87" w:rsidRDefault="00346F87" w:rsidP="00346F87">
      <w:pPr>
        <w:shd w:val="clear" w:color="auto" w:fill="FFFFFF"/>
        <w:bidi w:val="0"/>
        <w:spacing w:before="48" w:after="48" w:line="240" w:lineRule="auto"/>
        <w:ind w:firstLine="720"/>
        <w:jc w:val="both"/>
        <w:rPr>
          <w:rFonts w:ascii="Palatino Linotype" w:eastAsia="Times New Roman" w:hAnsi="Palatino Linotype" w:cs="Helvetica"/>
          <w:color w:val="008000"/>
          <w:sz w:val="32"/>
          <w:szCs w:val="32"/>
          <w:lang w:val="tg-Cyrl-TJ"/>
        </w:rPr>
      </w:pPr>
      <w:r w:rsidRPr="00346F87">
        <w:rPr>
          <w:rFonts w:ascii="Palatino Linotype" w:eastAsia="Times New Roman" w:hAnsi="Palatino Linotype" w:cs="Helvetica"/>
          <w:color w:val="008000"/>
          <w:sz w:val="32"/>
          <w:szCs w:val="32"/>
          <w:lang w:val="tg-Cyrl-TJ"/>
        </w:rPr>
        <w:t>“</w:t>
      </w:r>
      <w:r w:rsidRPr="00346F87">
        <w:rPr>
          <w:rFonts w:ascii="Palatino Linotype" w:eastAsia="Times New Roman" w:hAnsi="Palatino Linotype" w:cs="Times New Roman"/>
          <w:color w:val="008000"/>
          <w:sz w:val="32"/>
          <w:szCs w:val="32"/>
          <w:lang w:val="tg-Cyrl-TJ"/>
        </w:rPr>
        <w:t>Ӯст аввалу охир ва зоҳиру ботин ва ӯ ба ҳар чизе доност!”.</w:t>
      </w:r>
    </w:p>
    <w:p w:rsidR="00346F87" w:rsidRPr="00346F87" w:rsidRDefault="00346F87" w:rsidP="00346F87">
      <w:pPr>
        <w:shd w:val="clear" w:color="auto" w:fill="FFFFFF"/>
        <w:bidi w:val="0"/>
        <w:spacing w:before="48" w:after="48" w:line="240" w:lineRule="auto"/>
        <w:jc w:val="both"/>
        <w:rPr>
          <w:rFonts w:ascii="Palatino Linotype" w:eastAsia="Times New Roman" w:hAnsi="Palatino Linotype" w:cs="Helvetica"/>
          <w:color w:val="141823"/>
          <w:sz w:val="32"/>
          <w:szCs w:val="32"/>
          <w:lang w:val="tg-Cyrl-TJ"/>
        </w:rPr>
      </w:pPr>
    </w:p>
    <w:p w:rsidR="00346F87" w:rsidRDefault="00346F87" w:rsidP="00346F87">
      <w:pPr>
        <w:shd w:val="clear" w:color="auto" w:fill="FFFFFF"/>
        <w:bidi w:val="0"/>
        <w:spacing w:before="48" w:after="48" w:line="240" w:lineRule="auto"/>
        <w:jc w:val="both"/>
        <w:rPr>
          <w:rFonts w:ascii="Palatino Linotype" w:eastAsia="Times New Roman" w:hAnsi="Palatino Linotype" w:cs="Helvetica"/>
          <w:color w:val="141823"/>
          <w:sz w:val="32"/>
          <w:szCs w:val="32"/>
        </w:rPr>
      </w:pPr>
      <w:r w:rsidRPr="00616165">
        <w:rPr>
          <w:rFonts w:ascii="Palatino Linotype" w:eastAsia="Times New Roman" w:hAnsi="Palatino Linotype" w:cs="Helvetica"/>
          <w:color w:val="141823"/>
          <w:sz w:val="32"/>
          <w:szCs w:val="32"/>
        </w:rPr>
        <w:t>5. Панҷум:</w:t>
      </w:r>
    </w:p>
    <w:p w:rsidR="00346F87" w:rsidRDefault="00346F87" w:rsidP="00346F87">
      <w:pPr>
        <w:shd w:val="clear" w:color="auto" w:fill="FFFFFF"/>
        <w:bidi w:val="0"/>
        <w:spacing w:before="48" w:after="48" w:line="240" w:lineRule="auto"/>
        <w:jc w:val="both"/>
        <w:rPr>
          <w:rFonts w:ascii="Palatino Linotype" w:eastAsia="Times New Roman" w:hAnsi="Palatino Linotype" w:cs="Helvetica"/>
          <w:color w:val="141823"/>
          <w:sz w:val="32"/>
          <w:szCs w:val="32"/>
        </w:rPr>
      </w:pPr>
      <w:r w:rsidRPr="00616165">
        <w:rPr>
          <w:rFonts w:ascii="Palatino Linotype" w:eastAsia="Times New Roman" w:hAnsi="Palatino Linotype" w:cs="Helvetica"/>
          <w:color w:val="141823"/>
          <w:sz w:val="32"/>
          <w:szCs w:val="32"/>
        </w:rPr>
        <w:t>Имом Носируддин Албонӣ лафзи "Қадим"-ро дар матни Таҳовӣ инкор накардааст, балки онро ҳамчун ном барои Аллоҳ радд кардааст.</w:t>
      </w:r>
    </w:p>
    <w:p w:rsidR="00346F87" w:rsidRDefault="00346F87" w:rsidP="00346F87">
      <w:pPr>
        <w:shd w:val="clear" w:color="auto" w:fill="FFFFFF"/>
        <w:bidi w:val="0"/>
        <w:spacing w:before="48" w:after="48" w:line="240" w:lineRule="auto"/>
        <w:jc w:val="both"/>
        <w:rPr>
          <w:rFonts w:ascii="Palatino Linotype" w:eastAsia="Times New Roman" w:hAnsi="Palatino Linotype" w:cs="Helvetica"/>
          <w:color w:val="141823"/>
          <w:sz w:val="32"/>
          <w:szCs w:val="32"/>
        </w:rPr>
      </w:pPr>
      <w:r w:rsidRPr="00616165">
        <w:rPr>
          <w:rFonts w:ascii="Palatino Linotype" w:eastAsia="Times New Roman" w:hAnsi="Palatino Linotype" w:cs="Helvetica"/>
          <w:color w:val="141823"/>
          <w:sz w:val="32"/>
          <w:szCs w:val="32"/>
        </w:rPr>
        <w:t>Чӣ тавре ки шарҳдиҳандаи ҳанафӣ АбулЪизз радд карда буд, қаблан.</w:t>
      </w:r>
    </w:p>
    <w:p w:rsidR="00346F87" w:rsidRDefault="00346F87" w:rsidP="00346F87">
      <w:pPr>
        <w:shd w:val="clear" w:color="auto" w:fill="FFFFFF"/>
        <w:bidi w:val="0"/>
        <w:spacing w:before="48" w:after="48" w:line="240" w:lineRule="auto"/>
        <w:jc w:val="both"/>
        <w:rPr>
          <w:rFonts w:ascii="Palatino Linotype" w:eastAsia="Times New Roman" w:hAnsi="Palatino Linotype" w:cs="Helvetica"/>
          <w:color w:val="141823"/>
          <w:sz w:val="32"/>
          <w:szCs w:val="32"/>
        </w:rPr>
      </w:pPr>
      <w:r w:rsidRPr="00616165">
        <w:rPr>
          <w:rFonts w:ascii="Palatino Linotype" w:eastAsia="Times New Roman" w:hAnsi="Palatino Linotype" w:cs="Helvetica"/>
          <w:color w:val="141823"/>
          <w:sz w:val="32"/>
          <w:szCs w:val="32"/>
        </w:rPr>
        <w:t>Вале ҳамчун хабар имом Албонӣ ин лафзро қабул дорад.</w:t>
      </w:r>
      <w:r w:rsidRPr="00616165">
        <w:rPr>
          <w:rFonts w:ascii="Palatino Linotype" w:eastAsia="Times New Roman" w:hAnsi="Palatino Linotype" w:cs="Helvetica"/>
          <w:color w:val="141823"/>
          <w:sz w:val="32"/>
          <w:szCs w:val="32"/>
        </w:rPr>
        <w:br/>
        <w:t>Имом Албонӣ дар идомаи таълиқ, қавли Ибни Қайимро барои ҷоиз будан овардаву сипас мегӯяд:</w:t>
      </w:r>
    </w:p>
    <w:p w:rsidR="00346F87" w:rsidRPr="00346F87" w:rsidRDefault="00346F87" w:rsidP="00346F87">
      <w:pPr>
        <w:shd w:val="clear" w:color="auto" w:fill="FFFFFF"/>
        <w:spacing w:before="48" w:after="48" w:line="240" w:lineRule="auto"/>
        <w:jc w:val="both"/>
        <w:rPr>
          <w:rFonts w:eastAsia="Times New Roman" w:cs="KFGQPC Uthman Taha Naskh"/>
          <w:color w:val="141823"/>
          <w:sz w:val="32"/>
          <w:szCs w:val="32"/>
          <w:lang w:val="tg-Cyrl-TJ"/>
        </w:rPr>
      </w:pPr>
      <w:r w:rsidRPr="00346F87">
        <w:rPr>
          <w:rFonts w:ascii="Traditional Arabic" w:eastAsia="Times New Roman" w:hAnsi="Traditional Arabic" w:cs="KFGQPC Uthman Taha Naskh"/>
          <w:color w:val="141823"/>
          <w:sz w:val="32"/>
          <w:szCs w:val="32"/>
          <w:rtl/>
        </w:rPr>
        <w:t>ولعل هذا هو وجه استعمال شيخ الإسلام ابن تيمية هذا الوصف في بعض الأحيان</w:t>
      </w:r>
      <w:r>
        <w:rPr>
          <w:rFonts w:ascii="Traditional Arabic" w:eastAsia="Times New Roman" w:hAnsi="Traditional Arabic" w:cs="KFGQPC Uthman Taha Naskh"/>
          <w:color w:val="141823"/>
          <w:sz w:val="32"/>
          <w:szCs w:val="32"/>
        </w:rPr>
        <w:t>...</w:t>
      </w:r>
    </w:p>
    <w:p w:rsidR="00346F87" w:rsidRPr="00346F87" w:rsidRDefault="00346F87" w:rsidP="00346F87">
      <w:pPr>
        <w:shd w:val="clear" w:color="auto" w:fill="FFFFFF"/>
        <w:bidi w:val="0"/>
        <w:spacing w:before="48" w:after="48" w:line="240" w:lineRule="auto"/>
        <w:jc w:val="both"/>
        <w:rPr>
          <w:rFonts w:ascii="Palatino Linotype" w:eastAsia="Times New Roman" w:hAnsi="Palatino Linotype" w:cs="Helvetica"/>
          <w:color w:val="141823"/>
          <w:sz w:val="32"/>
          <w:szCs w:val="32"/>
          <w:lang w:val="tg-Cyrl-TJ"/>
        </w:rPr>
      </w:pPr>
      <w:r w:rsidRPr="00346F87">
        <w:rPr>
          <w:rFonts w:ascii="Palatino Linotype" w:eastAsia="Times New Roman" w:hAnsi="Palatino Linotype" w:cs="Helvetica"/>
          <w:color w:val="141823"/>
          <w:sz w:val="32"/>
          <w:szCs w:val="32"/>
          <w:lang w:val="tg-Cyrl-TJ"/>
        </w:rPr>
        <w:t xml:space="preserve">"(Истеъмоли ин алфоз ҳамчун хабар ҷоиз аст) ва шояд ба ҳамин иллат (яъне ба хотири хабар) бошад, ки Шайхулислом </w:t>
      </w:r>
      <w:r w:rsidRPr="00346F87">
        <w:rPr>
          <w:rFonts w:ascii="Palatino Linotype" w:eastAsia="Times New Roman" w:hAnsi="Palatino Linotype" w:cs="Helvetica"/>
          <w:color w:val="141823"/>
          <w:sz w:val="32"/>
          <w:szCs w:val="32"/>
          <w:lang w:val="tg-Cyrl-TJ"/>
        </w:rPr>
        <w:lastRenderedPageBreak/>
        <w:t>Ибни Таймия ин васфро (яъне васфи Қадимро) гоҳо истифода мекунад...".</w:t>
      </w:r>
    </w:p>
    <w:p w:rsidR="00346F87" w:rsidRPr="00346F87" w:rsidRDefault="00346F87" w:rsidP="00346F87">
      <w:pPr>
        <w:shd w:val="clear" w:color="auto" w:fill="FFFFFF"/>
        <w:bidi w:val="0"/>
        <w:spacing w:before="48" w:after="48" w:line="240" w:lineRule="auto"/>
        <w:jc w:val="both"/>
        <w:rPr>
          <w:rFonts w:ascii="Palatino Linotype" w:eastAsia="Times New Roman" w:hAnsi="Palatino Linotype" w:cs="Helvetica"/>
          <w:color w:val="141823"/>
          <w:sz w:val="32"/>
          <w:szCs w:val="32"/>
          <w:lang w:val="tg-Cyrl-TJ"/>
        </w:rPr>
      </w:pPr>
    </w:p>
    <w:p w:rsidR="00346F87" w:rsidRDefault="00346F87" w:rsidP="00346F87">
      <w:pPr>
        <w:shd w:val="clear" w:color="auto" w:fill="FFFFFF"/>
        <w:bidi w:val="0"/>
        <w:spacing w:before="48" w:after="48" w:line="240" w:lineRule="auto"/>
        <w:jc w:val="both"/>
        <w:rPr>
          <w:rFonts w:ascii="Palatino Linotype" w:eastAsia="Times New Roman" w:hAnsi="Palatino Linotype" w:cs="Helvetica"/>
          <w:color w:val="141823"/>
          <w:sz w:val="32"/>
          <w:szCs w:val="32"/>
        </w:rPr>
      </w:pPr>
      <w:r w:rsidRPr="00616165">
        <w:rPr>
          <w:rFonts w:ascii="Palatino Linotype" w:eastAsia="Times New Roman" w:hAnsi="Palatino Linotype" w:cs="Helvetica"/>
          <w:color w:val="141823"/>
          <w:sz w:val="32"/>
          <w:szCs w:val="32"/>
        </w:rPr>
        <w:t>6. Шашум:</w:t>
      </w:r>
    </w:p>
    <w:p w:rsidR="005B403B" w:rsidRPr="005B403B" w:rsidRDefault="00346F87" w:rsidP="005B403B">
      <w:pPr>
        <w:shd w:val="clear" w:color="auto" w:fill="FFFFFF"/>
        <w:bidi w:val="0"/>
        <w:spacing w:before="48" w:after="48" w:line="240" w:lineRule="auto"/>
        <w:jc w:val="both"/>
        <w:rPr>
          <w:rFonts w:ascii="Palatino Linotype" w:eastAsia="Times New Roman" w:hAnsi="Palatino Linotype" w:cs="Helvetica"/>
          <w:color w:val="141823"/>
          <w:sz w:val="32"/>
          <w:szCs w:val="32"/>
          <w:lang w:val="tg-Cyrl-TJ"/>
        </w:rPr>
      </w:pPr>
      <w:r w:rsidRPr="00616165">
        <w:rPr>
          <w:rFonts w:ascii="Palatino Linotype" w:eastAsia="Times New Roman" w:hAnsi="Palatino Linotype" w:cs="Helvetica"/>
          <w:color w:val="141823"/>
          <w:sz w:val="32"/>
          <w:szCs w:val="32"/>
        </w:rPr>
        <w:t xml:space="preserve">Тамоми он нақлҳое ки </w:t>
      </w:r>
      <w:r>
        <w:rPr>
          <w:rFonts w:ascii="Palatino Linotype" w:eastAsia="Times New Roman" w:hAnsi="Palatino Linotype" w:cs="Helvetica"/>
          <w:color w:val="141823"/>
          <w:sz w:val="32"/>
          <w:szCs w:val="32"/>
          <w:lang w:val="tg-Cyrl-TJ"/>
        </w:rPr>
        <w:t xml:space="preserve">аз олимон нақл шудааст, </w:t>
      </w:r>
      <w:r w:rsidRPr="00616165">
        <w:rPr>
          <w:rFonts w:ascii="Palatino Linotype" w:eastAsia="Times New Roman" w:hAnsi="Palatino Linotype" w:cs="Helvetica"/>
          <w:color w:val="141823"/>
          <w:sz w:val="32"/>
          <w:szCs w:val="32"/>
        </w:rPr>
        <w:t>ки лафзи "қадим"-ро истифода кардаанд, ҳамагӣ ба маънои хабар аст.</w:t>
      </w:r>
    </w:p>
    <w:p w:rsidR="00346F87" w:rsidRPr="00EC57E2" w:rsidRDefault="00346F87" w:rsidP="00346F87">
      <w:pPr>
        <w:shd w:val="clear" w:color="auto" w:fill="FFFFFF"/>
        <w:bidi w:val="0"/>
        <w:spacing w:before="48" w:after="48" w:line="240" w:lineRule="auto"/>
        <w:jc w:val="both"/>
        <w:rPr>
          <w:rFonts w:ascii="Palatino Linotype" w:eastAsia="Times New Roman" w:hAnsi="Palatino Linotype" w:cs="Helvetica"/>
          <w:color w:val="141823"/>
          <w:sz w:val="32"/>
          <w:szCs w:val="32"/>
          <w:lang w:val="tg-Cyrl-TJ"/>
        </w:rPr>
      </w:pPr>
      <w:r w:rsidRPr="005B403B">
        <w:rPr>
          <w:rFonts w:ascii="Palatino Linotype" w:eastAsia="Times New Roman" w:hAnsi="Palatino Linotype" w:cs="Helvetica"/>
          <w:color w:val="141823"/>
          <w:sz w:val="32"/>
          <w:szCs w:val="32"/>
          <w:lang w:val="tg-Cyrl-TJ"/>
        </w:rPr>
        <w:t xml:space="preserve">Яъне калимаи "қадим"-ро истифода кардаанд дар дуъову баёне барои ифодаи маънои "азалият" ва "аввалият"-и Аллоҳ таъоло. </w:t>
      </w:r>
      <w:r w:rsidRPr="00EC57E2">
        <w:rPr>
          <w:rFonts w:ascii="Palatino Linotype" w:eastAsia="Times New Roman" w:hAnsi="Palatino Linotype" w:cs="Helvetica"/>
          <w:color w:val="141823"/>
          <w:sz w:val="32"/>
          <w:szCs w:val="32"/>
          <w:lang w:val="tg-Cyrl-TJ"/>
        </w:rPr>
        <w:t>Ва ҳеҷ кадоме аз эшон лафзи "қадим"-ро ҳамчун исме аз асмои ҳусно истеъмол накардааст.</w:t>
      </w:r>
    </w:p>
    <w:p w:rsidR="005B403B" w:rsidRDefault="00346F87" w:rsidP="005B403B">
      <w:pPr>
        <w:shd w:val="clear" w:color="auto" w:fill="FFFFFF"/>
        <w:bidi w:val="0"/>
        <w:spacing w:before="48" w:after="48" w:line="240" w:lineRule="auto"/>
        <w:jc w:val="both"/>
        <w:rPr>
          <w:rFonts w:ascii="Palatino Linotype" w:eastAsia="Times New Roman" w:hAnsi="Palatino Linotype" w:cs="Helvetica"/>
          <w:color w:val="141823"/>
          <w:sz w:val="32"/>
          <w:szCs w:val="32"/>
          <w:lang w:val="tg-Cyrl-TJ"/>
        </w:rPr>
      </w:pPr>
      <w:r w:rsidRPr="00EC57E2">
        <w:rPr>
          <w:rFonts w:ascii="Palatino Linotype" w:eastAsia="Times New Roman" w:hAnsi="Palatino Linotype" w:cs="Helvetica"/>
          <w:color w:val="141823"/>
          <w:sz w:val="32"/>
          <w:szCs w:val="32"/>
          <w:lang w:val="tg-Cyrl-TJ"/>
        </w:rPr>
        <w:t>Аммо он ривояте ки дар Мустадраки Ҳоким омадааст, заъиф аст, ва ҳамчунин худи Ҳоким мегӯяд, ки ин номи Қадим зиёдатӣ ҳаст дар ривояти саҳеҳ:</w:t>
      </w:r>
    </w:p>
    <w:p w:rsidR="00346F87" w:rsidRPr="00A835AE" w:rsidRDefault="00346F87" w:rsidP="00346F87">
      <w:pPr>
        <w:shd w:val="clear" w:color="auto" w:fill="FFFFFF"/>
        <w:spacing w:before="48" w:after="48" w:line="240" w:lineRule="auto"/>
        <w:jc w:val="both"/>
        <w:rPr>
          <w:rFonts w:ascii="Traditional Arabic" w:eastAsia="Times New Roman" w:hAnsi="Traditional Arabic" w:cs="Traditional Arabic"/>
          <w:color w:val="141823"/>
          <w:sz w:val="32"/>
          <w:szCs w:val="32"/>
          <w:rtl/>
        </w:rPr>
      </w:pPr>
      <w:r w:rsidRPr="00346F87">
        <w:rPr>
          <w:rFonts w:ascii="Traditional Arabic" w:eastAsia="Times New Roman" w:hAnsi="Traditional Arabic" w:cs="KFGQPC Uthman Taha Naskh"/>
          <w:color w:val="141823"/>
          <w:sz w:val="32"/>
          <w:szCs w:val="32"/>
          <w:rtl/>
        </w:rPr>
        <w:t>دون الأسامي الزائدة</w:t>
      </w:r>
    </w:p>
    <w:p w:rsidR="00346F87" w:rsidRDefault="00346F87" w:rsidP="00346F87">
      <w:pPr>
        <w:shd w:val="clear" w:color="auto" w:fill="FFFFFF"/>
        <w:bidi w:val="0"/>
        <w:spacing w:before="48" w:after="48" w:line="240" w:lineRule="auto"/>
        <w:jc w:val="both"/>
        <w:rPr>
          <w:rFonts w:ascii="Palatino Linotype" w:eastAsia="Times New Roman" w:hAnsi="Palatino Linotype" w:cs="Helvetica"/>
          <w:color w:val="141823"/>
          <w:sz w:val="32"/>
          <w:szCs w:val="32"/>
        </w:rPr>
      </w:pPr>
      <w:r w:rsidRPr="00616165">
        <w:rPr>
          <w:rFonts w:ascii="Palatino Linotype" w:eastAsia="Times New Roman" w:hAnsi="Palatino Linotype" w:cs="Helvetica"/>
          <w:color w:val="141823"/>
          <w:sz w:val="32"/>
          <w:szCs w:val="32"/>
        </w:rPr>
        <w:t>Ва аммо он ривояте ки дар "Тахриҷи аҳодиси асмо"-и Ибни Ҳаҷар омадааст, худи Ибни Ҳаҷар кушоду равшан баён мекунад, ки идроҷ ҳаст (яъне ба ҳадис ворид карда шудааст) ва мухолифат бо дигар ривояти аслӣ дорад!</w:t>
      </w:r>
    </w:p>
    <w:p w:rsidR="00346F87" w:rsidRDefault="00346F87" w:rsidP="00346F87">
      <w:pPr>
        <w:shd w:val="clear" w:color="auto" w:fill="FFFFFF"/>
        <w:bidi w:val="0"/>
        <w:spacing w:before="48" w:after="48" w:line="240" w:lineRule="auto"/>
        <w:jc w:val="both"/>
        <w:rPr>
          <w:rFonts w:ascii="Palatino Linotype" w:eastAsia="Times New Roman" w:hAnsi="Palatino Linotype" w:cs="Helvetica"/>
          <w:color w:val="141823"/>
          <w:sz w:val="32"/>
          <w:szCs w:val="32"/>
        </w:rPr>
      </w:pPr>
      <w:r w:rsidRPr="00616165">
        <w:rPr>
          <w:rFonts w:ascii="Palatino Linotype" w:eastAsia="Times New Roman" w:hAnsi="Palatino Linotype" w:cs="Helvetica"/>
          <w:color w:val="141823"/>
          <w:sz w:val="32"/>
          <w:szCs w:val="32"/>
        </w:rPr>
        <w:t>Пас чӣ тавр</w:t>
      </w:r>
      <w:r>
        <w:rPr>
          <w:rFonts w:ascii="Palatino Linotype" w:eastAsia="Times New Roman" w:hAnsi="Palatino Linotype" w:cs="Helvetica"/>
          <w:color w:val="141823"/>
          <w:sz w:val="32"/>
          <w:szCs w:val="32"/>
        </w:rPr>
        <w:t xml:space="preserve"> </w:t>
      </w:r>
      <w:r>
        <w:rPr>
          <w:rFonts w:ascii="Palatino Linotype" w:eastAsia="Times New Roman" w:hAnsi="Palatino Linotype" w:cs="Helvetica"/>
          <w:color w:val="141823"/>
          <w:sz w:val="32"/>
          <w:szCs w:val="32"/>
          <w:lang w:val="tg-Cyrl-TJ"/>
        </w:rPr>
        <w:t>аз он далелҳо</w:t>
      </w:r>
      <w:r w:rsidRPr="00616165">
        <w:rPr>
          <w:rFonts w:ascii="Palatino Linotype" w:eastAsia="Times New Roman" w:hAnsi="Palatino Linotype" w:cs="Helvetica"/>
          <w:color w:val="141823"/>
          <w:sz w:val="32"/>
          <w:szCs w:val="32"/>
        </w:rPr>
        <w:t xml:space="preserve"> истидлол</w:t>
      </w:r>
      <w:r>
        <w:rPr>
          <w:rFonts w:ascii="Palatino Linotype" w:eastAsia="Times New Roman" w:hAnsi="Palatino Linotype" w:cs="Helvetica"/>
          <w:color w:val="141823"/>
          <w:sz w:val="32"/>
          <w:szCs w:val="32"/>
          <w:lang w:val="tg-Cyrl-TJ"/>
        </w:rPr>
        <w:t xml:space="preserve"> карда мешавад?</w:t>
      </w:r>
      <w:r w:rsidRPr="00616165">
        <w:rPr>
          <w:rFonts w:ascii="Palatino Linotype" w:eastAsia="Times New Roman" w:hAnsi="Palatino Linotype" w:cs="Helvetica"/>
          <w:color w:val="141823"/>
          <w:sz w:val="32"/>
          <w:szCs w:val="32"/>
        </w:rPr>
        <w:t xml:space="preserve"> </w:t>
      </w:r>
    </w:p>
    <w:p w:rsidR="00346F87" w:rsidRPr="00616165" w:rsidRDefault="00346F87" w:rsidP="00346F87">
      <w:pPr>
        <w:shd w:val="clear" w:color="auto" w:fill="FFFFFF"/>
        <w:bidi w:val="0"/>
        <w:spacing w:before="48" w:after="48" w:line="240" w:lineRule="auto"/>
        <w:jc w:val="both"/>
        <w:rPr>
          <w:rFonts w:ascii="Palatino Linotype" w:eastAsia="Times New Roman" w:hAnsi="Palatino Linotype" w:cs="Helvetica"/>
          <w:color w:val="141823"/>
          <w:sz w:val="32"/>
          <w:szCs w:val="32"/>
        </w:rPr>
      </w:pPr>
    </w:p>
    <w:p w:rsidR="00346F87" w:rsidRDefault="00346F87" w:rsidP="00346F87">
      <w:pPr>
        <w:shd w:val="clear" w:color="auto" w:fill="FFFFFF"/>
        <w:bidi w:val="0"/>
        <w:spacing w:before="48" w:after="48" w:line="240" w:lineRule="auto"/>
        <w:jc w:val="both"/>
        <w:rPr>
          <w:rFonts w:ascii="Palatino Linotype" w:eastAsia="Times New Roman" w:hAnsi="Palatino Linotype" w:cs="Helvetica"/>
          <w:color w:val="141823"/>
          <w:sz w:val="32"/>
          <w:szCs w:val="32"/>
        </w:rPr>
      </w:pPr>
      <w:r w:rsidRPr="00616165">
        <w:rPr>
          <w:rFonts w:ascii="Palatino Linotype" w:eastAsia="Times New Roman" w:hAnsi="Palatino Linotype" w:cs="Helvetica"/>
          <w:color w:val="141823"/>
          <w:sz w:val="32"/>
          <w:szCs w:val="32"/>
        </w:rPr>
        <w:t>7. Хулоса:</w:t>
      </w:r>
      <w:r>
        <w:rPr>
          <w:rFonts w:ascii="Palatino Linotype" w:eastAsia="Times New Roman" w:hAnsi="Palatino Linotype" w:cs="Helvetica"/>
          <w:color w:val="141823"/>
          <w:sz w:val="32"/>
          <w:szCs w:val="32"/>
        </w:rPr>
        <w:t xml:space="preserve"> </w:t>
      </w:r>
      <w:r>
        <w:rPr>
          <w:rFonts w:ascii="Palatino Linotype" w:eastAsia="Times New Roman" w:hAnsi="Palatino Linotype" w:cs="Helvetica"/>
          <w:color w:val="141823"/>
          <w:sz w:val="32"/>
          <w:szCs w:val="32"/>
          <w:lang w:val="tg-Cyrl-TJ"/>
        </w:rPr>
        <w:t xml:space="preserve">Чигунае ки мебинем он чизе ки ба шайх Албонӣ нисбат дода шудааст, иштибоҳ аст, </w:t>
      </w:r>
      <w:r w:rsidRPr="00616165">
        <w:rPr>
          <w:rFonts w:ascii="Palatino Linotype" w:eastAsia="Times New Roman" w:hAnsi="Palatino Linotype" w:cs="Helvetica"/>
          <w:color w:val="141823"/>
          <w:sz w:val="32"/>
          <w:szCs w:val="32"/>
        </w:rPr>
        <w:t>Зеро ки шайх Албонӣ лафзи қадимро ҳамчун асмои ҳусно радд кардааст, на инки мутлақан.</w:t>
      </w:r>
    </w:p>
    <w:p w:rsidR="00346F87" w:rsidRPr="00411EA3" w:rsidRDefault="00346F87" w:rsidP="00346F87">
      <w:pPr>
        <w:shd w:val="clear" w:color="auto" w:fill="FFFFFF"/>
        <w:bidi w:val="0"/>
        <w:spacing w:before="48" w:after="48" w:line="240" w:lineRule="auto"/>
        <w:jc w:val="both"/>
        <w:rPr>
          <w:rFonts w:ascii="Palatino Linotype" w:eastAsia="Times New Roman" w:hAnsi="Palatino Linotype" w:cs="Helvetica"/>
          <w:color w:val="141823"/>
          <w:sz w:val="32"/>
          <w:szCs w:val="32"/>
          <w:lang w:val="tg-Cyrl-TJ"/>
        </w:rPr>
      </w:pPr>
      <w:r w:rsidRPr="00411EA3">
        <w:rPr>
          <w:rFonts w:ascii="Palatino Linotype" w:eastAsia="Times New Roman" w:hAnsi="Palatino Linotype" w:cs="Helvetica"/>
          <w:color w:val="141823"/>
          <w:sz w:val="32"/>
          <w:szCs w:val="32"/>
          <w:lang w:val="tg-Cyrl-TJ"/>
        </w:rPr>
        <w:t>Инҷо дар охир сухани яке аз шайхҳоеро</w:t>
      </w:r>
      <w:r>
        <w:rPr>
          <w:rFonts w:ascii="Palatino Linotype" w:eastAsia="Times New Roman" w:hAnsi="Palatino Linotype" w:cs="Helvetica"/>
          <w:color w:val="141823"/>
          <w:sz w:val="32"/>
          <w:szCs w:val="32"/>
          <w:lang w:val="tg-Cyrl-TJ"/>
        </w:rPr>
        <w:t xml:space="preserve"> (</w:t>
      </w:r>
      <w:r w:rsidRPr="00346F87">
        <w:rPr>
          <w:rFonts w:ascii="Palatino Linotype" w:eastAsia="Times New Roman" w:hAnsi="Palatino Linotype" w:cs="Helvetica"/>
          <w:color w:val="141823"/>
          <w:sz w:val="32"/>
          <w:szCs w:val="32"/>
          <w:lang w:val="tg-Cyrl-TJ"/>
        </w:rPr>
        <w:t>Муҳаммад Ротиб Нобулсӣ</w:t>
      </w:r>
      <w:r>
        <w:rPr>
          <w:rFonts w:ascii="Palatino Linotype" w:eastAsia="Times New Roman" w:hAnsi="Palatino Linotype" w:cs="Helvetica"/>
          <w:color w:val="141823"/>
          <w:sz w:val="32"/>
          <w:szCs w:val="32"/>
          <w:lang w:val="tg-Cyrl-TJ"/>
        </w:rPr>
        <w:t>)</w:t>
      </w:r>
      <w:r w:rsidRPr="00411EA3">
        <w:rPr>
          <w:rFonts w:ascii="Palatino Linotype" w:eastAsia="Times New Roman" w:hAnsi="Palatino Linotype" w:cs="Helvetica"/>
          <w:color w:val="141823"/>
          <w:sz w:val="32"/>
          <w:szCs w:val="32"/>
          <w:lang w:val="tg-Cyrl-TJ"/>
        </w:rPr>
        <w:t xml:space="preserve"> меорам, ки </w:t>
      </w:r>
      <w:r w:rsidRPr="00346F87">
        <w:rPr>
          <w:rFonts w:ascii="Palatino Linotype" w:eastAsia="Times New Roman" w:hAnsi="Palatino Linotype" w:cs="Helvetica"/>
          <w:color w:val="141823"/>
          <w:sz w:val="32"/>
          <w:szCs w:val="32"/>
          <w:lang w:val="tg-Cyrl-TJ"/>
        </w:rPr>
        <w:t>айнан ҳамон сухани АбулЪиззи ҳанафӣ ва шайх Албониро гуфтааст!</w:t>
      </w:r>
    </w:p>
    <w:p w:rsidR="00346F87" w:rsidRPr="00346F87" w:rsidRDefault="00346F87" w:rsidP="00346F87">
      <w:pPr>
        <w:shd w:val="clear" w:color="auto" w:fill="FFFFFF"/>
        <w:spacing w:before="48" w:after="48" w:line="240" w:lineRule="auto"/>
        <w:jc w:val="both"/>
        <w:rPr>
          <w:rFonts w:ascii="Palatino Linotype" w:eastAsia="Times New Roman" w:hAnsi="Palatino Linotype" w:cs="KFGQPC Uthman Taha Naskh"/>
          <w:color w:val="141823"/>
          <w:sz w:val="32"/>
          <w:szCs w:val="32"/>
        </w:rPr>
      </w:pPr>
      <w:r w:rsidRPr="00346F87">
        <w:rPr>
          <w:rFonts w:ascii="Palatino Linotype" w:eastAsia="Times New Roman" w:hAnsi="Palatino Linotype" w:cs="KFGQPC Uthman Taha Naskh"/>
          <w:color w:val="141823"/>
          <w:sz w:val="32"/>
          <w:szCs w:val="32"/>
          <w:rtl/>
        </w:rPr>
        <w:t>لكن ينبغي أنْ تعْلموا أنّ اسم القديم ليس من الأسْماء الحُسنى</w:t>
      </w:r>
    </w:p>
    <w:p w:rsidR="00346F87" w:rsidRDefault="00346F87" w:rsidP="00346F87">
      <w:pPr>
        <w:shd w:val="clear" w:color="auto" w:fill="FFFFFF"/>
        <w:bidi w:val="0"/>
        <w:spacing w:before="48" w:after="48" w:line="240" w:lineRule="auto"/>
        <w:jc w:val="both"/>
        <w:rPr>
          <w:rFonts w:ascii="Palatino Linotype" w:eastAsia="Times New Roman" w:hAnsi="Palatino Linotype" w:cs="Helvetica"/>
          <w:color w:val="141823"/>
          <w:sz w:val="32"/>
          <w:szCs w:val="32"/>
        </w:rPr>
      </w:pPr>
    </w:p>
    <w:p w:rsidR="00346F87" w:rsidRDefault="00346F87" w:rsidP="00346F87">
      <w:pPr>
        <w:shd w:val="clear" w:color="auto" w:fill="FFFFFF"/>
        <w:bidi w:val="0"/>
        <w:spacing w:before="48" w:after="48" w:line="240" w:lineRule="auto"/>
        <w:jc w:val="both"/>
        <w:rPr>
          <w:rFonts w:ascii="Palatino Linotype" w:eastAsia="Times New Roman" w:hAnsi="Palatino Linotype" w:cs="Helvetica"/>
          <w:color w:val="141823"/>
          <w:sz w:val="32"/>
          <w:szCs w:val="32"/>
          <w:lang w:val="tg-Cyrl-TJ"/>
        </w:rPr>
      </w:pPr>
      <w:r>
        <w:rPr>
          <w:rFonts w:ascii="Palatino Linotype" w:eastAsia="Times New Roman" w:hAnsi="Palatino Linotype" w:cs="Helvetica"/>
          <w:color w:val="141823"/>
          <w:sz w:val="32"/>
          <w:szCs w:val="32"/>
          <w:lang w:val="tg-Cyrl-TJ"/>
        </w:rPr>
        <w:t xml:space="preserve">Локин бояд бидонед, ки номи ҚАДИМ аз асмои ҳусно </w:t>
      </w:r>
      <w:r w:rsidRPr="00616165">
        <w:rPr>
          <w:rFonts w:ascii="Palatino Linotype" w:eastAsia="Times New Roman" w:hAnsi="Palatino Linotype" w:cs="Helvetica"/>
          <w:color w:val="141823"/>
          <w:sz w:val="32"/>
          <w:szCs w:val="32"/>
        </w:rPr>
        <w:t>(номҳои зебои Аллоҳ)</w:t>
      </w:r>
      <w:r>
        <w:rPr>
          <w:rFonts w:ascii="Palatino Linotype" w:eastAsia="Times New Roman" w:hAnsi="Palatino Linotype" w:cs="Helvetica"/>
          <w:color w:val="141823"/>
          <w:sz w:val="32"/>
          <w:szCs w:val="32"/>
          <w:lang w:val="tg-Cyrl-TJ"/>
        </w:rPr>
        <w:t xml:space="preserve"> нест.</w:t>
      </w:r>
    </w:p>
    <w:p w:rsidR="00346F87" w:rsidRPr="00346F87" w:rsidRDefault="00346F87" w:rsidP="00346F87">
      <w:pPr>
        <w:shd w:val="clear" w:color="auto" w:fill="FFFFFF"/>
        <w:bidi w:val="0"/>
        <w:spacing w:before="48" w:after="48" w:line="240" w:lineRule="auto"/>
        <w:jc w:val="both"/>
        <w:rPr>
          <w:rFonts w:ascii="Palatino Linotype" w:eastAsia="Times New Roman" w:hAnsi="Palatino Linotype" w:cs="Helvetica"/>
          <w:color w:val="141823"/>
          <w:sz w:val="32"/>
          <w:szCs w:val="32"/>
          <w:lang w:val="tg-Cyrl-TJ"/>
        </w:rPr>
        <w:sectPr w:rsidR="00346F87" w:rsidRPr="00346F87"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p>
    <w:p w:rsidR="005666DC" w:rsidRPr="00C1590C" w:rsidRDefault="00DC6A8E" w:rsidP="00C1590C">
      <w:pPr>
        <w:tabs>
          <w:tab w:val="left" w:pos="2676"/>
          <w:tab w:val="left" w:pos="2730"/>
        </w:tabs>
        <w:bidi w:val="0"/>
        <w:jc w:val="both"/>
        <w:rPr>
          <w:rFonts w:ascii="Times New Roman" w:hAnsi="Times New Roman" w:cs="Times New Roman"/>
          <w:color w:val="006666"/>
          <w:sz w:val="36"/>
          <w:szCs w:val="36"/>
          <w:lang w:val="tg-Cyrl-TJ"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014DD6C3" wp14:editId="2234A0E0">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C1590C"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655D" w:rsidRDefault="000A655D" w:rsidP="00E32771">
      <w:pPr>
        <w:spacing w:after="0" w:line="240" w:lineRule="auto"/>
      </w:pPr>
      <w:r>
        <w:separator/>
      </w:r>
    </w:p>
  </w:endnote>
  <w:endnote w:type="continuationSeparator" w:id="0">
    <w:p w:rsidR="000A655D" w:rsidRDefault="000A655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2D164753-6139-4F46-BEBA-DDC6D39A1438}"/>
  </w:font>
  <w:font w:name="Arial">
    <w:panose1 w:val="020B0604020202020204"/>
    <w:charset w:val="00"/>
    <w:family w:val="swiss"/>
    <w:pitch w:val="variable"/>
    <w:sig w:usb0="E0002AFF" w:usb1="00007843" w:usb2="00000001" w:usb3="00000000" w:csb0="000001FF" w:csb1="00000000"/>
    <w:embedRegular r:id="rId2" w:fontKey="{BA93230B-7D73-4031-9148-8B4908D4A3F4}"/>
    <w:embedBold r:id="rId3" w:fontKey="{D528233D-753A-4CDF-B399-1CB557C71BF7}"/>
  </w:font>
  <w:font w:name="Times New Roman">
    <w:panose1 w:val="02020603050405020304"/>
    <w:charset w:val="00"/>
    <w:family w:val="roman"/>
    <w:pitch w:val="variable"/>
    <w:sig w:usb0="E0002AFF" w:usb1="00007843" w:usb2="00000001" w:usb3="00000000" w:csb0="000001FF" w:csb1="00000000"/>
    <w:embedRegular r:id="rId4" w:fontKey="{CCD63636-5CF4-4D0D-8588-CD8907534BAC}"/>
    <w:embedBold r:id="rId5" w:fontKey="{D2C17D4B-91BF-4A55-8B52-019BAF80C874}"/>
  </w:font>
  <w:font w:name="Palatino Linotype">
    <w:panose1 w:val="02040502050505030304"/>
    <w:charset w:val="00"/>
    <w:family w:val="roman"/>
    <w:pitch w:val="variable"/>
    <w:sig w:usb0="E0000387" w:usb1="40000013" w:usb2="00000000" w:usb3="00000000" w:csb0="0000019F" w:csb1="00000000"/>
    <w:embedRegular r:id="rId6" w:fontKey="{3D8E43BA-E69D-4C12-97A8-745146291390}"/>
    <w:embedBold r:id="rId7" w:fontKey="{F01DE126-5985-4DCB-9DE7-AF63A3AD3BEF}"/>
  </w:font>
  <w:font w:name="KFGQPC Uthman Taha Naskh">
    <w:panose1 w:val="02000000000000000000"/>
    <w:charset w:val="B2"/>
    <w:family w:val="auto"/>
    <w:pitch w:val="variable"/>
    <w:sig w:usb0="80002001" w:usb1="90000000" w:usb2="00000008" w:usb3="00000000" w:csb0="00000040" w:csb1="00000000"/>
    <w:embedRegular r:id="rId8" w:fontKey="{67D091F2-B474-4692-92ED-C99841AD5201}"/>
  </w:font>
  <w:font w:name="Wingdings">
    <w:panose1 w:val="05000000000000000000"/>
    <w:charset w:val="02"/>
    <w:family w:val="auto"/>
    <w:pitch w:val="variable"/>
    <w:sig w:usb0="00000000" w:usb1="10000000" w:usb2="00000000" w:usb3="00000000" w:csb0="80000000" w:csb1="00000000"/>
    <w:embedRegular r:id="rId9" w:fontKey="{B1DEEE37-9E80-40E2-9BC9-3A7EB6C152F8}"/>
  </w:font>
  <w:font w:name="Helvetica">
    <w:panose1 w:val="020B0604020202020204"/>
    <w:charset w:val="00"/>
    <w:family w:val="swiss"/>
    <w:pitch w:val="variable"/>
    <w:sig w:usb0="E0002AFF" w:usb1="00007843" w:usb2="00000001" w:usb3="00000000" w:csb0="000001FF" w:csb1="00000000"/>
    <w:embedRegular r:id="rId10" w:fontKey="{9FF86E31-BB22-4DAD-9295-D881E96394AF}"/>
    <w:embedBold r:id="rId11" w:fontKey="{9D0FB795-9290-4EE4-BD81-4D53C259A40C}"/>
  </w:font>
  <w:font w:name="Tahoma">
    <w:panose1 w:val="020B0604030504040204"/>
    <w:charset w:val="00"/>
    <w:family w:val="swiss"/>
    <w:pitch w:val="variable"/>
    <w:sig w:usb0="61002A87" w:usb1="80000000" w:usb2="00000008" w:usb3="00000000" w:csb0="000101FF" w:csb1="00000000"/>
    <w:embedBold r:id="rId12" w:fontKey="{D9650EF4-4800-4E26-B1B7-9EE74C6ED83D}"/>
  </w:font>
  <w:font w:name="Traditional Arabic">
    <w:panose1 w:val="02020603050405020304"/>
    <w:charset w:val="B2"/>
    <w:family w:val="auto"/>
    <w:pitch w:val="variable"/>
    <w:sig w:usb0="00002001" w:usb1="00000000" w:usb2="00000000" w:usb3="00000000" w:csb0="00000040" w:csb1="00000000"/>
    <w:embedRegular r:id="rId13" w:fontKey="{6973B2DA-DEC2-4313-B8CC-62EA8BAF66B3}"/>
  </w:font>
  <w:font w:name="KFGQPC Uthmanic Script HAFS">
    <w:panose1 w:val="02000000000000000000"/>
    <w:charset w:val="B2"/>
    <w:family w:val="auto"/>
    <w:pitch w:val="variable"/>
    <w:sig w:usb0="00002001" w:usb1="00000000" w:usb2="00000000" w:usb3="00000000" w:csb0="00000040" w:csb1="00000000"/>
    <w:embedRegular r:id="rId14" w:fontKey="{DCB1CBF7-833B-4AF7-9076-24B10DCC7495}"/>
  </w:font>
  <w:font w:name="Wingdings 2">
    <w:panose1 w:val="05020102010507070707"/>
    <w:charset w:val="02"/>
    <w:family w:val="roman"/>
    <w:pitch w:val="variable"/>
    <w:sig w:usb0="00000000" w:usb1="10000000" w:usb2="00000000" w:usb3="00000000" w:csb0="80000000" w:csb1="00000000"/>
    <w:embedRegular r:id="rId15" w:fontKey="{B4FA9794-AB15-406B-BF7D-8FB3868860A8}"/>
  </w:font>
  <w:font w:name="Gotham Narrow Book">
    <w:altName w:val="Times New Roman"/>
    <w:charset w:val="00"/>
    <w:family w:val="auto"/>
    <w:pitch w:val="variable"/>
    <w:sig w:usb0="00000001" w:usb1="4000004A" w:usb2="00000000" w:usb3="00000000" w:csb0="0000009B" w:csb1="00000000"/>
    <w:embedRegular r:id="rId16" w:fontKey="{6D9653BC-010D-452D-AF63-C738C5669EBB}"/>
  </w:font>
  <w:font w:name="Mohammad Bold Normal">
    <w:charset w:val="B2"/>
    <w:family w:val="auto"/>
    <w:pitch w:val="variable"/>
    <w:sig w:usb0="00002001" w:usb1="00000000" w:usb2="00000000" w:usb3="00000000" w:csb0="00000040" w:csb1="00000000"/>
    <w:embedRegular r:id="rId17" w:fontKey="{1054E52A-27A6-4578-9263-35D549E36C6B}"/>
  </w:font>
  <w:font w:name="Calibri Light">
    <w:panose1 w:val="020F0302020204030204"/>
    <w:charset w:val="00"/>
    <w:family w:val="swiss"/>
    <w:pitch w:val="variable"/>
    <w:sig w:usb0="A00002EF" w:usb1="4000207B" w:usb2="00000000" w:usb3="00000000" w:csb0="0000019F" w:csb1="00000000"/>
    <w:embedRegular r:id="rId18" w:fontKey="{3C517642-3019-48E1-9B87-BE4EF436741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655D" w:rsidRDefault="000A655D" w:rsidP="00E32771">
      <w:pPr>
        <w:spacing w:after="0" w:line="240" w:lineRule="auto"/>
      </w:pPr>
      <w:r>
        <w:separator/>
      </w:r>
    </w:p>
  </w:footnote>
  <w:footnote w:type="continuationSeparator" w:id="0">
    <w:p w:rsidR="000A655D" w:rsidRDefault="000A655D"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35865ECE" wp14:editId="7EEFD4EE">
              <wp:simplePos x="0" y="0"/>
              <wp:positionH relativeFrom="column">
                <wp:posOffset>-600179</wp:posOffset>
              </wp:positionH>
              <wp:positionV relativeFrom="paragraph">
                <wp:posOffset>-177260</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28" y="58793"/>
                          <a:ext cx="3381767" cy="258573"/>
                        </a:xfrm>
                        <a:prstGeom prst="rect">
                          <a:avLst/>
                        </a:prstGeom>
                        <a:solidFill>
                          <a:schemeClr val="bg1"/>
                        </a:solidFill>
                        <a:ln w="9525">
                          <a:noFill/>
                          <a:miter lim="800000"/>
                          <a:headEnd/>
                          <a:tailEnd/>
                        </a:ln>
                      </wps:spPr>
                      <wps:txbx>
                        <w:txbxContent>
                          <w:p w:rsidR="0013579E" w:rsidRDefault="00346F87" w:rsidP="00754FA8">
                            <w:pPr>
                              <w:bidi w:val="0"/>
                              <w:spacing w:before="80" w:after="0" w:line="240" w:lineRule="auto"/>
                              <w:rPr>
                                <w:rFonts w:ascii="Palatino Linotype" w:hAnsi="Palatino Linotype" w:cstheme="majorBidi"/>
                                <w:color w:val="006666"/>
                                <w:sz w:val="16"/>
                                <w:szCs w:val="16"/>
                                <w:lang w:bidi="ar-EG"/>
                              </w:rPr>
                            </w:pPr>
                            <w:r w:rsidRPr="00EC57E2">
                              <w:rPr>
                                <w:rFonts w:ascii="Palatino Linotype" w:hAnsi="Palatino Linotype" w:cstheme="majorBidi"/>
                                <w:color w:val="006666"/>
                                <w:sz w:val="16"/>
                                <w:szCs w:val="16"/>
                                <w:lang w:bidi="ar-EG"/>
                              </w:rPr>
                              <w:t>О</w:t>
                            </w:r>
                            <w:r w:rsidR="00EC57E2">
                              <w:rPr>
                                <w:rFonts w:ascii="Palatino Linotype" w:hAnsi="Palatino Linotype" w:cstheme="majorBidi"/>
                                <w:color w:val="006666"/>
                                <w:sz w:val="16"/>
                                <w:szCs w:val="16"/>
                                <w:lang w:bidi="ar-EG"/>
                              </w:rPr>
                              <w:t>ё Аллоҳ таъоло ҚАДИМ ном дорад</w:t>
                            </w:r>
                          </w:p>
                          <w:p w:rsidR="00EC57E2" w:rsidRPr="00EC57E2" w:rsidRDefault="00EC57E2" w:rsidP="00EC57E2">
                            <w:pPr>
                              <w:bidi w:val="0"/>
                              <w:spacing w:before="80" w:after="0" w:line="240" w:lineRule="auto"/>
                              <w:rPr>
                                <w:rFonts w:ascii="Palatino Linotype" w:hAnsi="Palatino Linotype" w:cstheme="majorBidi"/>
                                <w:color w:val="205B83"/>
                                <w:sz w:val="16"/>
                                <w:szCs w:val="16"/>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EC57E2">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865ECE" id="Group 1" o:spid="_x0000_s1026" style="position:absolute;left:0;text-align:left;margin-left:-47.25pt;margin-top:-13.9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gDyg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">
              <v:shapetype id="_x0000_t202" coordsize="21600,21600" o:spt="202" path="m,l,21600r21600,l21600,xe">
                <v:stroke joinstyle="miter"/>
                <v:path gradientshapeok="t" o:connecttype="rect"/>
              </v:shapetype>
              <v:shape id="Text Box 2" o:spid="_x0000_s1027" type="#_x0000_t202" style="position:absolute;left:188;top:587;width:33817;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Default="00346F87" w:rsidP="00754FA8">
                      <w:pPr>
                        <w:bidi w:val="0"/>
                        <w:spacing w:before="80" w:after="0" w:line="240" w:lineRule="auto"/>
                        <w:rPr>
                          <w:rFonts w:ascii="Palatino Linotype" w:hAnsi="Palatino Linotype" w:cstheme="majorBidi"/>
                          <w:color w:val="006666"/>
                          <w:sz w:val="16"/>
                          <w:szCs w:val="16"/>
                          <w:lang w:bidi="ar-EG"/>
                        </w:rPr>
                      </w:pPr>
                      <w:r w:rsidRPr="00EC57E2">
                        <w:rPr>
                          <w:rFonts w:ascii="Palatino Linotype" w:hAnsi="Palatino Linotype" w:cstheme="majorBidi"/>
                          <w:color w:val="006666"/>
                          <w:sz w:val="16"/>
                          <w:szCs w:val="16"/>
                          <w:lang w:bidi="ar-EG"/>
                        </w:rPr>
                        <w:t>О</w:t>
                      </w:r>
                      <w:r w:rsidR="00EC57E2">
                        <w:rPr>
                          <w:rFonts w:ascii="Palatino Linotype" w:hAnsi="Palatino Linotype" w:cstheme="majorBidi"/>
                          <w:color w:val="006666"/>
                          <w:sz w:val="16"/>
                          <w:szCs w:val="16"/>
                          <w:lang w:bidi="ar-EG"/>
                        </w:rPr>
                        <w:t>ё Аллоҳ таъоло ҚАДИМ ном дорад</w:t>
                      </w:r>
                    </w:p>
                    <w:p w:rsidR="00EC57E2" w:rsidRPr="00EC57E2" w:rsidRDefault="00EC57E2" w:rsidP="00EC57E2">
                      <w:pPr>
                        <w:bidi w:val="0"/>
                        <w:spacing w:before="80" w:after="0" w:line="240" w:lineRule="auto"/>
                        <w:rPr>
                          <w:rFonts w:ascii="Palatino Linotype" w:hAnsi="Palatino Linotype" w:cstheme="majorBidi"/>
                          <w:color w:val="205B83"/>
                          <w:sz w:val="16"/>
                          <w:szCs w:val="16"/>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EC57E2">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51C8B555" wp14:editId="1BE155EC">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F15266"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2EAA029F" wp14:editId="4B3356F7">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C1590C">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w:t>
                            </w:r>
                            <w:r w:rsidR="00C1590C">
                              <w:rPr>
                                <w:rFonts w:ascii="Times New Roman" w:hAnsi="Times New Roman" w:cs="Times New Roman"/>
                                <w:color w:val="006666"/>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AA029F"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C1590C">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w:t>
                      </w:r>
                      <w:r w:rsidR="00C1590C">
                        <w:rPr>
                          <w:rFonts w:ascii="Times New Roman" w:hAnsi="Times New Roman" w:cs="Times New Roman"/>
                          <w:color w:val="006666"/>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0B9C2D55" wp14:editId="0183C311">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529B57"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BF6E10"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6EDD"/>
    <w:rsid w:val="000217BA"/>
    <w:rsid w:val="000319A6"/>
    <w:rsid w:val="000757ED"/>
    <w:rsid w:val="000A53B5"/>
    <w:rsid w:val="000A6307"/>
    <w:rsid w:val="000A655D"/>
    <w:rsid w:val="000C2B16"/>
    <w:rsid w:val="000D5816"/>
    <w:rsid w:val="00112BCF"/>
    <w:rsid w:val="00127393"/>
    <w:rsid w:val="0013579E"/>
    <w:rsid w:val="00171C08"/>
    <w:rsid w:val="00177C64"/>
    <w:rsid w:val="00187D3B"/>
    <w:rsid w:val="001A0D79"/>
    <w:rsid w:val="001A178A"/>
    <w:rsid w:val="001B5EF0"/>
    <w:rsid w:val="001F4E86"/>
    <w:rsid w:val="002219E3"/>
    <w:rsid w:val="0023307B"/>
    <w:rsid w:val="00243B61"/>
    <w:rsid w:val="00267C61"/>
    <w:rsid w:val="00270AE8"/>
    <w:rsid w:val="00286D8E"/>
    <w:rsid w:val="002A3916"/>
    <w:rsid w:val="002B2FF1"/>
    <w:rsid w:val="002B4972"/>
    <w:rsid w:val="002B662B"/>
    <w:rsid w:val="002C4329"/>
    <w:rsid w:val="002E1467"/>
    <w:rsid w:val="003064F5"/>
    <w:rsid w:val="003072B2"/>
    <w:rsid w:val="00316388"/>
    <w:rsid w:val="00317B3C"/>
    <w:rsid w:val="003238D3"/>
    <w:rsid w:val="00346F87"/>
    <w:rsid w:val="00347608"/>
    <w:rsid w:val="003A526E"/>
    <w:rsid w:val="003E1AC6"/>
    <w:rsid w:val="003F2533"/>
    <w:rsid w:val="004029D8"/>
    <w:rsid w:val="00424EA1"/>
    <w:rsid w:val="0044043D"/>
    <w:rsid w:val="00447B55"/>
    <w:rsid w:val="004C1156"/>
    <w:rsid w:val="004E2AD6"/>
    <w:rsid w:val="004E38A0"/>
    <w:rsid w:val="004E78EF"/>
    <w:rsid w:val="004F7ABF"/>
    <w:rsid w:val="00500531"/>
    <w:rsid w:val="00501B65"/>
    <w:rsid w:val="00520A9D"/>
    <w:rsid w:val="00536D3B"/>
    <w:rsid w:val="005666DC"/>
    <w:rsid w:val="00575281"/>
    <w:rsid w:val="00577E09"/>
    <w:rsid w:val="0058544F"/>
    <w:rsid w:val="005A2707"/>
    <w:rsid w:val="005B403B"/>
    <w:rsid w:val="005D5123"/>
    <w:rsid w:val="005D7B02"/>
    <w:rsid w:val="005E1A2C"/>
    <w:rsid w:val="00611298"/>
    <w:rsid w:val="00631E7F"/>
    <w:rsid w:val="006448DE"/>
    <w:rsid w:val="00662A2B"/>
    <w:rsid w:val="00672146"/>
    <w:rsid w:val="00676E18"/>
    <w:rsid w:val="00693F61"/>
    <w:rsid w:val="0069533C"/>
    <w:rsid w:val="006B50C7"/>
    <w:rsid w:val="006B61A6"/>
    <w:rsid w:val="006B7C86"/>
    <w:rsid w:val="006C72C9"/>
    <w:rsid w:val="006D2BF7"/>
    <w:rsid w:val="00717FAE"/>
    <w:rsid w:val="0072208F"/>
    <w:rsid w:val="0073613D"/>
    <w:rsid w:val="00743188"/>
    <w:rsid w:val="00746F5F"/>
    <w:rsid w:val="00754FA8"/>
    <w:rsid w:val="00770B0C"/>
    <w:rsid w:val="0077162A"/>
    <w:rsid w:val="007D1B14"/>
    <w:rsid w:val="007D662F"/>
    <w:rsid w:val="007E5889"/>
    <w:rsid w:val="007E70EB"/>
    <w:rsid w:val="007F2650"/>
    <w:rsid w:val="00814452"/>
    <w:rsid w:val="008210B3"/>
    <w:rsid w:val="00825CB7"/>
    <w:rsid w:val="00853076"/>
    <w:rsid w:val="00853B24"/>
    <w:rsid w:val="00855E30"/>
    <w:rsid w:val="0089515E"/>
    <w:rsid w:val="008A5781"/>
    <w:rsid w:val="008B030B"/>
    <w:rsid w:val="008B3703"/>
    <w:rsid w:val="008B668D"/>
    <w:rsid w:val="008B7CC3"/>
    <w:rsid w:val="008D70C8"/>
    <w:rsid w:val="008E2038"/>
    <w:rsid w:val="008F3093"/>
    <w:rsid w:val="009412CB"/>
    <w:rsid w:val="00944C90"/>
    <w:rsid w:val="0094547A"/>
    <w:rsid w:val="00957097"/>
    <w:rsid w:val="00965CB2"/>
    <w:rsid w:val="0099677A"/>
    <w:rsid w:val="009967F9"/>
    <w:rsid w:val="009C7996"/>
    <w:rsid w:val="009E7484"/>
    <w:rsid w:val="00A052E1"/>
    <w:rsid w:val="00A24F12"/>
    <w:rsid w:val="00A61E5C"/>
    <w:rsid w:val="00A65935"/>
    <w:rsid w:val="00A70B46"/>
    <w:rsid w:val="00AB5D73"/>
    <w:rsid w:val="00B04BD0"/>
    <w:rsid w:val="00B2021D"/>
    <w:rsid w:val="00B3510F"/>
    <w:rsid w:val="00B37131"/>
    <w:rsid w:val="00B50A3A"/>
    <w:rsid w:val="00B5185A"/>
    <w:rsid w:val="00B766D0"/>
    <w:rsid w:val="00B820AA"/>
    <w:rsid w:val="00BA456F"/>
    <w:rsid w:val="00BA4A63"/>
    <w:rsid w:val="00BC2142"/>
    <w:rsid w:val="00BD190F"/>
    <w:rsid w:val="00BF04A9"/>
    <w:rsid w:val="00C03201"/>
    <w:rsid w:val="00C1590C"/>
    <w:rsid w:val="00C36BA4"/>
    <w:rsid w:val="00C37C22"/>
    <w:rsid w:val="00C45A48"/>
    <w:rsid w:val="00C72BD4"/>
    <w:rsid w:val="00CD0FA1"/>
    <w:rsid w:val="00CD4735"/>
    <w:rsid w:val="00CD58ED"/>
    <w:rsid w:val="00D200D7"/>
    <w:rsid w:val="00D32407"/>
    <w:rsid w:val="00D32F3E"/>
    <w:rsid w:val="00D40688"/>
    <w:rsid w:val="00D46176"/>
    <w:rsid w:val="00D53839"/>
    <w:rsid w:val="00D85A5F"/>
    <w:rsid w:val="00DC6A8E"/>
    <w:rsid w:val="00DE01FF"/>
    <w:rsid w:val="00E0449C"/>
    <w:rsid w:val="00E131AE"/>
    <w:rsid w:val="00E25D4B"/>
    <w:rsid w:val="00E32771"/>
    <w:rsid w:val="00E33496"/>
    <w:rsid w:val="00E903FC"/>
    <w:rsid w:val="00EB6A67"/>
    <w:rsid w:val="00EC57E2"/>
    <w:rsid w:val="00F11B8A"/>
    <w:rsid w:val="00F14B1B"/>
    <w:rsid w:val="00F2420A"/>
    <w:rsid w:val="00F3173B"/>
    <w:rsid w:val="00F80820"/>
    <w:rsid w:val="00FC5DF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5DB553A-428D-4E4F-BAB5-385AE8E37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styleId="Hyperlink">
    <w:name w:val="Hyperlink"/>
    <w:basedOn w:val="DefaultParagraphFont"/>
    <w:uiPriority w:val="99"/>
    <w:semiHidden/>
    <w:unhideWhenUsed/>
    <w:rsid w:val="00B04BD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469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BBB2B-0D01-473E-AFFB-2E2AD1163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409</TotalTime>
  <Pages>6</Pages>
  <Words>841</Words>
  <Characters>4306</Characters>
  <Application>Microsoft Office Word</Application>
  <DocSecurity>0</DocSecurity>
  <Lines>143</Lines>
  <Paragraphs>70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5077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Оё Аллоҳ таъоло ҚАДИМ ном дорад</dc:title>
  <dc:subject>Оё Аллоҳ таъоло ҚАДИМ ном дорад</dc:subject>
  <dc:creator>Муҳаммадазиз Раҷабӣ</dc:creator>
  <cp:keywords>Оё Аллоҳ таъоло ҚАДИМ ном дорад</cp:keywords>
  <dc:description>Оё Аллоҳ таъоло ҚАДИМ ном дорад</dc:description>
  <cp:lastModifiedBy>Mahmoud</cp:lastModifiedBy>
  <cp:revision>91</cp:revision>
  <cp:lastPrinted>2015-03-07T18:49:00Z</cp:lastPrinted>
  <dcterms:created xsi:type="dcterms:W3CDTF">2014-12-21T22:21:00Z</dcterms:created>
  <dcterms:modified xsi:type="dcterms:W3CDTF">2016-04-18T19:10:00Z</dcterms:modified>
  <cp:category/>
</cp:coreProperties>
</file>