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407E62" w:rsidRDefault="00FB0823" w:rsidP="00677BAC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rtl/>
          <w:cs/>
          <w:lang w:bidi="th-TH"/>
        </w:rPr>
      </w:pPr>
    </w:p>
    <w:p w:rsidR="00D8215F" w:rsidRPr="001D7464" w:rsidRDefault="00D8215F" w:rsidP="00D8215F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องค์ประกอบหลักของการถือศีลอด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30352A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أركان الصيام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85FE8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52"/>
          <w:szCs w:val="52"/>
          <w:cs/>
          <w:lang w:bidi="th-TH"/>
        </w:rPr>
      </w:pPr>
      <w:r w:rsidRPr="00E85FE8">
        <w:rPr>
          <w:rFonts w:ascii="Cordia New" w:eastAsia="Calibri" w:hAnsi="Cordia New" w:cs="Cordia New" w:hint="cs"/>
          <w:b/>
          <w:bCs/>
          <w:color w:val="205B83"/>
          <w:sz w:val="52"/>
          <w:szCs w:val="52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337F5B" w:rsidRDefault="00880293" w:rsidP="001D7464">
      <w:pPr>
        <w:bidi w:val="0"/>
        <w:spacing w:after="24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DFD618" wp14:editId="67253833">
            <wp:simplePos x="0" y="0"/>
            <wp:positionH relativeFrom="margin">
              <wp:posOffset>1292860</wp:posOffset>
            </wp:positionH>
            <wp:positionV relativeFrom="paragraph">
              <wp:posOffset>279874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2A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องค์ประกอบหลักของการถือศีลอด</w:t>
      </w:r>
      <w:r w:rsidR="001D7464">
        <w:rPr>
          <w:rFonts w:asciiTheme="majorBidi" w:hAnsiTheme="majorBidi" w:cstheme="majorBidi"/>
          <w:color w:val="205B83"/>
          <w:sz w:val="32"/>
          <w:szCs w:val="32"/>
          <w:lang w:bidi="th-TH"/>
        </w:rPr>
        <w:t xml:space="preserve"> </w:t>
      </w: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AF62F8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2E3425">
        <w:rPr>
          <w:rFonts w:ascii="Cordia New" w:hAnsi="Cordia New"/>
          <w:b/>
          <w:bCs/>
          <w:color w:val="C00000"/>
          <w:sz w:val="32"/>
          <w:szCs w:val="32"/>
        </w:rPr>
        <w:t>134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FF4ED4" w:rsidRPr="00FF4ED4" w:rsidRDefault="00FF4ED4" w:rsidP="002E3425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FF4ED4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อะไร</w:t>
      </w:r>
      <w:r w:rsidR="002E3425">
        <w:rPr>
          <w:rFonts w:ascii="Cordia New" w:hAnsi="Cordia New" w:cs="Cordia New" w:hint="cs"/>
          <w:sz w:val="32"/>
          <w:szCs w:val="32"/>
          <w:cs/>
          <w:lang w:bidi="th-TH"/>
        </w:rPr>
        <w:t>คือองค์ประกอบหลักของการถือศีลอด</w:t>
      </w:r>
      <w:r w:rsidR="00160A2A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FF4ED4">
        <w:rPr>
          <w:rFonts w:ascii="Cordia New" w:hAnsi="Cordia New" w:cs="Cordia New"/>
          <w:sz w:val="32"/>
          <w:szCs w:val="32"/>
          <w:lang w:bidi="th-TH"/>
        </w:rPr>
        <w:t>?</w:t>
      </w:r>
    </w:p>
    <w:p w:rsidR="0031199C" w:rsidRPr="002A5D42" w:rsidRDefault="0031199C" w:rsidP="002A5D4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bookmarkStart w:id="0" w:name="_GoBack"/>
      <w:bookmarkEnd w:id="0"/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1D7464" w:rsidRDefault="00E25A46" w:rsidP="00EF495D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32"/>
          <w:szCs w:val="33"/>
          <w:lang w:bidi="th-TH"/>
        </w:rPr>
      </w:pPr>
      <w:r>
        <w:rPr>
          <w:rFonts w:ascii="Cordia New" w:eastAsia="Calibri" w:hAnsi="Cordia New" w:cs="Cordia New" w:hint="cs"/>
          <w:sz w:val="32"/>
          <w:szCs w:val="33"/>
          <w:cs/>
          <w:lang w:bidi="th-TH"/>
        </w:rPr>
        <w:t>การถือศีลอดมีองค์ประกอบหลักเพียงข้อเดียว นั่นคือการแสดงออกถึงการเคารพภักดีต่ออัลลอฮฺ ด้วยการงดเว้นทุก</w:t>
      </w:r>
      <w:r w:rsidR="0073781D">
        <w:rPr>
          <w:rFonts w:ascii="Cordia New" w:eastAsia="Calibri" w:hAnsi="Cordia New" w:cs="Cordia New" w:hint="cs"/>
          <w:sz w:val="32"/>
          <w:szCs w:val="33"/>
          <w:cs/>
          <w:lang w:bidi="th-TH"/>
        </w:rPr>
        <w:t>การกระทำ</w:t>
      </w:r>
      <w:r>
        <w:rPr>
          <w:rFonts w:ascii="Cordia New" w:eastAsia="Calibri" w:hAnsi="Cordia New" w:cs="Cordia New" w:hint="cs"/>
          <w:sz w:val="32"/>
          <w:szCs w:val="33"/>
          <w:cs/>
          <w:lang w:bidi="th-TH"/>
        </w:rPr>
        <w:t>ที่</w:t>
      </w:r>
      <w:r w:rsidR="0073781D">
        <w:rPr>
          <w:rFonts w:ascii="Cordia New" w:eastAsia="Calibri" w:hAnsi="Cordia New" w:cs="Cordia New" w:hint="cs"/>
          <w:sz w:val="32"/>
          <w:szCs w:val="33"/>
          <w:cs/>
          <w:lang w:bidi="th-TH"/>
        </w:rPr>
        <w:t>ส่งผล</w:t>
      </w:r>
      <w:r>
        <w:rPr>
          <w:rFonts w:ascii="Cordia New" w:eastAsia="Calibri" w:hAnsi="Cordia New" w:cs="Cordia New" w:hint="cs"/>
          <w:sz w:val="32"/>
          <w:szCs w:val="33"/>
          <w:cs/>
          <w:lang w:bidi="th-TH"/>
        </w:rPr>
        <w:t>ให้</w:t>
      </w:r>
      <w:r w:rsidR="00EF495D">
        <w:rPr>
          <w:rFonts w:ascii="Cordia New" w:eastAsia="Calibri" w:hAnsi="Cordia New" w:cs="Cordia New" w:hint="cs"/>
          <w:sz w:val="32"/>
          <w:szCs w:val="33"/>
          <w:cs/>
          <w:lang w:bidi="th-TH"/>
        </w:rPr>
        <w:t>การถือ</w:t>
      </w:r>
      <w:r>
        <w:rPr>
          <w:rFonts w:ascii="Cordia New" w:eastAsia="Calibri" w:hAnsi="Cordia New" w:cs="Cordia New" w:hint="cs"/>
          <w:sz w:val="32"/>
          <w:szCs w:val="33"/>
          <w:cs/>
          <w:lang w:bidi="th-TH"/>
        </w:rPr>
        <w:t>ศีลอด</w:t>
      </w:r>
      <w:r w:rsidR="00EF495D">
        <w:rPr>
          <w:rFonts w:ascii="Cordia New" w:eastAsia="Calibri" w:hAnsi="Cordia New" w:cs="Cordia New" w:hint="cs"/>
          <w:sz w:val="32"/>
          <w:szCs w:val="33"/>
          <w:cs/>
          <w:lang w:bidi="th-TH"/>
        </w:rPr>
        <w:t>ใช้ไม่ได้</w:t>
      </w:r>
      <w:r>
        <w:rPr>
          <w:rFonts w:ascii="Cordia New" w:eastAsia="Calibri" w:hAnsi="Cordia New" w:cs="Cordia New" w:hint="cs"/>
          <w:sz w:val="32"/>
          <w:szCs w:val="33"/>
          <w:cs/>
          <w:lang w:bidi="th-TH"/>
        </w:rPr>
        <w:t xml:space="preserve"> โดยมีกำหนดเวลาตั้งแต่</w:t>
      </w:r>
      <w:r w:rsidR="009C75F2">
        <w:rPr>
          <w:rFonts w:ascii="Cordia New" w:eastAsia="Calibri" w:hAnsi="Cordia New" w:cs="Cordia New" w:hint="cs"/>
          <w:sz w:val="32"/>
          <w:szCs w:val="33"/>
          <w:cs/>
          <w:lang w:bidi="th-TH"/>
        </w:rPr>
        <w:t>แสงอรุณ (ฟัจญ</w:t>
      </w:r>
      <w:r w:rsidR="00854C1B">
        <w:rPr>
          <w:rFonts w:ascii="Cordia New" w:eastAsia="Calibri" w:hAnsi="Cordia New" w:cs="Cordia New" w:hint="cs"/>
          <w:sz w:val="32"/>
          <w:szCs w:val="33"/>
          <w:cs/>
          <w:lang w:bidi="th-TH"/>
        </w:rPr>
        <w:t>์</w:t>
      </w:r>
      <w:r w:rsidR="009C75F2">
        <w:rPr>
          <w:rFonts w:ascii="Cordia New" w:eastAsia="Calibri" w:hAnsi="Cordia New" w:cs="Cordia New" w:hint="cs"/>
          <w:sz w:val="32"/>
          <w:szCs w:val="33"/>
          <w:cs/>
          <w:lang w:bidi="th-TH"/>
        </w:rPr>
        <w:t>รฺ) ปรากฏขึ้นกระทั่งตะวันลับขอบฟ้า แสงอรุณในที่นี้หมายถึงแสงอรุณระยะที่สองไม่ใช่แสงอรุณระยะแรก โดยแสงระยะที่สองนั้นแตกต่างจากแสงระยะแรกในสามจุดด้วยกันคือ</w:t>
      </w:r>
    </w:p>
    <w:p w:rsidR="009C75F2" w:rsidRDefault="009C75F2" w:rsidP="00C711E7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F9745C">
        <w:rPr>
          <w:rFonts w:ascii="Cordia New" w:eastAsia="Calibri" w:hAnsi="Cordia New" w:cs="Cordia New" w:hint="cs"/>
          <w:b/>
          <w:bCs/>
          <w:sz w:val="32"/>
          <w:szCs w:val="32"/>
          <w:cs/>
          <w:lang w:bidi="th-TH"/>
        </w:rPr>
        <w:t>จุดแรก</w:t>
      </w:r>
      <w:r w:rsidR="00C711E7">
        <w:rPr>
          <w:rFonts w:ascii="Cordia New" w:eastAsia="Calibri" w:hAnsi="Cordia New"/>
          <w:b/>
          <w:bCs/>
          <w:sz w:val="32"/>
          <w:szCs w:val="32"/>
          <w:lang w:bidi="th-TH"/>
        </w:rPr>
        <w:t xml:space="preserve"> </w:t>
      </w:r>
      <w:r w:rsidR="00F9745C"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แสงอรุณระยะที่สองนั้นจะปรากฏให้เห็น</w:t>
      </w:r>
      <w:r w:rsidR="00C711E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ที่ขอบฟ้า</w:t>
      </w:r>
      <w:r w:rsidR="00F9745C">
        <w:rPr>
          <w:rFonts w:ascii="Cordia New" w:eastAsia="Calibri" w:hAnsi="Cordia New" w:cs="Cordia New" w:hint="cs"/>
          <w:sz w:val="24"/>
          <w:szCs w:val="32"/>
          <w:cs/>
          <w:lang w:bidi="th-TH"/>
        </w:rPr>
        <w:t>ในแนวตั้ง</w:t>
      </w:r>
      <w:r w:rsidR="00C711E7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จากทิศเหนือไปสู่ทิศใต้ </w:t>
      </w:r>
      <w:r w:rsidR="00F9745C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ในขณะที่แสงระยะแรกนั้นจะมองเห็นเป็นแนวนอนจากทางทิศตะวันออกไปยังทิศตะวันตก </w:t>
      </w:r>
    </w:p>
    <w:p w:rsidR="00872BCB" w:rsidRDefault="00872BCB" w:rsidP="00EF495D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lang w:bidi="th-TH"/>
        </w:rPr>
      </w:pPr>
      <w:r w:rsidRPr="00872BCB">
        <w:rPr>
          <w:rFonts w:ascii="Cordia New" w:eastAsia="Calibri" w:hAnsi="Cordia New" w:cs="Cordia New" w:hint="cs"/>
          <w:b/>
          <w:bCs/>
          <w:sz w:val="24"/>
          <w:szCs w:val="32"/>
          <w:cs/>
          <w:lang w:bidi="th-TH"/>
        </w:rPr>
        <w:t>จุดที่สอง</w:t>
      </w:r>
      <w:r w:rsidR="00C711E7">
        <w:rPr>
          <w:rFonts w:ascii="Cordia New" w:eastAsia="Calibri" w:hAnsi="Cordia New"/>
          <w:b/>
          <w:bCs/>
          <w:sz w:val="24"/>
          <w:szCs w:val="32"/>
          <w:lang w:bidi="th-TH"/>
        </w:rPr>
        <w:t xml:space="preserve"> 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แสงอรุณระยะที่สองนั้นเมื่อปรากฏให้เห็นจะสว่าง</w:t>
      </w:r>
      <w:r w:rsidR="00EF495D">
        <w:rPr>
          <w:rFonts w:ascii="Cordia New" w:eastAsia="Calibri" w:hAnsi="Cordia New" w:cs="Cordia New" w:hint="cs"/>
          <w:sz w:val="24"/>
          <w:szCs w:val="32"/>
          <w:cs/>
          <w:lang w:bidi="th-TH"/>
        </w:rPr>
        <w:t>ชัด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ขึ้นเรื่อย ๆ </w:t>
      </w:r>
      <w:r w:rsidR="00EF495D">
        <w:rPr>
          <w:rFonts w:ascii="Cordia New" w:eastAsia="Calibri" w:hAnsi="Cordia New" w:cs="Cordia New" w:hint="cs"/>
          <w:sz w:val="24"/>
          <w:szCs w:val="32"/>
          <w:cs/>
          <w:lang w:bidi="th-TH"/>
        </w:rPr>
        <w:t>ไม่มืดอีกต่อไป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กระทั่งดวงอาทิตย์ขึ้น ต่างจากแสงอรุณระยะแรกที่จะค่อย ๆ </w:t>
      </w:r>
      <w:r w:rsidR="00C711E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มืดลงหลังจากที่มีแสงสว่างปรากฏขึ้น</w:t>
      </w:r>
    </w:p>
    <w:p w:rsidR="00C711E7" w:rsidRPr="00C711E7" w:rsidRDefault="00C711E7" w:rsidP="00B23296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cs/>
          <w:lang w:bidi="th-TH"/>
        </w:rPr>
      </w:pPr>
      <w:r w:rsidRPr="00C711E7">
        <w:rPr>
          <w:rFonts w:ascii="Cordia New" w:eastAsia="Calibri" w:hAnsi="Cordia New" w:cs="Cordia New" w:hint="cs"/>
          <w:b/>
          <w:bCs/>
          <w:sz w:val="24"/>
          <w:szCs w:val="32"/>
          <w:cs/>
          <w:lang w:bidi="th-TH"/>
        </w:rPr>
        <w:t>จุดที่สาม</w:t>
      </w:r>
      <w:r w:rsidRPr="00C711E7">
        <w:rPr>
          <w:rFonts w:ascii="Cordia New" w:eastAsia="Calibri" w:hAnsi="Cordia New" w:cs="Cordia New"/>
          <w:b/>
          <w:bCs/>
          <w:sz w:val="24"/>
          <w:szCs w:val="32"/>
          <w:lang w:bidi="th-TH"/>
        </w:rPr>
        <w:t xml:space="preserve"> </w:t>
      </w:r>
      <w:r w:rsidR="00EF495D">
        <w:rPr>
          <w:rFonts w:ascii="Cordia New" w:eastAsia="Calibri" w:hAnsi="Cordia New" w:cs="Cordia New" w:hint="cs"/>
          <w:sz w:val="24"/>
          <w:szCs w:val="32"/>
          <w:cs/>
          <w:lang w:bidi="th-TH"/>
        </w:rPr>
        <w:t>แสงอรุณระยะที่สอง</w:t>
      </w:r>
      <w:r>
        <w:rPr>
          <w:rFonts w:ascii="Cordia New" w:eastAsia="Calibri" w:hAnsi="Cordia New" w:cs="Cordia New" w:hint="cs"/>
          <w:sz w:val="24"/>
          <w:szCs w:val="32"/>
          <w:cs/>
          <w:lang w:bidi="th-TH"/>
        </w:rPr>
        <w:t>จะอยู่ในแนว</w:t>
      </w:r>
      <w:r w:rsidR="008763B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ขนาบต่อเนื่องกับขอบฟ้า ในขณะที่แสงระยะแรกนั้นจะมีเงามืดคั่นกลางระหว่างแสงอรุณกับขอบฟ้า ทั้งนี้แสงอรุณระยะแรกนั้นไม่มีผลใด ๆ ต่อข้อปฏิบัติทางศาสนบัญญัติ ไม่</w:t>
      </w:r>
      <w:r w:rsidR="00B23296">
        <w:rPr>
          <w:rFonts w:ascii="Cordia New" w:eastAsia="Calibri" w:hAnsi="Cordia New" w:cs="Cordia New" w:hint="cs"/>
          <w:sz w:val="24"/>
          <w:szCs w:val="32"/>
          <w:cs/>
          <w:lang w:bidi="th-TH"/>
        </w:rPr>
        <w:t>อนุญาตให้</w:t>
      </w:r>
      <w:r w:rsidR="008763B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ละหมาดฟัจญ</w:t>
      </w:r>
      <w:r w:rsidR="00854C1B">
        <w:rPr>
          <w:rFonts w:ascii="Cordia New" w:eastAsia="Calibri" w:hAnsi="Cordia New" w:cs="Cordia New" w:hint="cs"/>
          <w:sz w:val="24"/>
          <w:szCs w:val="32"/>
          <w:cs/>
          <w:lang w:bidi="th-TH"/>
        </w:rPr>
        <w:t>์</w:t>
      </w:r>
      <w:r w:rsidR="008763B7">
        <w:rPr>
          <w:rFonts w:ascii="Cordia New" w:eastAsia="Calibri" w:hAnsi="Cordia New" w:cs="Cordia New" w:hint="cs"/>
          <w:sz w:val="24"/>
          <w:szCs w:val="32"/>
          <w:cs/>
          <w:lang w:bidi="th-TH"/>
        </w:rPr>
        <w:t>รฺ</w:t>
      </w:r>
      <w:r w:rsidR="00854C1B">
        <w:rPr>
          <w:rFonts w:ascii="Cordia New" w:eastAsia="Calibri" w:hAnsi="Cordia New" w:cs="Cordia New" w:hint="cs"/>
          <w:sz w:val="24"/>
          <w:szCs w:val="32"/>
          <w:cs/>
          <w:lang w:bidi="th-TH"/>
        </w:rPr>
        <w:t>(ศุบห์)</w:t>
      </w:r>
      <w:r w:rsidR="008763B7">
        <w:rPr>
          <w:rFonts w:ascii="Cordia New" w:eastAsia="Calibri" w:hAnsi="Cordia New" w:cs="Cordia New" w:hint="cs"/>
          <w:sz w:val="24"/>
          <w:szCs w:val="32"/>
          <w:cs/>
          <w:lang w:bidi="th-TH"/>
        </w:rPr>
        <w:t xml:space="preserve"> และ</w:t>
      </w:r>
      <w:r w:rsidR="00B23296">
        <w:rPr>
          <w:rFonts w:ascii="Cordia New" w:eastAsia="Calibri" w:hAnsi="Cordia New" w:cs="Cordia New" w:hint="cs"/>
          <w:sz w:val="24"/>
          <w:szCs w:val="32"/>
          <w:cs/>
          <w:lang w:bidi="th-TH"/>
        </w:rPr>
        <w:t>ไม่ถือเป็นเวลาเริ่มต้นของการงดอาหารสำหรับผู้ที่จะศีลอด ต่างจากกรณีของแสงอรุณระยะที่สอง</w:t>
      </w:r>
    </w:p>
    <w:p w:rsidR="00872BCB" w:rsidRPr="00872BCB" w:rsidRDefault="00872BCB" w:rsidP="00872BCB">
      <w:pPr>
        <w:bidi w:val="0"/>
        <w:spacing w:after="120" w:line="240" w:lineRule="auto"/>
        <w:ind w:firstLine="720"/>
        <w:jc w:val="thaiDistribute"/>
        <w:rPr>
          <w:rFonts w:ascii="Cordia New" w:eastAsia="Calibri" w:hAnsi="Cordia New" w:cs="Cordia New"/>
          <w:sz w:val="24"/>
          <w:szCs w:val="32"/>
          <w:cs/>
          <w:lang w:bidi="th-TH"/>
        </w:rPr>
      </w:pPr>
    </w:p>
    <w:p w:rsidR="001E0A6D" w:rsidRPr="000561C9" w:rsidRDefault="00A96EA7" w:rsidP="000561C9">
      <w:pPr>
        <w:bidi w:val="0"/>
        <w:spacing w:after="120" w:line="240" w:lineRule="auto"/>
        <w:jc w:val="thaiDistribute"/>
        <w:rPr>
          <w:rFonts w:ascii="Cordia New" w:hAnsi="Cordia New" w:cs="Cordia New"/>
          <w:color w:val="008000"/>
          <w:sz w:val="32"/>
          <w:szCs w:val="32"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38092A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A79A4B2" wp14:editId="67B01B40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21F" w:rsidRDefault="005F421F" w:rsidP="00E32771">
      <w:pPr>
        <w:spacing w:after="0" w:line="240" w:lineRule="auto"/>
      </w:pPr>
      <w:r>
        <w:separator/>
      </w:r>
    </w:p>
  </w:endnote>
  <w:endnote w:type="continuationSeparator" w:id="0">
    <w:p w:rsidR="005F421F" w:rsidRDefault="005F421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2547E3BF-FCE0-45D3-849E-9E6AB43F159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AF1BD80B-0D88-415B-B7FB-FDF851EE6DB0}"/>
    <w:embedBold r:id="rId3" w:fontKey="{DB6A9622-9DCB-4209-A478-FD8F04B4A893}"/>
    <w:embedItalic r:id="rId4" w:fontKey="{A43D9423-A0D8-401F-896D-C958C7B80EE2}"/>
    <w:embedBoldItalic r:id="rId5" w:fontKey="{09896CED-C6CF-4B97-8EB5-3FBDCD520A3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04AA023C-9DB3-4583-BC80-95B41C86CB51}"/>
    <w:embedBold r:id="rId7" w:fontKey="{3E42D61C-CEA3-4EC2-A80C-42C90161B6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5973A97E-4655-47E3-A7AC-89899D25EA01}"/>
    <w:embedBold r:id="rId9" w:fontKey="{36E3D407-996F-4F1A-80F1-692DCD44FCF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6CCE76EC-FCF6-4C4E-8BCC-06437C1E48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2E13835-ACCA-4868-A4C5-BC94A3922CCE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8F1F76DC-0892-479A-A3EA-5A381A6CA5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BF9A48BF-CA7E-4AD3-BE26-46CECD3A6DE1}"/>
    <w:embedBold r:id="rId14" w:fontKey="{D8691600-AA15-45CC-B9B0-6E5458ADCEA2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7EBF2AAF-3C5D-43BF-B783-33AA5F50A729}"/>
    <w:embedBold r:id="rId16" w:fontKey="{E3C215EC-F4C1-4F59-8A88-720ECF9962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CA783F99-6BB4-4294-92B3-029D12DA70A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85E83315-DC78-414F-B465-BCEA835DB588}"/>
    <w:embedBoldItalic r:id="rId19" w:fontKey="{A6101C18-3B9F-49E0-8B9B-D11180B94B91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3F0AA2D7-0ACF-42BF-8617-B175AEEB1487}"/>
    <w:embedBold r:id="rId21" w:fontKey="{9C1EAEE7-DE02-4907-A9CC-15B186998F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4D6E1C17-1BF8-4F9A-BC5B-2F2A5A003345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65763817-333D-4A6B-BD15-D56AE37D7FEA}"/>
    <w:embedBold r:id="rId24" w:fontKey="{A7BF9803-A059-4A66-B5F9-BCB22CBD4C2A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84823DAB-2E83-43D1-BD2C-5395165A2297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7448633E-0D8A-4CCA-9F27-63B932825E65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9FF6C129-2E6F-4D1B-AB7B-A1B33D7038E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B9740224-C02B-47DE-9704-93B17B4780AE}"/>
    <w:embedBold r:id="rId29" w:fontKey="{FB49F2A1-7063-4BF9-BC0B-3DD005F3340D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368C0CEB-41BA-4FFC-B169-9C7D8B15E77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F51D361C-8B93-4E6C-A58C-AEF152C506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EC7A5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21F" w:rsidRDefault="005F421F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5F421F" w:rsidRDefault="005F421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95" w:rsidRPr="00217726" w:rsidRDefault="00BF3595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154ADE" w:rsidRDefault="00BF3595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E4BCB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F3595" w:rsidRPr="00217726" w:rsidRDefault="00BF3595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F3595" w:rsidRPr="00154ADE" w:rsidRDefault="00BF3595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E4BCB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6919D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7E7ED3" w:rsidRDefault="00BF3595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3595" w:rsidRPr="007E7ED3" w:rsidRDefault="00BF3595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88709A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66781A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561C9"/>
    <w:rsid w:val="00064BD3"/>
    <w:rsid w:val="000667A1"/>
    <w:rsid w:val="00071D94"/>
    <w:rsid w:val="00073099"/>
    <w:rsid w:val="00075804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4A39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4BCB"/>
    <w:rsid w:val="000E7668"/>
    <w:rsid w:val="000F2637"/>
    <w:rsid w:val="000F43CE"/>
    <w:rsid w:val="000F7F6C"/>
    <w:rsid w:val="00106F6B"/>
    <w:rsid w:val="001113E3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57B78"/>
    <w:rsid w:val="00160A2A"/>
    <w:rsid w:val="00166BF1"/>
    <w:rsid w:val="00171BF4"/>
    <w:rsid w:val="00171C08"/>
    <w:rsid w:val="0017679E"/>
    <w:rsid w:val="00177837"/>
    <w:rsid w:val="00184413"/>
    <w:rsid w:val="00187D3B"/>
    <w:rsid w:val="001954CE"/>
    <w:rsid w:val="001A0D79"/>
    <w:rsid w:val="001A1E7F"/>
    <w:rsid w:val="001A2FCD"/>
    <w:rsid w:val="001A43A4"/>
    <w:rsid w:val="001A60E4"/>
    <w:rsid w:val="001B09E4"/>
    <w:rsid w:val="001B2F4F"/>
    <w:rsid w:val="001B61DE"/>
    <w:rsid w:val="001C331F"/>
    <w:rsid w:val="001D2B7C"/>
    <w:rsid w:val="001D4903"/>
    <w:rsid w:val="001D5361"/>
    <w:rsid w:val="001D6C9B"/>
    <w:rsid w:val="001D7464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1E8"/>
    <w:rsid w:val="002450B1"/>
    <w:rsid w:val="002506C5"/>
    <w:rsid w:val="00250B3B"/>
    <w:rsid w:val="0025329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5D42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3425"/>
    <w:rsid w:val="002E48EE"/>
    <w:rsid w:val="002E689F"/>
    <w:rsid w:val="002E72ED"/>
    <w:rsid w:val="002F0198"/>
    <w:rsid w:val="002F11B5"/>
    <w:rsid w:val="002F168C"/>
    <w:rsid w:val="002F5BF6"/>
    <w:rsid w:val="002F72A4"/>
    <w:rsid w:val="0030352A"/>
    <w:rsid w:val="003036FE"/>
    <w:rsid w:val="00303911"/>
    <w:rsid w:val="00303E60"/>
    <w:rsid w:val="00303E87"/>
    <w:rsid w:val="00304C36"/>
    <w:rsid w:val="00304D09"/>
    <w:rsid w:val="003056AE"/>
    <w:rsid w:val="003072B2"/>
    <w:rsid w:val="0031199C"/>
    <w:rsid w:val="0031367C"/>
    <w:rsid w:val="00315810"/>
    <w:rsid w:val="00317B3C"/>
    <w:rsid w:val="00320CBF"/>
    <w:rsid w:val="003235B3"/>
    <w:rsid w:val="003238D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6D0B"/>
    <w:rsid w:val="0038092A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B1D"/>
    <w:rsid w:val="00406CC8"/>
    <w:rsid w:val="00407E62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D70AA"/>
    <w:rsid w:val="004E1CA2"/>
    <w:rsid w:val="004E25F9"/>
    <w:rsid w:val="004E2AD6"/>
    <w:rsid w:val="004E2DC3"/>
    <w:rsid w:val="004E38A0"/>
    <w:rsid w:val="004E5909"/>
    <w:rsid w:val="004E78EF"/>
    <w:rsid w:val="004F0518"/>
    <w:rsid w:val="004F670A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57A84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8673D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421F"/>
    <w:rsid w:val="005F5F3F"/>
    <w:rsid w:val="0060482F"/>
    <w:rsid w:val="00604920"/>
    <w:rsid w:val="006119AC"/>
    <w:rsid w:val="00612832"/>
    <w:rsid w:val="0061505C"/>
    <w:rsid w:val="00625C0A"/>
    <w:rsid w:val="00631E7F"/>
    <w:rsid w:val="00632CFD"/>
    <w:rsid w:val="00632FB4"/>
    <w:rsid w:val="006476F8"/>
    <w:rsid w:val="00647A3D"/>
    <w:rsid w:val="006615EB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C707A"/>
    <w:rsid w:val="006D073D"/>
    <w:rsid w:val="006D128C"/>
    <w:rsid w:val="006D7100"/>
    <w:rsid w:val="006E0420"/>
    <w:rsid w:val="006E3A8E"/>
    <w:rsid w:val="006E50A6"/>
    <w:rsid w:val="006E5AEE"/>
    <w:rsid w:val="006E67F1"/>
    <w:rsid w:val="006F21C8"/>
    <w:rsid w:val="006F3F04"/>
    <w:rsid w:val="006F4219"/>
    <w:rsid w:val="00700AF5"/>
    <w:rsid w:val="0070328B"/>
    <w:rsid w:val="00710CD5"/>
    <w:rsid w:val="00711C8A"/>
    <w:rsid w:val="00713B6D"/>
    <w:rsid w:val="00714870"/>
    <w:rsid w:val="00717FAE"/>
    <w:rsid w:val="00733310"/>
    <w:rsid w:val="0073781D"/>
    <w:rsid w:val="00737A0E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2026"/>
    <w:rsid w:val="00823610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4C1B"/>
    <w:rsid w:val="00855E30"/>
    <w:rsid w:val="0085728E"/>
    <w:rsid w:val="00866FEF"/>
    <w:rsid w:val="00870B28"/>
    <w:rsid w:val="00870DC1"/>
    <w:rsid w:val="00872BCB"/>
    <w:rsid w:val="00872EE7"/>
    <w:rsid w:val="008736CF"/>
    <w:rsid w:val="008763B7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D3D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94C2A"/>
    <w:rsid w:val="009967F9"/>
    <w:rsid w:val="009A40ED"/>
    <w:rsid w:val="009B1C9D"/>
    <w:rsid w:val="009B5AA7"/>
    <w:rsid w:val="009B6EB7"/>
    <w:rsid w:val="009B753F"/>
    <w:rsid w:val="009C16CA"/>
    <w:rsid w:val="009C67C9"/>
    <w:rsid w:val="009C6C07"/>
    <w:rsid w:val="009C75F2"/>
    <w:rsid w:val="009C7C86"/>
    <w:rsid w:val="009D2462"/>
    <w:rsid w:val="009D33D9"/>
    <w:rsid w:val="009D3A04"/>
    <w:rsid w:val="009D4FAB"/>
    <w:rsid w:val="009D728B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272B8"/>
    <w:rsid w:val="00A35F8F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91F8E"/>
    <w:rsid w:val="00A96EA7"/>
    <w:rsid w:val="00AB7305"/>
    <w:rsid w:val="00AD271C"/>
    <w:rsid w:val="00AD2A33"/>
    <w:rsid w:val="00AE4569"/>
    <w:rsid w:val="00AF1321"/>
    <w:rsid w:val="00AF62F8"/>
    <w:rsid w:val="00B04E16"/>
    <w:rsid w:val="00B17FA5"/>
    <w:rsid w:val="00B23296"/>
    <w:rsid w:val="00B31A4D"/>
    <w:rsid w:val="00B3510F"/>
    <w:rsid w:val="00B35211"/>
    <w:rsid w:val="00B4311C"/>
    <w:rsid w:val="00B4747B"/>
    <w:rsid w:val="00B50A3A"/>
    <w:rsid w:val="00B53FBD"/>
    <w:rsid w:val="00B56A52"/>
    <w:rsid w:val="00B572EF"/>
    <w:rsid w:val="00B745C5"/>
    <w:rsid w:val="00B76956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7502"/>
    <w:rsid w:val="00BF04A9"/>
    <w:rsid w:val="00BF3595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11E7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A24D5"/>
    <w:rsid w:val="00CB0681"/>
    <w:rsid w:val="00CB10B8"/>
    <w:rsid w:val="00CB7A5A"/>
    <w:rsid w:val="00CC4524"/>
    <w:rsid w:val="00CD09D4"/>
    <w:rsid w:val="00CD198F"/>
    <w:rsid w:val="00CD4735"/>
    <w:rsid w:val="00CD4AF9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61CB"/>
    <w:rsid w:val="00D77D9C"/>
    <w:rsid w:val="00D82057"/>
    <w:rsid w:val="00D8215F"/>
    <w:rsid w:val="00D85A5F"/>
    <w:rsid w:val="00D90241"/>
    <w:rsid w:val="00D90388"/>
    <w:rsid w:val="00D940EB"/>
    <w:rsid w:val="00DA73B5"/>
    <w:rsid w:val="00DB48B2"/>
    <w:rsid w:val="00DB689A"/>
    <w:rsid w:val="00DC6A8E"/>
    <w:rsid w:val="00DD18CB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A46"/>
    <w:rsid w:val="00E25D4B"/>
    <w:rsid w:val="00E32771"/>
    <w:rsid w:val="00E41770"/>
    <w:rsid w:val="00E460D8"/>
    <w:rsid w:val="00E50356"/>
    <w:rsid w:val="00E51BA5"/>
    <w:rsid w:val="00E5444B"/>
    <w:rsid w:val="00E5678C"/>
    <w:rsid w:val="00E65653"/>
    <w:rsid w:val="00E65ECA"/>
    <w:rsid w:val="00E729B2"/>
    <w:rsid w:val="00E85FE8"/>
    <w:rsid w:val="00E91A7C"/>
    <w:rsid w:val="00E942BB"/>
    <w:rsid w:val="00E96A90"/>
    <w:rsid w:val="00EA1574"/>
    <w:rsid w:val="00EB4ED2"/>
    <w:rsid w:val="00EB6A67"/>
    <w:rsid w:val="00EC3429"/>
    <w:rsid w:val="00EC786C"/>
    <w:rsid w:val="00ED2578"/>
    <w:rsid w:val="00EF495D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6D84"/>
    <w:rsid w:val="00F87E77"/>
    <w:rsid w:val="00F92094"/>
    <w:rsid w:val="00F9555E"/>
    <w:rsid w:val="00F9745C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4ED4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8D16DB-4673-4262-BD57-0E29207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01840-9FCA-4D30-A5F1-D409A3A7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54</TotalTime>
  <Pages>3</Pages>
  <Words>281</Words>
  <Characters>1081</Characters>
  <Application>Microsoft Office Word</Application>
  <DocSecurity>0</DocSecurity>
  <Lines>72</Lines>
  <Paragraphs>19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1343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องค์ประกอบหลักของการถือศีลอด</dc:title>
  <dc:subject>องค์ประกอบหลักของการถือศีลอด</dc:subject>
  <dc:creator>มุฮัมมัด บิน ศอลิหฺ อัล-อุษัยมีน</dc:creator>
  <cp:keywords>องค์ประกอบหลักของการถือศีลอด</cp:keywords>
  <dc:description>องค์ประกอบหลักของการถือศีลอด</dc:description>
  <cp:lastModifiedBy>Mahmoud</cp:lastModifiedBy>
  <cp:revision>13</cp:revision>
  <cp:lastPrinted>2015-07-08T11:42:00Z</cp:lastPrinted>
  <dcterms:created xsi:type="dcterms:W3CDTF">2016-06-10T03:00:00Z</dcterms:created>
  <dcterms:modified xsi:type="dcterms:W3CDTF">2016-06-16T16:46:00Z</dcterms:modified>
  <cp:category/>
</cp:coreProperties>
</file>