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4221" w:rsidRPr="00C500AA" w:rsidRDefault="00A74221" w:rsidP="00A74221">
      <w:pPr>
        <w:jc w:val="center"/>
        <w:rPr>
          <w:rFonts w:ascii="Jameel Noori Nastaleeq" w:eastAsia="Times New Roman" w:hAnsi="Jameel Noori Nastaleeq" w:cs="Jameel Noori Nastaleeq"/>
          <w:b/>
          <w:bCs/>
          <w:color w:val="800000"/>
          <w:sz w:val="36"/>
          <w:szCs w:val="36"/>
          <w:rtl/>
          <w:lang w:bidi="ur-PK"/>
        </w:rPr>
      </w:pPr>
      <w:bookmarkStart w:id="0" w:name="_GoBack"/>
      <w:r w:rsidRPr="00C500AA">
        <w:rPr>
          <w:rFonts w:ascii="Jameel Noori Nastaleeq" w:eastAsia="Times New Roman" w:hAnsi="Jameel Noori Nastaleeq" w:cs="Jameel Noori Nastaleeq" w:hint="cs"/>
          <w:b/>
          <w:bCs/>
          <w:color w:val="800000"/>
          <w:sz w:val="36"/>
          <w:szCs w:val="36"/>
          <w:rtl/>
          <w:lang w:bidi="ur-PK"/>
        </w:rPr>
        <w:t>جب  کسی جگہ کُتّے کے چاٹنے کا شک ہو</w:t>
      </w:r>
    </w:p>
    <w:p w:rsidR="00A74221" w:rsidRPr="00A74221" w:rsidRDefault="00A74221" w:rsidP="00A74221">
      <w:pPr>
        <w:jc w:val="center"/>
        <w:rPr>
          <w:rFonts w:ascii="Traditional Arabic" w:hAnsi="Traditional Arabic" w:cs="Traditional Arabic"/>
          <w:b/>
          <w:bCs/>
          <w:sz w:val="36"/>
          <w:szCs w:val="36"/>
          <w:rtl/>
        </w:rPr>
      </w:pPr>
      <w:r w:rsidRPr="00A74221">
        <w:rPr>
          <w:rFonts w:ascii="Traditional Arabic" w:hAnsi="Traditional Arabic" w:cs="Traditional Arabic"/>
          <w:b/>
          <w:bCs/>
          <w:sz w:val="36"/>
          <w:szCs w:val="36"/>
          <w:rtl/>
        </w:rPr>
        <w:t>إذا شك</w:t>
      </w:r>
      <w:r>
        <w:rPr>
          <w:rFonts w:ascii="Traditional Arabic" w:hAnsi="Traditional Arabic" w:cs="Traditional Arabic" w:hint="cs"/>
          <w:b/>
          <w:bCs/>
          <w:sz w:val="36"/>
          <w:szCs w:val="36"/>
          <w:rtl/>
        </w:rPr>
        <w:t>ّ</w:t>
      </w:r>
      <w:r w:rsidRPr="00A74221">
        <w:rPr>
          <w:rFonts w:ascii="Traditional Arabic" w:hAnsi="Traditional Arabic" w:cs="Traditional Arabic"/>
          <w:b/>
          <w:bCs/>
          <w:sz w:val="36"/>
          <w:szCs w:val="36"/>
          <w:rtl/>
        </w:rPr>
        <w:t xml:space="preserve"> هل لعق الكلب موضعاً </w:t>
      </w:r>
    </w:p>
    <w:p w:rsidR="00A74221" w:rsidRDefault="00A74221" w:rsidP="00A74221">
      <w:pPr>
        <w:jc w:val="center"/>
        <w:rPr>
          <w:rFonts w:ascii="Courier New" w:hAnsi="Courier New" w:cs="KFGQPC Uthman Taha Naskh"/>
          <w:b/>
          <w:bCs/>
          <w:lang w:bidi="ar-EG"/>
        </w:rPr>
      </w:pPr>
      <w:r>
        <w:rPr>
          <w:rFonts w:cs="KFGQPC Uthman Taha Naskh" w:hint="cs"/>
          <w:rtl/>
        </w:rPr>
        <w:t>« باللغة الأردية »</w:t>
      </w:r>
    </w:p>
    <w:p w:rsidR="00A74221" w:rsidRDefault="00A74221" w:rsidP="00A74221">
      <w:pPr>
        <w:spacing w:before="150" w:after="150" w:line="284" w:lineRule="atLeast"/>
        <w:jc w:val="center"/>
        <w:rPr>
          <w:rFonts w:ascii="Times New Roman" w:hAnsi="Times New Roman"/>
          <w:sz w:val="20"/>
          <w:rtl/>
        </w:rPr>
      </w:pPr>
    </w:p>
    <w:p w:rsidR="00A74221" w:rsidRDefault="00A74221" w:rsidP="00942208">
      <w:pPr>
        <w:jc w:val="center"/>
        <w:rPr>
          <w:rFonts w:ascii="Jameel Noori Nastaleeq" w:hAnsi="Jameel Noori Nastaleeq" w:cs="Jameel Noori Nastaleeq"/>
          <w:sz w:val="28"/>
          <w:szCs w:val="28"/>
          <w:lang w:bidi="ur-PK"/>
        </w:rPr>
      </w:pPr>
      <w:r>
        <w:rPr>
          <w:rFonts w:ascii="Jameel Noori Nastaleeq" w:hAnsi="Jameel Noori Nastaleeq" w:cs="Jameel Noori Nastaleeq"/>
          <w:sz w:val="28"/>
          <w:szCs w:val="28"/>
          <w:rtl/>
          <w:lang w:val="tr-TR"/>
        </w:rPr>
        <w:t xml:space="preserve">شیخ </w:t>
      </w:r>
      <w:r w:rsidR="00942208">
        <w:rPr>
          <w:rFonts w:ascii="Jameel Noori Nastaleeq" w:hAnsi="Jameel Noori Nastaleeq" w:cs="Jameel Noori Nastaleeq" w:hint="cs"/>
          <w:sz w:val="28"/>
          <w:szCs w:val="28"/>
          <w:rtl/>
          <w:lang w:val="tr-TR"/>
        </w:rPr>
        <w:t>عبد الکریم الخضیر</w:t>
      </w:r>
      <w:r>
        <w:rPr>
          <w:rFonts w:ascii="Jameel Noori Nastaleeq" w:hAnsi="Jameel Noori Nastaleeq" w:cs="Jameel Noori Nastaleeq"/>
          <w:sz w:val="28"/>
          <w:szCs w:val="28"/>
          <w:rtl/>
          <w:lang w:bidi="ur-PK"/>
        </w:rPr>
        <w:t xml:space="preserve"> ۔حفظہ اللہ۔</w:t>
      </w:r>
    </w:p>
    <w:p w:rsidR="00A74221" w:rsidRDefault="00A74221" w:rsidP="00A74221">
      <w:pPr>
        <w:rPr>
          <w:rFonts w:ascii="Times New Roman" w:hAnsi="Times New Roman" w:cs="Arial"/>
          <w:sz w:val="20"/>
          <w:rtl/>
          <w:lang w:bidi="ur-PK"/>
        </w:rPr>
      </w:pPr>
    </w:p>
    <w:p w:rsidR="00A74221" w:rsidRDefault="00A74221" w:rsidP="00A74221">
      <w:pPr>
        <w:jc w:val="center"/>
        <w:rPr>
          <w:rFonts w:ascii="Times New Roman" w:hAnsi="Times New Roman" w:cs="KFGQPC Uthman Taha Naskh"/>
          <w:sz w:val="20"/>
          <w:rtl/>
          <w:lang w:bidi="ur-PK"/>
        </w:rPr>
      </w:pPr>
      <w:r>
        <w:rPr>
          <w:rFonts w:ascii="Jameel Noori Nastaleeq" w:eastAsia="Times New Roman" w:hAnsi="Jameel Noori Nastaleeq" w:cs="Jameel Noori Nastaleeq"/>
          <w:color w:val="800000"/>
          <w:sz w:val="24"/>
          <w:szCs w:val="24"/>
          <w:rtl/>
        </w:rPr>
        <w:t>ترجمہ</w:t>
      </w:r>
      <w:r>
        <w:rPr>
          <w:rFonts w:ascii="Times New Roman" w:eastAsia="Times New Roman" w:hAnsi="Times New Roman" w:cs="KFGQPC Uthman Taha Naskh" w:hint="cs"/>
          <w:color w:val="800000"/>
          <w:sz w:val="24"/>
          <w:szCs w:val="24"/>
          <w:rtl/>
        </w:rPr>
        <w:t>:</w:t>
      </w:r>
      <w:r>
        <w:rPr>
          <w:rFonts w:ascii="Times New Roman" w:eastAsia="Times New Roman" w:hAnsi="Times New Roman" w:cs="KFGQPC Uthman Taha Naskh" w:hint="cs"/>
          <w:color w:val="000000"/>
          <w:sz w:val="24"/>
          <w:szCs w:val="24"/>
          <w:rtl/>
        </w:rPr>
        <w:t xml:space="preserve"> </w:t>
      </w:r>
      <w:r>
        <w:rPr>
          <w:rFonts w:ascii="Jameel Noori Nastaleeq" w:eastAsia="Times New Roman" w:hAnsi="Jameel Noori Nastaleeq" w:cs="Jameel Noori Nastaleeq"/>
          <w:color w:val="000000"/>
          <w:sz w:val="24"/>
          <w:szCs w:val="24"/>
          <w:rtl/>
        </w:rPr>
        <w:t>اسلام سوال وجواب ویب سائٹ</w:t>
      </w:r>
    </w:p>
    <w:p w:rsidR="00A74221" w:rsidRDefault="00A74221" w:rsidP="00A74221">
      <w:pPr>
        <w:jc w:val="center"/>
        <w:rPr>
          <w:rFonts w:ascii="Times New Roman" w:eastAsia="Times New Roman" w:hAnsi="Times New Roman" w:cs="KFGQPC Uthman Taha Naskh"/>
          <w:color w:val="000000"/>
          <w:sz w:val="24"/>
          <w:szCs w:val="24"/>
          <w:rtl/>
        </w:rPr>
      </w:pPr>
      <w:r>
        <w:rPr>
          <w:rFonts w:ascii="Jameel Noori Nastaleeq" w:eastAsia="Times New Roman" w:hAnsi="Jameel Noori Nastaleeq" w:cs="Jameel Noori Nastaleeq"/>
          <w:color w:val="800000"/>
          <w:sz w:val="24"/>
          <w:szCs w:val="24"/>
          <w:rtl/>
        </w:rPr>
        <w:t>تنسیق</w:t>
      </w:r>
      <w:r>
        <w:rPr>
          <w:rFonts w:ascii="Times New Roman" w:eastAsia="Times New Roman" w:hAnsi="Times New Roman" w:cs="KFGQPC Uthman Taha Naskh" w:hint="cs"/>
          <w:color w:val="800000"/>
          <w:sz w:val="24"/>
          <w:szCs w:val="24"/>
          <w:rtl/>
        </w:rPr>
        <w:t>:</w:t>
      </w:r>
      <w:r>
        <w:rPr>
          <w:rFonts w:ascii="Times New Roman" w:eastAsia="Times New Roman" w:hAnsi="Times New Roman" w:cs="KFGQPC Uthman Taha Naskh" w:hint="cs"/>
          <w:color w:val="000000"/>
          <w:sz w:val="24"/>
          <w:szCs w:val="24"/>
          <w:rtl/>
        </w:rPr>
        <w:t xml:space="preserve"> </w:t>
      </w:r>
      <w:r>
        <w:rPr>
          <w:rFonts w:ascii="Jameel Noori Nastaleeq" w:eastAsia="Times New Roman" w:hAnsi="Jameel Noori Nastaleeq" w:cs="Jameel Noori Nastaleeq"/>
          <w:color w:val="000000"/>
          <w:sz w:val="24"/>
          <w:szCs w:val="24"/>
          <w:rtl/>
        </w:rPr>
        <w:t>اسلام ہا ؤس ویب سائٹ</w:t>
      </w:r>
    </w:p>
    <w:p w:rsidR="00A74221" w:rsidRPr="00A74221" w:rsidRDefault="00A74221" w:rsidP="00A74221">
      <w:pPr>
        <w:jc w:val="center"/>
        <w:rPr>
          <w:rFonts w:ascii="Arial" w:eastAsia="Times New Roman" w:hAnsi="Arial" w:cs="Arial"/>
          <w:color w:val="000000"/>
          <w:sz w:val="24"/>
          <w:szCs w:val="24"/>
          <w:rtl/>
        </w:rPr>
      </w:pPr>
      <w:r>
        <w:rPr>
          <w:rFonts w:ascii="Arial" w:eastAsia="Times New Roman" w:hAnsi="Arial" w:cs="KFGQPC Uthman Taha Naskh" w:hint="cs"/>
          <w:color w:val="800000"/>
          <w:sz w:val="24"/>
          <w:szCs w:val="24"/>
          <w:rtl/>
        </w:rPr>
        <w:t>ترجمة:</w:t>
      </w:r>
      <w:r>
        <w:rPr>
          <w:rFonts w:ascii="Arial" w:eastAsia="Times New Roman" w:hAnsi="Arial" w:cs="KFGQPC Uthman Taha Naskh" w:hint="cs"/>
          <w:color w:val="000000"/>
          <w:sz w:val="24"/>
          <w:szCs w:val="24"/>
          <w:rtl/>
        </w:rPr>
        <w:t xml:space="preserve"> موقع الإسلام سؤال وجواب</w:t>
      </w:r>
      <w:r>
        <w:rPr>
          <w:rFonts w:ascii="Arial" w:eastAsia="Times New Roman" w:hAnsi="Arial" w:cs="KFGQPC Uthman Taha Naskh"/>
          <w:color w:val="000000"/>
          <w:sz w:val="24"/>
          <w:szCs w:val="24"/>
        </w:rPr>
        <w:br/>
      </w:r>
      <w:r>
        <w:rPr>
          <w:rFonts w:ascii="Arial" w:eastAsia="Times New Roman" w:hAnsi="Arial" w:cs="KFGQPC Uthman Taha Naskh" w:hint="cs"/>
          <w:color w:val="800000"/>
          <w:sz w:val="24"/>
          <w:szCs w:val="24"/>
          <w:rtl/>
        </w:rPr>
        <w:t>تنسيق:</w:t>
      </w:r>
      <w:r>
        <w:rPr>
          <w:rFonts w:ascii="Arial" w:eastAsia="Times New Roman" w:hAnsi="Arial" w:cs="KFGQPC Uthman Taha Naskh" w:hint="cs"/>
          <w:color w:val="000000"/>
          <w:sz w:val="24"/>
          <w:szCs w:val="24"/>
          <w:rtl/>
        </w:rPr>
        <w:t xml:space="preserve"> موقع</w:t>
      </w:r>
      <w:r>
        <w:rPr>
          <w:rFonts w:ascii="Arial" w:eastAsia="Times New Roman" w:hAnsi="Arial" w:cs="Arial"/>
          <w:color w:val="000000"/>
          <w:sz w:val="24"/>
          <w:szCs w:val="24"/>
          <w:rtl/>
        </w:rPr>
        <w:t xml:space="preserve"> </w:t>
      </w:r>
      <w:proofErr w:type="spellStart"/>
      <w:r>
        <w:rPr>
          <w:rFonts w:ascii="Times New Roman" w:eastAsia="Times New Roman" w:hAnsi="Times New Roman"/>
          <w:color w:val="000000"/>
          <w:sz w:val="24"/>
          <w:szCs w:val="24"/>
        </w:rPr>
        <w:t>islamhouse</w:t>
      </w:r>
      <w:proofErr w:type="spellEnd"/>
    </w:p>
    <w:p w:rsidR="00A74221" w:rsidRDefault="00A74221" w:rsidP="00A74221">
      <w:pPr>
        <w:rPr>
          <w:rFonts w:ascii="Jameel Noori Nastaleeq" w:hAnsi="Jameel Noori Nastaleeq" w:cs="Jameel Noori Nastaleeq"/>
          <w:sz w:val="20"/>
          <w:rtl/>
        </w:rPr>
      </w:pPr>
    </w:p>
    <w:p w:rsidR="00A74221" w:rsidRDefault="00A74221" w:rsidP="00A74221">
      <w:pPr>
        <w:tabs>
          <w:tab w:val="left" w:pos="-3150"/>
        </w:tabs>
        <w:jc w:val="center"/>
        <w:rPr>
          <w:rFonts w:ascii="Jameel Noori Nastaleeq" w:hAnsi="Jameel Noori Nastaleeq" w:cs="Jameel Noori Nastaleeq"/>
          <w:szCs w:val="24"/>
          <w:rtl/>
          <w:lang w:bidi="ur-PK"/>
        </w:rPr>
      </w:pPr>
      <w:r>
        <w:rPr>
          <w:rFonts w:ascii="Jameel Noori Nastaleeq" w:hAnsi="Jameel Noori Nastaleeq" w:cs="Jameel Noori Nastaleeq"/>
          <w:szCs w:val="24"/>
        </w:rPr>
        <w:t>2014 – 1436</w:t>
      </w:r>
    </w:p>
    <w:p w:rsidR="00A74221" w:rsidRPr="00A74221" w:rsidRDefault="00A74221" w:rsidP="00A74221">
      <w:pPr>
        <w:tabs>
          <w:tab w:val="left" w:pos="-3150"/>
        </w:tabs>
        <w:jc w:val="center"/>
        <w:rPr>
          <w:rFonts w:ascii="Times New Roman" w:hAnsi="Times New Roman"/>
          <w:sz w:val="24"/>
          <w:szCs w:val="28"/>
          <w:rtl/>
        </w:rPr>
        <w:sectPr w:rsidR="00A74221" w:rsidRPr="00A74221" w:rsidSect="00FB7C42">
          <w:footerReference w:type="default" r:id="rId6"/>
          <w:pgSz w:w="6803" w:h="9638"/>
          <w:pgMar w:top="567" w:right="567" w:bottom="567" w:left="850" w:header="567" w:footer="425" w:gutter="0"/>
          <w:cols w:space="720"/>
          <w:titlePg/>
          <w:docGrid w:linePitch="204"/>
        </w:sectPr>
      </w:pPr>
      <w:r>
        <w:rPr>
          <w:rFonts w:ascii="Times New Roman" w:hAnsi="Times New Roman"/>
          <w:noProof/>
          <w:sz w:val="24"/>
          <w:szCs w:val="28"/>
        </w:rPr>
        <w:drawing>
          <wp:inline distT="0" distB="0" distL="0" distR="0">
            <wp:extent cx="1765300" cy="279400"/>
            <wp:effectExtent l="0" t="0" r="6350" b="6350"/>
            <wp:docPr id="1" name="Picture 1" descr="Description: logo_islamhous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ogo_islamhouse">
                      <a:hlinkClick r:id="rId7"/>
                    </pic:cNvPr>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300" cy="279400"/>
                    </a:xfrm>
                    <a:prstGeom prst="rect">
                      <a:avLst/>
                    </a:prstGeom>
                    <a:noFill/>
                    <a:ln>
                      <a:noFill/>
                    </a:ln>
                  </pic:spPr>
                </pic:pic>
              </a:graphicData>
            </a:graphic>
          </wp:inline>
        </w:drawing>
      </w:r>
    </w:p>
    <w:p w:rsidR="00A74221" w:rsidRPr="00A74221" w:rsidRDefault="00A74221" w:rsidP="00A74221">
      <w:pPr>
        <w:jc w:val="center"/>
        <w:rPr>
          <w:rFonts w:ascii="Jameel Noori Nastaleeq" w:eastAsia="Times New Roman" w:hAnsi="Jameel Noori Nastaleeq" w:cs="Jameel Noori Nastaleeq"/>
          <w:b/>
          <w:bCs/>
          <w:color w:val="943634" w:themeColor="accent2" w:themeShade="BF"/>
          <w:sz w:val="50"/>
          <w:szCs w:val="50"/>
          <w:rtl/>
          <w:lang w:bidi="ur-PK"/>
        </w:rPr>
      </w:pPr>
      <w:r>
        <w:rPr>
          <w:rFonts w:ascii="Jameel Noori Nastaleeq" w:eastAsia="Times New Roman" w:hAnsi="Jameel Noori Nastaleeq" w:cs="Jameel Noori Nastaleeq" w:hint="cs"/>
          <w:b/>
          <w:bCs/>
          <w:color w:val="943634" w:themeColor="accent2" w:themeShade="BF"/>
          <w:sz w:val="50"/>
          <w:szCs w:val="50"/>
          <w:rtl/>
          <w:lang w:bidi="ur-PK"/>
        </w:rPr>
        <w:lastRenderedPageBreak/>
        <w:t>جب  کسی جگہ کُتّے کے چاٹنے کا شک ہو</w:t>
      </w:r>
    </w:p>
    <w:p w:rsidR="00A74221" w:rsidRPr="00A74221" w:rsidRDefault="00A74221" w:rsidP="00A74221">
      <w:pPr>
        <w:rPr>
          <w:rFonts w:ascii="Jameel Noori Nastaleeq" w:eastAsia="Times New Roman" w:hAnsi="Jameel Noori Nastaleeq" w:cs="Jameel Noori Nastaleeq"/>
          <w:b/>
          <w:bCs/>
          <w:color w:val="943634" w:themeColor="accent2" w:themeShade="BF"/>
          <w:sz w:val="32"/>
          <w:szCs w:val="32"/>
          <w:rtl/>
          <w:lang w:bidi="ur-PK"/>
        </w:rPr>
      </w:pPr>
      <w:r w:rsidRPr="00A74221">
        <w:rPr>
          <w:rFonts w:ascii="Jameel Noori Nastaleeq" w:eastAsia="Times New Roman" w:hAnsi="Jameel Noori Nastaleeq" w:cs="Jameel Noori Nastaleeq" w:hint="cs"/>
          <w:b/>
          <w:bCs/>
          <w:color w:val="943634" w:themeColor="accent2" w:themeShade="BF"/>
          <w:sz w:val="32"/>
          <w:szCs w:val="32"/>
          <w:rtl/>
          <w:lang w:bidi="ur-PK"/>
        </w:rPr>
        <w:t xml:space="preserve"> </w:t>
      </w:r>
      <w:r w:rsidRPr="00A74221">
        <w:rPr>
          <w:rFonts w:ascii="Jameel Noori Nastaleeq" w:eastAsia="Times New Roman" w:hAnsi="Jameel Noori Nastaleeq" w:cs="Jameel Noori Nastaleeq"/>
          <w:b/>
          <w:bCs/>
          <w:color w:val="943634" w:themeColor="accent2" w:themeShade="BF"/>
          <w:sz w:val="32"/>
          <w:szCs w:val="32"/>
          <w:lang w:bidi="ur-PK"/>
        </w:rPr>
        <w:t xml:space="preserve"> </w:t>
      </w:r>
      <w:r w:rsidRPr="00A74221">
        <w:rPr>
          <w:rFonts w:ascii="Jameel Noori Nastaleeq" w:eastAsia="Times New Roman" w:hAnsi="Jameel Noori Nastaleeq" w:cs="Jameel Noori Nastaleeq" w:hint="cs"/>
          <w:b/>
          <w:bCs/>
          <w:color w:val="943634" w:themeColor="accent2" w:themeShade="BF"/>
          <w:sz w:val="32"/>
          <w:szCs w:val="32"/>
          <w:rtl/>
          <w:lang w:bidi="ur-PK"/>
        </w:rPr>
        <w:t>جب  کسی جگہ کُتّے کے چاٹنے کا شک ہو</w:t>
      </w:r>
    </w:p>
    <w:p w:rsidR="00A74221" w:rsidRPr="00A74221" w:rsidRDefault="005C3118" w:rsidP="00A74221">
      <w:pPr>
        <w:spacing w:before="100" w:beforeAutospacing="1" w:after="100" w:afterAutospacing="1"/>
        <w:jc w:val="both"/>
        <w:outlineLvl w:val="3"/>
        <w:rPr>
          <w:rFonts w:ascii="Times New Roman" w:eastAsia="Times New Roman" w:hAnsi="Times New Roman"/>
          <w:sz w:val="20"/>
          <w:szCs w:val="20"/>
          <w:rtl/>
        </w:rPr>
      </w:pPr>
      <w:r w:rsidRPr="005C3118">
        <w:rPr>
          <w:noProof/>
          <w:rtl/>
        </w:rPr>
        <w:pict>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0;margin-top:11.1pt;width:269pt;height:0;z-index:-2516587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"/>
        </w:pict>
      </w:r>
    </w:p>
    <w:p w:rsidR="00A74221" w:rsidRPr="00A74221" w:rsidRDefault="00A74221" w:rsidP="00A74221">
      <w:pPr>
        <w:spacing w:before="100" w:beforeAutospacing="1" w:after="100" w:afterAutospacing="1"/>
        <w:rPr>
          <w:rFonts w:ascii="Jameel Noori Nastaleeq" w:hAnsi="Jameel Noori Nastaleeq" w:cs="Jameel Noori Nastaleeq"/>
          <w:sz w:val="40"/>
          <w:szCs w:val="40"/>
          <w:rtl/>
        </w:rPr>
      </w:pPr>
      <w:r w:rsidRPr="00A74221">
        <w:rPr>
          <w:rFonts w:ascii="Jameel Noori Nastaleeq" w:eastAsia="Times New Roman" w:hAnsi="Jameel Noori Nastaleeq" w:cs="Jameel Noori Nastaleeq"/>
          <w:b/>
          <w:bCs/>
          <w:sz w:val="40"/>
          <w:szCs w:val="40"/>
          <w:rtl/>
        </w:rPr>
        <w:t>س</w:t>
      </w:r>
      <w:r w:rsidRPr="00A74221">
        <w:rPr>
          <w:rFonts w:ascii="Jameel Noori Nastaleeq" w:eastAsia="Times New Roman" w:hAnsi="Jameel Noori Nastaleeq" w:cs="Jameel Noori Nastaleeq"/>
          <w:b/>
          <w:bCs/>
          <w:sz w:val="40"/>
          <w:szCs w:val="40"/>
          <w:rtl/>
          <w:lang w:bidi="ur-PK"/>
        </w:rPr>
        <w:t>وال :</w:t>
      </w:r>
      <w:r w:rsidRPr="00A74221">
        <w:rPr>
          <w:rFonts w:ascii="Jameel Noori Nastaleeq" w:hAnsi="Jameel Noori Nastaleeq" w:cs="Jameel Noori Nastaleeq"/>
          <w:sz w:val="40"/>
          <w:szCs w:val="40"/>
          <w:rtl/>
        </w:rPr>
        <w:t xml:space="preserve"> </w:t>
      </w:r>
    </w:p>
    <w:p w:rsidR="00A74221" w:rsidRPr="00A74221" w:rsidRDefault="00A74221" w:rsidP="00A74221">
      <w:pPr>
        <w:rPr>
          <w:rFonts w:ascii="Jameel Noori Nastaleeq" w:hAnsi="Jameel Noori Nastaleeq" w:cs="Jameel Noori Nastaleeq"/>
          <w:sz w:val="36"/>
          <w:szCs w:val="36"/>
          <w:rtl/>
        </w:rPr>
      </w:pPr>
      <w:r w:rsidRPr="00A74221">
        <w:rPr>
          <w:rFonts w:ascii="Jameel Noori Nastaleeq" w:hAnsi="Jameel Noori Nastaleeq" w:cs="Jameel Noori Nastaleeq"/>
          <w:sz w:val="36"/>
          <w:szCs w:val="36"/>
          <w:rtl/>
        </w:rPr>
        <w:t xml:space="preserve">اگر كسى شخص كا گمان ہو كہ كپڑے ميں كسى جگہ کُتّے نے چاٹا ہے ليكن اسے يقين نہ ہو تو اسے كيا كرنا چاہيے، ؟کیا اس كے ليے اس كپڑے ميں نماز ادا كرنى جائز ہے ؟ </w:t>
      </w:r>
    </w:p>
    <w:p w:rsidR="00A74221" w:rsidRPr="00A74221" w:rsidRDefault="00A74221" w:rsidP="00A74221">
      <w:pPr>
        <w:rPr>
          <w:rFonts w:ascii="Jameel Noori Nastaleeq" w:hAnsi="Jameel Noori Nastaleeq" w:cs="Jameel Noori Nastaleeq"/>
          <w:sz w:val="36"/>
          <w:szCs w:val="36"/>
          <w:rtl/>
        </w:rPr>
      </w:pPr>
      <w:r w:rsidRPr="00A74221">
        <w:rPr>
          <w:rFonts w:ascii="Jameel Noori Nastaleeq" w:hAnsi="Jameel Noori Nastaleeq" w:cs="Jameel Noori Nastaleeq"/>
          <w:sz w:val="36"/>
          <w:szCs w:val="36"/>
          <w:rtl/>
        </w:rPr>
        <w:t>ميں حقيقتا اس كا حكم معلوم كرنا چاہتا ہوں کیونکہ یہ چیز مجھے بے چین کئے رہتی ہے، اور اس لئے کہ ميرے گھر ميں کُتّاہے ، اورميں نے حال ہی میں اسلام قبول كيا ہے،اوربعض اوقات کُتّا ميرى نظروں سے اوجھل ہوجاتا ہے تو ميں نہيں جانتا كہ آيا اس نے ميرے كپڑوں كو چاٹا ہے يا نہيں ؟</w:t>
      </w:r>
    </w:p>
    <w:p w:rsidR="00A74221" w:rsidRPr="00A74221" w:rsidRDefault="00A74221" w:rsidP="00A74221">
      <w:pPr>
        <w:rPr>
          <w:rFonts w:ascii="Jameel Noori Nastaleeq" w:hAnsi="Jameel Noori Nastaleeq" w:cs="Jameel Noori Nastaleeq"/>
          <w:b/>
          <w:bCs/>
          <w:sz w:val="40"/>
          <w:szCs w:val="40"/>
          <w:rtl/>
        </w:rPr>
      </w:pPr>
      <w:r w:rsidRPr="00A74221">
        <w:rPr>
          <w:rFonts w:ascii="Jameel Noori Nastaleeq" w:hAnsi="Jameel Noori Nastaleeq" w:cs="Jameel Noori Nastaleeq"/>
          <w:b/>
          <w:bCs/>
          <w:sz w:val="40"/>
          <w:szCs w:val="40"/>
          <w:rtl/>
        </w:rPr>
        <w:t xml:space="preserve">الحمد للہ: </w:t>
      </w:r>
    </w:p>
    <w:p w:rsidR="00A74221" w:rsidRPr="00A74221" w:rsidRDefault="00A74221" w:rsidP="00A74221">
      <w:pPr>
        <w:rPr>
          <w:rFonts w:ascii="Jameel Noori Nastaleeq" w:hAnsi="Jameel Noori Nastaleeq" w:cs="Jameel Noori Nastaleeq"/>
          <w:sz w:val="36"/>
          <w:szCs w:val="36"/>
          <w:rtl/>
        </w:rPr>
      </w:pPr>
      <w:r w:rsidRPr="00A74221">
        <w:rPr>
          <w:rFonts w:ascii="Jameel Noori Nastaleeq" w:hAnsi="Jameel Noori Nastaleeq" w:cs="Jameel Noori Nastaleeq"/>
          <w:sz w:val="36"/>
          <w:szCs w:val="36"/>
          <w:rtl/>
        </w:rPr>
        <w:t xml:space="preserve">كھيت يا  جانوروں كى ركھوالى اور شكار كے علاوہ کُتّا ركھنا اورپالنا حرام ہے كيونكہ کُتّا ركھنے والے كے اجر سے ہر روز ايك قيراط كمى ہوتى ہے، اور ايك روايت ميں دو قيراط کی كمى كا ذكر ہے، اور اگر ان تين جائز ضرورتوں كى بنا پر کُتّا ركھا جائے اور وہ كسى برتن وغيرہ ميں منہ ڈال دے تو اسے پاك كرنا واجب ہے وہ اسطرح كہ سات بار  دھویا جائےجن ميں ايك بار مٹى كے ساتھ دھونا شامل ہو، يہ تو اس وقت ہے جب  کُتّے كے منہ ڈالنے كا يقين ہو، ليكن اگر ہميں اس ميں شك ہو تو پھر جب تك ہميں یقین نہ ہو اسے دھونا واجب نہيں، كيونكہ اصل طہارت ہے۔ </w:t>
      </w:r>
    </w:p>
    <w:p w:rsidR="00F874EE" w:rsidRPr="00A74221" w:rsidRDefault="00A74221" w:rsidP="00A74221">
      <w:pPr>
        <w:rPr>
          <w:rFonts w:ascii="Jameel Noori Nastaleeq" w:hAnsi="Jameel Noori Nastaleeq" w:cs="Jameel Noori Nastaleeq"/>
          <w:sz w:val="36"/>
          <w:szCs w:val="36"/>
          <w:rtl/>
        </w:rPr>
      </w:pPr>
      <w:r w:rsidRPr="00A74221">
        <w:rPr>
          <w:rFonts w:ascii="Jameel Noori Nastaleeq" w:hAnsi="Jameel Noori Nastaleeq" w:cs="Jameel Noori Nastaleeq"/>
          <w:sz w:val="36"/>
          <w:szCs w:val="36"/>
          <w:rtl/>
        </w:rPr>
        <w:t>الشيخ عبد الكريم الخضير</w:t>
      </w:r>
      <w:bookmarkEnd w:id="0"/>
    </w:p>
    <w:sectPr w:rsidR="00F874EE" w:rsidRPr="00A74221" w:rsidSect="00B92238">
      <w:pgSz w:w="11906" w:h="16838"/>
      <w:pgMar w:top="1440" w:right="1800" w:bottom="1440" w:left="1800" w:header="708" w:footer="708"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1662" w:rsidRDefault="007E1662">
      <w:pPr>
        <w:spacing w:after="0" w:line="240" w:lineRule="auto"/>
      </w:pPr>
      <w:r>
        <w:separator/>
      </w:r>
    </w:p>
  </w:endnote>
  <w:endnote w:type="continuationSeparator" w:id="0">
    <w:p w:rsidR="007E1662" w:rsidRDefault="007E166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embedRegular r:id="rId1" w:fontKey="{CF48ECDF-C135-45CF-8997-AED460015286}"/>
    <w:embedBold r:id="rId2" w:fontKey="{F4AF1D13-DDB0-4721-89BF-E8B68FA4B13D}"/>
  </w:font>
  <w:font w:name="Arial">
    <w:panose1 w:val="020B0604020202020204"/>
    <w:charset w:val="00"/>
    <w:family w:val="swiss"/>
    <w:pitch w:val="variable"/>
    <w:sig w:usb0="E0002AFF" w:usb1="C0007843" w:usb2="00000009" w:usb3="00000000" w:csb0="000001FF" w:csb1="00000000"/>
    <w:embedRegular r:id="rId3" w:fontKey="{28FE90F9-2BE3-4979-8668-DE16E5DA3C1F}"/>
  </w:font>
  <w:font w:name="Times New Roman">
    <w:panose1 w:val="02020603050405020304"/>
    <w:charset w:val="00"/>
    <w:family w:val="roman"/>
    <w:pitch w:val="variable"/>
    <w:sig w:usb0="E0002AFF" w:usb1="C0007841" w:usb2="00000009" w:usb3="00000000" w:csb0="000001FF" w:csb1="00000000"/>
    <w:embedRegular r:id="rId4" w:fontKey="{D7D65519-5133-4FAC-A854-5BACACFB3A1C}"/>
    <w:embedBold r:id="rId5" w:fontKey="{2E44C285-07E1-41B7-BCB3-ED4B5FDBFD94}"/>
  </w:font>
  <w:font w:name="Verdana">
    <w:panose1 w:val="020B0604030504040204"/>
    <w:charset w:val="00"/>
    <w:family w:val="swiss"/>
    <w:pitch w:val="variable"/>
    <w:sig w:usb0="A10006FF" w:usb1="4000205B" w:usb2="00000010" w:usb3="00000000" w:csb0="0000019F" w:csb1="00000000"/>
    <w:embedRegular r:id="rId6" w:fontKey="{A4E4CC1C-5C6C-40D7-9AE1-9873B23C10AE}"/>
  </w:font>
  <w:font w:name="Tahoma">
    <w:panose1 w:val="020B0604030504040204"/>
    <w:charset w:val="00"/>
    <w:family w:val="swiss"/>
    <w:pitch w:val="variable"/>
    <w:sig w:usb0="E1002EFF" w:usb1="C000605B" w:usb2="00000029" w:usb3="00000000" w:csb0="000101FF" w:csb1="00000000"/>
    <w:embedRegular r:id="rId7" w:fontKey="{E8ACB324-6516-4380-8C10-B9E0AC7F22CE}"/>
  </w:font>
  <w:font w:name="Jameel Noori Nastaleeq">
    <w:panose1 w:val="02000503000000000004"/>
    <w:charset w:val="00"/>
    <w:family w:val="auto"/>
    <w:pitch w:val="variable"/>
    <w:sig w:usb0="80002007" w:usb1="00000000" w:usb2="00000000" w:usb3="00000000" w:csb0="00000041" w:csb1="00000000"/>
    <w:embedRegular r:id="rId8" w:fontKey="{D0F0A62E-E7A0-457D-A523-3E94934DD960}"/>
    <w:embedBold r:id="rId9" w:fontKey="{219E86B2-6103-43E0-8CD2-FCE09673871B}"/>
  </w:font>
  <w:font w:name="Traditional Arabic">
    <w:panose1 w:val="02020603050405020304"/>
    <w:charset w:val="00"/>
    <w:family w:val="roman"/>
    <w:pitch w:val="variable"/>
    <w:sig w:usb0="00002003" w:usb1="80000000" w:usb2="00000008" w:usb3="00000000" w:csb0="00000041" w:csb1="00000000"/>
    <w:embedBold r:id="rId10" w:fontKey="{2A5E7238-D0BA-41E3-9E5B-567E8AD8B436}"/>
  </w:font>
  <w:font w:name="KFGQPC Uthman Taha Naskh">
    <w:panose1 w:val="02000000000000000000"/>
    <w:charset w:val="B2"/>
    <w:family w:val="auto"/>
    <w:pitch w:val="variable"/>
    <w:sig w:usb0="80002001" w:usb1="90000000" w:usb2="00000008" w:usb3="00000000" w:csb0="00000040" w:csb1="00000000"/>
    <w:embedRegular r:id="rId11" w:fontKey="{3A87F3F1-E032-456D-B950-1F1C3F9C8561}"/>
    <w:embedBold r:id="rId12" w:fontKey="{9B154466-93BD-4D9A-ACD6-A4E9958FEF51}"/>
  </w:font>
  <w:font w:name="Courier New">
    <w:panose1 w:val="02070309020205020404"/>
    <w:charset w:val="00"/>
    <w:family w:val="modern"/>
    <w:pitch w:val="fixed"/>
    <w:sig w:usb0="E0002AFF" w:usb1="C0007843" w:usb2="00000009" w:usb3="00000000" w:csb0="000001FF" w:csb1="00000000"/>
    <w:embedBold r:id="rId13" w:fontKey="{359C9549-84D5-4991-8E66-EE627ABF0386}"/>
  </w:font>
  <w:font w:name="Cambria">
    <w:panose1 w:val="02040503050406030204"/>
    <w:charset w:val="00"/>
    <w:family w:val="roman"/>
    <w:pitch w:val="variable"/>
    <w:sig w:usb0="E00002FF" w:usb1="400004FF" w:usb2="00000000" w:usb3="00000000" w:csb0="0000019F" w:csb1="00000000"/>
    <w:embedRegular r:id="rId14" w:fontKey="{33F9E0E5-C2A0-4337-B6A4-BE6A6C118CCC}"/>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07069802"/>
      <w:docPartObj>
        <w:docPartGallery w:val="Page Numbers (Bottom of Page)"/>
        <w:docPartUnique/>
      </w:docPartObj>
    </w:sdtPr>
    <w:sdtContent>
      <w:p w:rsidR="00FB7C42" w:rsidRDefault="005C3118">
        <w:pPr>
          <w:pStyle w:val="Footer"/>
          <w:jc w:val="center"/>
        </w:pPr>
        <w:r>
          <w:fldChar w:fldCharType="begin"/>
        </w:r>
        <w:r w:rsidR="00C92861">
          <w:instrText xml:space="preserve"> PAGE   \* MERGEFORMAT </w:instrText>
        </w:r>
        <w:r>
          <w:fldChar w:fldCharType="separate"/>
        </w:r>
        <w:r w:rsidR="00C500AA">
          <w:rPr>
            <w:noProof/>
          </w:rPr>
          <w:t>2</w:t>
        </w:r>
        <w:r>
          <w:rPr>
            <w:noProof/>
          </w:rPr>
          <w:fldChar w:fldCharType="end"/>
        </w:r>
      </w:p>
    </w:sdtContent>
  </w:sdt>
  <w:p w:rsidR="00FB7C42" w:rsidRDefault="007E166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1662" w:rsidRDefault="007E1662">
      <w:pPr>
        <w:spacing w:after="0" w:line="240" w:lineRule="auto"/>
      </w:pPr>
      <w:r>
        <w:separator/>
      </w:r>
    </w:p>
  </w:footnote>
  <w:footnote w:type="continuationSeparator" w:id="0">
    <w:p w:rsidR="007E1662" w:rsidRDefault="007E166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TrueTypeFonts/>
  <w:embedSystemFonts/>
  <w:proofState w:spelling="clean" w:grammar="clean"/>
  <w:defaultTabStop w:val="720"/>
  <w:characterSpacingControl w:val="doNotCompress"/>
  <w:footnotePr>
    <w:footnote w:id="-1"/>
    <w:footnote w:id="0"/>
  </w:footnotePr>
  <w:endnotePr>
    <w:endnote w:id="-1"/>
    <w:endnote w:id="0"/>
  </w:endnotePr>
  <w:compat/>
  <w:rsids>
    <w:rsidRoot w:val="00A74221"/>
    <w:rsid w:val="002031E0"/>
    <w:rsid w:val="005C3118"/>
    <w:rsid w:val="007E1662"/>
    <w:rsid w:val="00942208"/>
    <w:rsid w:val="00A74221"/>
    <w:rsid w:val="00B92238"/>
    <w:rsid w:val="00C500AA"/>
    <w:rsid w:val="00C92861"/>
    <w:rsid w:val="00CB21FF"/>
    <w:rsid w:val="00F874EE"/>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3118"/>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74221"/>
    <w:pPr>
      <w:tabs>
        <w:tab w:val="center" w:pos="4153"/>
        <w:tab w:val="right" w:pos="8306"/>
      </w:tabs>
      <w:bidi w:val="0"/>
      <w:spacing w:after="0" w:line="240" w:lineRule="auto"/>
    </w:pPr>
    <w:rPr>
      <w:rFonts w:ascii="Verdana" w:eastAsia="Verdana" w:hAnsi="Verdana" w:cs="Times New Roman"/>
      <w:sz w:val="15"/>
      <w:szCs w:val="16"/>
      <w:lang w:val="es-AR" w:eastAsia="es-AR"/>
    </w:rPr>
  </w:style>
  <w:style w:type="character" w:customStyle="1" w:styleId="FooterChar">
    <w:name w:val="Footer Char"/>
    <w:basedOn w:val="DefaultParagraphFont"/>
    <w:link w:val="Footer"/>
    <w:uiPriority w:val="99"/>
    <w:rsid w:val="00A74221"/>
    <w:rPr>
      <w:rFonts w:ascii="Verdana" w:eastAsia="Verdana" w:hAnsi="Verdana" w:cs="Times New Roman"/>
      <w:sz w:val="15"/>
      <w:szCs w:val="16"/>
      <w:lang w:val="es-AR" w:eastAsia="es-AR"/>
    </w:rPr>
  </w:style>
  <w:style w:type="paragraph" w:styleId="BalloonText">
    <w:name w:val="Balloon Text"/>
    <w:basedOn w:val="Normal"/>
    <w:link w:val="BalloonTextChar"/>
    <w:uiPriority w:val="99"/>
    <w:semiHidden/>
    <w:unhideWhenUsed/>
    <w:rsid w:val="00A742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422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74221"/>
    <w:pPr>
      <w:tabs>
        <w:tab w:val="center" w:pos="4153"/>
        <w:tab w:val="right" w:pos="8306"/>
      </w:tabs>
      <w:bidi w:val="0"/>
      <w:spacing w:after="0" w:line="240" w:lineRule="auto"/>
    </w:pPr>
    <w:rPr>
      <w:rFonts w:ascii="Verdana" w:eastAsia="Verdana" w:hAnsi="Verdana" w:cs="Times New Roman"/>
      <w:sz w:val="15"/>
      <w:szCs w:val="16"/>
      <w:lang w:val="es-AR" w:eastAsia="es-AR"/>
    </w:rPr>
  </w:style>
  <w:style w:type="character" w:customStyle="1" w:styleId="FooterChar">
    <w:name w:val="Footer Char"/>
    <w:basedOn w:val="DefaultParagraphFont"/>
    <w:link w:val="Footer"/>
    <w:uiPriority w:val="99"/>
    <w:rsid w:val="00A74221"/>
    <w:rPr>
      <w:rFonts w:ascii="Verdana" w:eastAsia="Verdana" w:hAnsi="Verdana" w:cs="Times New Roman"/>
      <w:sz w:val="15"/>
      <w:szCs w:val="16"/>
      <w:lang w:val="es-AR" w:eastAsia="es-AR"/>
    </w:rPr>
  </w:style>
  <w:style w:type="paragraph" w:styleId="BalloonText">
    <w:name w:val="Balloon Text"/>
    <w:basedOn w:val="Normal"/>
    <w:link w:val="BalloonTextChar"/>
    <w:uiPriority w:val="99"/>
    <w:semiHidden/>
    <w:unhideWhenUsed/>
    <w:rsid w:val="00A742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422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webSettings" Target="webSettings.xml"/><Relationship Id="rId7" Type="http://schemas.openxmlformats.org/officeDocument/2006/relationships/hyperlink" Target="http://www.islamhouse.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microsoft.com/office/2007/relationships/stylesWithEffects" Target="stylesWithEffects.xml"/><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Pages>
  <Words>289</Words>
  <Characters>1006</Characters>
  <Application>Microsoft Office Word</Application>
  <DocSecurity>0</DocSecurity>
  <Lines>31</Lines>
  <Paragraphs>16</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1292</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جب  کسی جگہ کُتّے کے چاٹنے کا شک ہو</dc:title>
  <dc:subject>جب  کسی جگہ کُتّے کے چاٹنے کا شک ہو</dc:subject>
  <dc:creator>شیخ عبد الکریم الخضیر ۔حفظہ اللہ۔_x000d_</dc:creator>
  <cp:keywords>جب  کسی جگہ کُتّے کے چاٹنے کا شک ہو</cp:keywords>
  <dc:description>جب  کسی جگہ کُتّے کے چاٹنے کا شک ہو</dc:description>
  <cp:lastModifiedBy>Al-Hashemy</cp:lastModifiedBy>
  <cp:revision>5</cp:revision>
  <cp:lastPrinted>2014-11-23T04:14:00Z</cp:lastPrinted>
  <dcterms:created xsi:type="dcterms:W3CDTF">2014-11-23T03:49:00Z</dcterms:created>
  <dcterms:modified xsi:type="dcterms:W3CDTF">2014-11-24T11:15:00Z</dcterms:modified>
  <cp:category/>
</cp:coreProperties>
</file>