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F615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54767" w:rsidRDefault="0085476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5476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她的丈夫死了，她询问与她的孩子和他们的遗产以及抚养有关的问题，她应该一直守寡吗？</w:t>
      </w:r>
    </w:p>
    <w:p w:rsidR="00EB6455" w:rsidRDefault="00EB6455" w:rsidP="0085476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54767" w:rsidRPr="00854767" w:rsidRDefault="00854767" w:rsidP="0085476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54767">
        <w:rPr>
          <w:rFonts w:ascii="inherit" w:hAnsi="inherit"/>
          <w:color w:val="1F497D" w:themeColor="text2"/>
          <w:sz w:val="48"/>
          <w:szCs w:val="48"/>
          <w:rtl/>
        </w:rPr>
        <w:t>مات زوجها ولها أسئلة تتعلق بصغارها وإرثهم وكفالتهم وهل لها أن تبقى أرملة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854767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524C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524C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524C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54767" w:rsidRPr="00854767" w:rsidRDefault="00854767" w:rsidP="0085476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SimSun" w:hint="eastAsia"/>
          <w:sz w:val="36"/>
          <w:szCs w:val="36"/>
        </w:rPr>
        <w:t>她的丈夫死了，她询问与她的孩子和他们的遗产以及抚养有关的问题，她应该一直守寡吗？</w:t>
      </w:r>
    </w:p>
    <w:p w:rsidR="00854767" w:rsidRPr="00854767" w:rsidRDefault="00854767" w:rsidP="00854767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t>24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岁，我的丈夫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t>28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岁，但是他两个月前在一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次车祸中去世了（愿主怜悯他，使他进入最高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乐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园）。我现在非常伤心，因为我还年轻，有两个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孩子。我丈夫去世前给我们买了一个房子和一个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合法的加油站的三分之一的股权。在我的脑海里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萦绕着很多问题，我知道你们的要求，每一次不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要提出许多问题，但我现在经历艰难的时刻，我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希望博取真主的喜悦，如果我做错了什么事，不</w:t>
      </w:r>
    </w:p>
    <w:p w:rsid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想遭到真主的厌恶，这就是我向你们寻求帮助，</w:t>
      </w:r>
    </w:p>
    <w:p w:rsidR="00854767" w:rsidRPr="00854767" w:rsidRDefault="00854767" w:rsidP="008547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回答我的问题的原因。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1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我丈夫的家人生活在也门，我把我的丈夫带到了美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国，所以我住在美国。至于合法的加油站，我听说它已经变成了我的孩子们的财产，因为他们是男孩，但我想行善，所以我决定让加油站继续运行，我把加油站的收入分为两份，一份属于我和我的孩子们，另一份归于他在也门的家人；正如我说的那样，我不希望遭到真主的厌恶，因为我的丈夫曾经在物质方面资助他在也门的家人；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2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我应该在什么时候把孩子们的财产交给他们？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3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我还想知道：我可以祈求真主让我守寡，一直到真主让我们在乐园中团聚吗？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4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我知道我仍然很年轻，但我非常爱我的丈夫，我只希望与他在一起，不想与他人共同生活；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t xml:space="preserve">5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如果我竭尽全力的按照伊斯兰教的教育方法抚养我的孩子，他们是失去父亲的孤儿，那么我可能会在乐园中与穆罕默德（愿主福安之）在一起，这是正确的吗？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6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因为我生活在美国，我获得了政府的社会保障金，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我可以使用其中的一部分钱为我和我的丈夫朝觐吗？我尽可能的使用从加油站中赚取的钱，但如果我没有积攒足够的钱，我可以使用政府的钱吗？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7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我的丈夫死于司机醉驾而发生的车祸，他被认为是烈士吗？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8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我也想知道，我和我的孩子们可以探望丈夫的坟墓吗？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9 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最后一个问题，关于教育我的孩子们的最好的伊斯兰的教育方法是什么？他俩一个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t>4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岁，另一个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t>1</w:t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岁。</w:t>
      </w:r>
      <w:r w:rsidRPr="00854767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54767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854767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愿真主赐福你们回答我的问题，我需要帮助；对不起，我写了很多问题，但我处在生活的艰难时刻，祈求真主赐给我忍耐。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愿真主赐予你丰厚的报酬，怜悯你的亡夫，赐予你忍耐，襄助你教育你的孩子。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关于你提出的问题，回答如下：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第一：凡是你丈夫遗留的金钱、货物或者公司等其它东西，都属于他的继承人，他们是：你，你的两个孩子，你丈夫的父亲或者爷爷，以及他的母亲或者奶奶，如果他们还活着的话。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你可以从他遗留的加油站的股权等其它钱财中获得八分之一，剩余的属于你的两个孩子，除非你丈夫的父亲还活着，那么他可以获得遗产的六分之一；或者他的母亲还活着，那么她可以获得遗产的六分之一；如果没有父亲，爷爷获得父亲的份额，如果没有母亲，奶奶获得母亲的份额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第二：你必须要保护两个孩子的钱财，而且应该投资和繁荣钱财，给他俩带来收益；在他俩成年懂事之后必须要钱财交给他俩，敬请参阅（</w:t>
      </w:r>
      <w:hyperlink r:id="rId10" w:history="1">
        <w:r w:rsidRPr="0085476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13262</w:t>
        </w:r>
      </w:hyperlink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三：你善待丈夫的家人是清廉的善功，但是必须要使用你的钱财或者你在加油站中获得的份额，不能使用你的两个孩子的份额，因为保护孤儿的钱财的人没有施舍或者赠送孤儿的钱财的权利。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四：你不应该向真主要求继续做寡妇，一直守寡，因为这是违背教法的行为，教法鼓励寡妇再嫁，所以你应该结婚，向真主祈求，让你找到一个清廉的丈夫，因为结婚有很多的裨益和崇高的目的，比如：获得清廉的子嗣；组成穆斯林的家庭；保护自己，以免陷入非法的行为和恶魔的罗网；并通过互相结姻的关系加强穆斯林之间的联系和纽带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如果宗教和道德令你满意的男士向你求婚，你认为他可能会抚养你的孩子，帮助你教育他们，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那么你应该接受他的求婚，没有丈夫的孤身生活对你没有任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何好处，尤其是你很年轻，并且生活在美国这样的国家。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第五：抚养孤儿、教育和照顾孤儿，这是接近真主的最伟大的行为之一，也是在乐园中与先知（愿主福安之）为伴的因素。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赛海里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赛尔德（愿主喜悦之）传述：先知（愿主福安之）指着食指和中指说：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我与抚养孤儿的人在乐园中的距离如此之近。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5659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胡莱勒（愿主喜悦之）传述：真主的使者（愿主福安之）说：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抚养自己的或者他人的孤儿的人，我与他在乐园中的距离如此之近。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他指着食指和中指。《穆斯林圣训实录》（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2983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伊玛目脑威（愿主怜悯之）说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 xml:space="preserve"> “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（自己的或者他人的孤儿），自己的孤儿指的是亲戚的孤儿，比如他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的爷爷、母亲、祖母、兄弟姐妹、叔叔、舅舅、姨妈和姑姑等亲戚；他人的孤儿指的是与他没有亲戚关系的外人的孤儿。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《穆斯林圣训实录之解释》（</w:t>
      </w:r>
      <w:r w:rsidRPr="00854767">
        <w:rPr>
          <w:rFonts w:asciiTheme="minorEastAsia" w:eastAsiaTheme="minorEastAsia" w:hAnsiTheme="minorEastAsia" w:cs="Tahoma"/>
          <w:sz w:val="36"/>
          <w:szCs w:val="36"/>
        </w:rPr>
        <w:t>18 / 113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1" w:history="1">
        <w:r w:rsidRPr="0085476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47061</w:t>
        </w:r>
      </w:hyperlink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第六：你可以使用社会保障金，可以使用它去朝觐，条件是你符合国家规定的条件，应该享受保障金。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第七：谁如果在车祸中去世，有希望成为烈士，因为他与砸死的人一样，敬请参阅（</w:t>
      </w:r>
      <w:hyperlink r:id="rId12" w:history="1">
        <w:r w:rsidRPr="0085476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45669</w:t>
        </w:r>
      </w:hyperlink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八：学者们对女人探望坟墓的问题有所分歧，有的学者主张这是允许的，有的主张这是教法憎恶的，有的人主张这是教法禁止的；如果你放弃探望坟墓，这对你是最谨慎小心的做法，特别是你所处的这种情况，因为你刚刚遭受丈夫去世的灾难，探望亡夫的坟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墓会刺激你，让你悲伤和忧愁，或许使你陷入违背教法的事项。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3" w:history="1">
        <w:r w:rsidRPr="00854767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8198</w:t>
        </w:r>
      </w:hyperlink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你的孩子们可以去探望他们的父亲的坟墓，因为除女人之外的人探望坟墓是可嘉的行为（穆斯太罕布）。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第九：你应该注意这个年龄段的孩子，从小培养他们具备高尚的道德和价值观，让他们背诵真主的经典，鼓励他们行善，让他们养成做礼拜的良好习惯，你应该联系伊斯兰中心和清廉的姐妹，这对于你和你的孩子有莫大的好处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我们祈求真主赐予你顺利、襄助和正确。</w:t>
      </w:r>
    </w:p>
    <w:p w:rsidR="00854767" w:rsidRPr="00854767" w:rsidRDefault="00854767" w:rsidP="008547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54767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E8" w:rsidRDefault="006E62E8" w:rsidP="00EB6455">
      <w:r>
        <w:separator/>
      </w:r>
    </w:p>
  </w:endnote>
  <w:endnote w:type="continuationSeparator" w:id="0">
    <w:p w:rsidR="006E62E8" w:rsidRDefault="006E62E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F615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E6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F615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524C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E62E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E8" w:rsidRDefault="006E62E8" w:rsidP="00EB6455">
      <w:r>
        <w:separator/>
      </w:r>
    </w:p>
  </w:footnote>
  <w:footnote w:type="continuationSeparator" w:id="0">
    <w:p w:rsidR="006E62E8" w:rsidRDefault="006E62E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179B"/>
    <w:rsid w:val="004E1EA8"/>
    <w:rsid w:val="004E1F6A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62E8"/>
    <w:rsid w:val="007524C1"/>
    <w:rsid w:val="007B587A"/>
    <w:rsid w:val="00844DDF"/>
    <w:rsid w:val="00854767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DF6151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76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5476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54767"/>
  </w:style>
  <w:style w:type="paragraph" w:styleId="NormalWeb">
    <w:name w:val="Normal (Web)"/>
    <w:basedOn w:val="Normal"/>
    <w:uiPriority w:val="99"/>
    <w:semiHidden/>
    <w:unhideWhenUsed/>
    <w:rsid w:val="0085476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819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456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706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1326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1409</Words>
  <Characters>1508</Characters>
  <Application>Microsoft Office Word</Application>
  <DocSecurity>0</DocSecurity>
  <Lines>88</Lines>
  <Paragraphs>52</Paragraphs>
  <ScaleCrop>false</ScaleCrop>
  <Manager/>
  <Company>islamhouse.com</Company>
  <LinksUpToDate>false</LinksUpToDate>
  <CharactersWithSpaces>2865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她的丈夫死了，她询问与她的孩子和他们的遗产以及抚养有关的问题，她应该一直守寡吗</dc:title>
  <dc:subject>她的丈夫死了，她询问与她的孩子和他们的遗产以及抚养有关的问题，她应该一直守寡吗</dc:subject>
  <dc:creator>伊斯兰问答网站_x000d_</dc:creator>
  <cp:keywords>她的丈夫死了，她询问与她的孩子和他们的遗产以及抚养有关的问题，她应该一直守寡吗</cp:keywords>
  <dc:description>她的丈夫死了，她询问与她的孩子和他们的遗产以及抚养有关的问题，她应该一直守寡吗</dc:description>
  <cp:lastModifiedBy>elhashemy</cp:lastModifiedBy>
  <cp:revision>3</cp:revision>
  <dcterms:created xsi:type="dcterms:W3CDTF">2015-01-20T14:14:00Z</dcterms:created>
  <dcterms:modified xsi:type="dcterms:W3CDTF">2015-02-10T10:03:00Z</dcterms:modified>
  <cp:category/>
</cp:coreProperties>
</file>