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A73F3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1197B" w:rsidRDefault="0051197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1197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瑞典穆斯林侨民声援巴勒斯坦穆斯林。</w:t>
      </w:r>
    </w:p>
    <w:p w:rsidR="00EB6455" w:rsidRDefault="00EB6455" w:rsidP="0051197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1197B" w:rsidRPr="0051197B" w:rsidRDefault="0051197B" w:rsidP="0051197B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51197B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مناصرة الجالية الإسلامية في السويد للمسلمين في فلسطين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14F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14F8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51197B" w:rsidRDefault="00A60587" w:rsidP="0051197B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51197B" w:rsidRPr="0051197B" w:rsidRDefault="0051197B" w:rsidP="0051197B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51197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瑞典穆斯林侨民声援巴勒斯坦穆斯林</w:t>
      </w:r>
      <w:r w:rsidRPr="0051197B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。</w:t>
      </w:r>
    </w:p>
    <w:p w:rsidR="0051197B" w:rsidRPr="0051197B" w:rsidRDefault="0051197B" w:rsidP="0051197B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1197B" w:rsidRDefault="0051197B" w:rsidP="0051197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51197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瑞典南部的穆斯林侨民绝定举行声援巴勒斯坦人</w:t>
      </w:r>
    </w:p>
    <w:p w:rsidR="0051197B" w:rsidRDefault="0051197B" w:rsidP="0051197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1197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民的和平示威，以此向瑞典政府施加压力，反映</w:t>
      </w:r>
    </w:p>
    <w:p w:rsidR="0051197B" w:rsidRDefault="0051197B" w:rsidP="0051197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1197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穆斯林的意愿，以停止对巴勒斯坦儿童的残害与</w:t>
      </w:r>
    </w:p>
    <w:p w:rsidR="0051197B" w:rsidRDefault="0051197B" w:rsidP="0051197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1197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权利的践踏，教法对此类示威游行如何判断？须</w:t>
      </w:r>
    </w:p>
    <w:p w:rsidR="0051197B" w:rsidRDefault="0051197B" w:rsidP="0051197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1197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知，在向政治家反映穆斯林的意愿，以对犹太复</w:t>
      </w:r>
    </w:p>
    <w:p w:rsidR="0051197B" w:rsidRDefault="0051197B" w:rsidP="0051197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1197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国主义政权施加压力，停止扼杀巴勒斯坦儿童的</w:t>
      </w:r>
    </w:p>
    <w:p w:rsidR="0051197B" w:rsidRDefault="0051197B" w:rsidP="0051197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1197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权利方面，此类示威游行起着相当重要的作用。</w:t>
      </w:r>
    </w:p>
    <w:p w:rsidR="0051197B" w:rsidRPr="0051197B" w:rsidRDefault="0051197B" w:rsidP="0051197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51197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请以教法为我们做出答复，祈安拉回赐你们</w:t>
      </w:r>
      <w:r w:rsidRPr="0051197B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。</w:t>
      </w:r>
    </w:p>
    <w:p w:rsidR="0051197B" w:rsidRPr="0051197B" w:rsidRDefault="0051197B" w:rsidP="0051197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51197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一切赞颂全归安拉</w:t>
      </w:r>
      <w:r w:rsidRPr="0051197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197B" w:rsidRPr="0051197B" w:rsidRDefault="0051197B" w:rsidP="0051197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1197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允许瑞典的穆斯林侨民试图为减轻对巴勒斯坦穆斯林的镇压，采取一切教法所允许的方式与途径，以</w:t>
      </w:r>
      <w:r w:rsidRPr="0051197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向瑞典人民和政府揭露犹太人在巴勒斯坦土地上，对巴勒斯坦穆斯林所犯下的罪行</w:t>
      </w:r>
      <w:r w:rsidRPr="0051197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197B" w:rsidRPr="0051197B" w:rsidRDefault="0051197B" w:rsidP="0051197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1197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至于示威游行，其中有一些违反教法的事项，须加警惕，如</w:t>
      </w:r>
      <w:r w:rsidRPr="0051197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51197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妇女艳服出游；游行当中播放音乐；呼喊一些错误的口号，如：圣地属于阿拉伯，阿拉伯万岁；（圣地是伊斯兰的，不只属于阿拉伯人）。在异教徒的坟墓前停留，或在坟墓上放置花圈，求助于异教徒，是穆斯林的耻辱；高举一些人物的照片或画像；妨碍他人，如拦截道路，堵塞交通；一些教法所不允许的谩骂秽语；游行期间男女混杂；穆斯林模仿异教徒，穿戴一些他们特有服装或标志；侵害无辜群众的财产，如砸毁他们的商店、橱窗，或烧毁一些公共设施等违反教法的行为</w:t>
      </w:r>
      <w:r w:rsidRPr="0051197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197B" w:rsidRPr="0051197B" w:rsidRDefault="0051197B" w:rsidP="0051197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51197B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安拉至知</w:t>
      </w:r>
      <w:proofErr w:type="spellEnd"/>
      <w:r w:rsidRPr="0051197B">
        <w:rPr>
          <w:rFonts w:asciiTheme="minorEastAsia" w:eastAsiaTheme="minorEastAsia" w:hAnsiTheme="minorEastAsia" w:cs="Microsoft YaHei"/>
          <w:color w:val="000000" w:themeColor="text1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7B" w:rsidRDefault="0011717B" w:rsidP="00EB6455">
      <w:r>
        <w:separator/>
      </w:r>
    </w:p>
  </w:endnote>
  <w:endnote w:type="continuationSeparator" w:id="0">
    <w:p w:rsidR="0011717B" w:rsidRDefault="0011717B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A73F3A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171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A73F3A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14F85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11717B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7B" w:rsidRDefault="0011717B" w:rsidP="00EB6455">
      <w:r>
        <w:separator/>
      </w:r>
    </w:p>
  </w:footnote>
  <w:footnote w:type="continuationSeparator" w:id="0">
    <w:p w:rsidR="0011717B" w:rsidRDefault="0011717B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1717B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1197B"/>
    <w:rsid w:val="00514F85"/>
    <w:rsid w:val="005C6719"/>
    <w:rsid w:val="005F220A"/>
    <w:rsid w:val="0061619F"/>
    <w:rsid w:val="00616C3E"/>
    <w:rsid w:val="006412A0"/>
    <w:rsid w:val="00657854"/>
    <w:rsid w:val="0066117B"/>
    <w:rsid w:val="006D5DD9"/>
    <w:rsid w:val="006F53C5"/>
    <w:rsid w:val="007B587A"/>
    <w:rsid w:val="00844DDF"/>
    <w:rsid w:val="00856385"/>
    <w:rsid w:val="008B2286"/>
    <w:rsid w:val="008C1908"/>
    <w:rsid w:val="00904535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73F3A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472</Characters>
  <Application>Microsoft Office Word</Application>
  <DocSecurity>0</DocSecurity>
  <Lines>36</Lines>
  <Paragraphs>28</Paragraphs>
  <ScaleCrop>false</ScaleCrop>
  <Manager/>
  <Company>islamhouse.com</Company>
  <LinksUpToDate>false</LinksUpToDate>
  <CharactersWithSpaces>827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瑞典穆斯林侨民声援巴勒斯坦穆斯林</dc:title>
  <dc:subject>瑞典穆斯林侨民声援巴勒斯坦穆斯林</dc:subject>
  <dc:creator>伊斯兰问答网站_x000d_</dc:creator>
  <cp:keywords>瑞典穆斯林侨民声援巴勒斯坦穆斯林</cp:keywords>
  <dc:description>瑞典穆斯林侨民声援巴勒斯坦穆斯林</dc:description>
  <cp:lastModifiedBy>Al-Hashemy</cp:lastModifiedBy>
  <cp:revision>3</cp:revision>
  <dcterms:created xsi:type="dcterms:W3CDTF">2014-11-26T12:38:00Z</dcterms:created>
  <dcterms:modified xsi:type="dcterms:W3CDTF">2014-12-03T10:47:00Z</dcterms:modified>
  <cp:category/>
</cp:coreProperties>
</file>