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A46BA4" w:rsidP="008923E4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A46BA4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爷爷把财产分给了儿子，剥夺了女儿的继承权，他的继承人应该怎样做？</w:t>
      </w:r>
    </w:p>
    <w:p w:rsidR="00A46BA4" w:rsidRPr="009003B8" w:rsidRDefault="00A46BA4" w:rsidP="00A46BA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A46BA4" w:rsidRPr="00A46BA4" w:rsidRDefault="00A46BA4" w:rsidP="00A46BA4">
      <w:pPr>
        <w:pStyle w:val="Heading4"/>
        <w:shd w:val="clear" w:color="auto" w:fill="FFFFFF"/>
        <w:bidi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A46BA4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جده قسم ماله بين أولاده الذكور وحرم الإناث فما هو الواجب على الورثة ؟</w:t>
      </w:r>
    </w:p>
    <w:p w:rsidR="009003B8" w:rsidRPr="00A46BA4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lastRenderedPageBreak/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A46BA4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A46BA4" w:rsidRPr="00A46BA4" w:rsidRDefault="00A46BA4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A46BA4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爷爷把财产分给了儿子，剥夺了女儿的继承权，他的继承人应该怎样做？</w:t>
      </w:r>
    </w:p>
    <w:p w:rsidR="006B7C86" w:rsidRDefault="009003B8" w:rsidP="00A46BA4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A46BA4" w:rsidRPr="00A46BA4" w:rsidRDefault="00A46BA4" w:rsidP="00A46BA4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A46BA4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我的爷爷把拥有的耕地分给了儿子，剥夺女儿和他们的母亲的继承权，我的父亲毫不犹豫地接受了这种分配，据我所知，女儿们原谅了他，而母亲已经去世了。</w:t>
      </w:r>
      <w:r w:rsidRPr="00A46BA4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 </w:t>
      </w:r>
      <w:r w:rsidRPr="00A46BA4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br/>
      </w:r>
      <w:r w:rsidRPr="00A46BA4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我的父亲现在应该怎样做？如果一个人去世了，他的继承人的义务（瓦直布）是什么？</w:t>
      </w:r>
    </w:p>
    <w:p w:rsidR="00A46BA4" w:rsidRPr="00A46BA4" w:rsidRDefault="00A46BA4" w:rsidP="00A46BA4">
      <w:pPr>
        <w:shd w:val="clear" w:color="auto" w:fill="FFFFFF"/>
        <w:bidi w:val="0"/>
        <w:spacing w:after="150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一切赞颂，全归真主。</w:t>
      </w:r>
    </w:p>
    <w:p w:rsidR="00A46BA4" w:rsidRPr="00A46BA4" w:rsidRDefault="00A46BA4" w:rsidP="00A46BA4">
      <w:pPr>
        <w:shd w:val="clear" w:color="auto" w:fill="FFFFFF"/>
        <w:bidi w:val="0"/>
        <w:spacing w:after="150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A46BA4">
        <w:rPr>
          <w:rFonts w:ascii="Tahoma" w:eastAsia="SimSun" w:hAnsi="Tahoma" w:cs="Tahoma"/>
          <w:sz w:val="32"/>
          <w:szCs w:val="32"/>
          <w:lang w:eastAsia="zh-CN"/>
        </w:rPr>
        <w:t>第一：每一个穆斯林必须要知道遗产分配法是真主对他的仆人规定的法律，也是真主为他们限定的法度，禁止他们超越真主的法度，而跟随人的法度和私欲，真主在为仆人阐明遗产的教法律例时说：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你们的父母和子女，谁对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lastRenderedPageBreak/>
        <w:t>于你们是更有裨益的，你们不知道；这是从真主降示的定制。真主确是全知的，确是至睿的。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（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4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11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），真主说：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这些是真主的法度。谁服从真主和使者，真主将使谁入那下临诸河的乐园，而永居其中。这是伟大的成功。谁违抗真主和使者，并超越他的法度，真主将使谁入火狱，而永居其中，他将受凌辱的刑罚。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（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4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13—14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）。</w:t>
      </w:r>
    </w:p>
    <w:p w:rsidR="00A46BA4" w:rsidRPr="00A46BA4" w:rsidRDefault="00A46BA4" w:rsidP="00A46BA4">
      <w:pPr>
        <w:shd w:val="clear" w:color="auto" w:fill="FFFFFF"/>
        <w:bidi w:val="0"/>
        <w:spacing w:after="150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A46BA4">
        <w:rPr>
          <w:rFonts w:ascii="Tahoma" w:eastAsia="SimSun" w:hAnsi="Tahoma" w:cs="Tahoma"/>
          <w:sz w:val="32"/>
          <w:szCs w:val="32"/>
          <w:lang w:eastAsia="zh-CN"/>
        </w:rPr>
        <w:t>谁如果替换了真主为仆人规定的教法律例，或者想方设法的荒废一部分权利，他已经超越了真主的法度，亏害了自身，致使自己遭受真主的愤怒和惩罚。</w:t>
      </w:r>
    </w:p>
    <w:p w:rsidR="00A46BA4" w:rsidRPr="00A46BA4" w:rsidRDefault="00A46BA4" w:rsidP="00A46BA4">
      <w:pPr>
        <w:shd w:val="clear" w:color="auto" w:fill="FFFFFF"/>
        <w:bidi w:val="0"/>
        <w:spacing w:after="150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A46BA4">
        <w:rPr>
          <w:rFonts w:ascii="Tahoma" w:eastAsia="SimSun" w:hAnsi="Tahoma" w:cs="Tahoma"/>
          <w:sz w:val="32"/>
          <w:szCs w:val="32"/>
          <w:lang w:eastAsia="zh-CN"/>
        </w:rPr>
        <w:t>谢赫阿卜杜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阿齐兹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巴兹（愿主怜悯之）说：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任何人不能想方设法的剥夺女人的继承权，因为真主在他的经典《古兰经》和忠实的使者（愿主福安之）的圣训中规定了女人应享的继承权，这是所有的穆斯林学者一致公决的，真主说：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真主为你们的子女而命令你们。一个男子，得两个女子的分子。如果亡人有两个以上的女子，那么，她们共得遗产的三分之二；如果只有一个女子，那么，她得二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lastRenderedPageBreak/>
        <w:t>分之一。如果亡人有子女，那么，亡人的父母各得遗产的六分之一。如果他没有子女，那么，只有父母承受遗产，那么，他的母亲得三分之一。如果他有几个兄弟姐妹，那么，他母亲得六分之一。（这种分配），须在亡人所嘱咐的遗赠或清偿亡人所欠的债务之后。你们的父母和子女，谁对于你们是更有裨益的，你们不知道；这是从真主降示的定制。真主确是全知的，确是至睿的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（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4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11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），真主在这一章的最后说：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他们请求你解释律例。你说：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真主为你们解释关于孤独人的律例。如果一个男人死了，他没有儿女，只有一个姐姐或妹妹，那么，她得他的遗产的二分之一；如果他她没有儿女，那他就继承她。如果他的继承人是两个姐姐或妹妹，那么，她们俩得遗产的三分之二；如果继承人是几个兄弟姐妹，那么，一个男人得两个女人的份子。真主为你们阐明律例，以免你们迷误。真主是全知万物的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（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4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176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）。</w:t>
      </w:r>
    </w:p>
    <w:p w:rsidR="00A46BA4" w:rsidRPr="00A46BA4" w:rsidRDefault="00A46BA4" w:rsidP="00F471B5">
      <w:pPr>
        <w:shd w:val="clear" w:color="auto" w:fill="FFFFFF"/>
        <w:bidi w:val="0"/>
        <w:spacing w:after="150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A46BA4">
        <w:rPr>
          <w:rFonts w:ascii="Tahoma" w:eastAsia="SimSun" w:hAnsi="Tahoma" w:cs="Tahoma"/>
          <w:sz w:val="32"/>
          <w:szCs w:val="32"/>
          <w:lang w:eastAsia="zh-CN"/>
        </w:rPr>
        <w:t>所有的穆斯林必须要实践真主规定的遗产法等一切法律，万万不可与之背道而驰，谁如果否认真主规定的教法、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lastRenderedPageBreak/>
        <w:t>或者想方设法剥夺女人应享的继承权，那么他就违背了纯洁的教法；谁如果想方设法的剥夺女人的继承权，他们违背了纯洁的教法，也违背了穆斯林学者的公决，他们的做法与蒙昧时代的异教徒剥夺女人继承权的做法如出一辙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《伊本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泰米业法特瓦全集》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(20 / 221)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。</w:t>
      </w:r>
    </w:p>
    <w:p w:rsidR="00A46BA4" w:rsidRPr="00A46BA4" w:rsidRDefault="00A46BA4" w:rsidP="00F471B5">
      <w:pPr>
        <w:shd w:val="clear" w:color="auto" w:fill="FFFFFF"/>
        <w:bidi w:val="0"/>
        <w:spacing w:after="150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A46BA4">
        <w:rPr>
          <w:rFonts w:ascii="Tahoma" w:eastAsia="SimSun" w:hAnsi="Tahoma" w:cs="Tahoma"/>
          <w:sz w:val="32"/>
          <w:szCs w:val="32"/>
          <w:lang w:eastAsia="zh-CN"/>
        </w:rPr>
        <w:t>第二：给孩子们赠送礼物的条件就是必须要公平的对待他们，不能厚此薄彼，无论是男孩或者女孩都一样，《布哈里圣训实录》（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2587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段）和《穆斯林圣训实录》（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1623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段）辑录：阿米尔（愿主喜悦之）传述：我曾听努尔曼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白希尔（愿主喜悦之）在演讲台上说道：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我的父亲送给了我一件礼物，但我的母亲阿姆赖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宾图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热瓦赫说：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‘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如果你不找真主的使者（愿主福安之）作个见证，我是不会同意你这样做的。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’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于是，我的父亲就去见真主的使者（愿主福安之），他说：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‘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真主的使者啊！我送给我的妻子阿姆赖所生的儿子一件礼物，可是她要让我来请您作个见证。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’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真主的使者（愿主福安之）问：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‘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你给你其他的几个儿子赠送了同样的礼物吗？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’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我父亲回答说：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‘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没有。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’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真主的使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lastRenderedPageBreak/>
        <w:t>者（愿主福安之）说：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‘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你们必须要敬畏真主！你们应该公平地对待你们的子女。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’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我的父亲听后就回去了，并且收回了他送给我的那份礼物。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”</w:t>
      </w:r>
    </w:p>
    <w:p w:rsidR="00A46BA4" w:rsidRPr="00A46BA4" w:rsidRDefault="00A46BA4" w:rsidP="00F471B5">
      <w:pPr>
        <w:shd w:val="clear" w:color="auto" w:fill="FFFFFF"/>
        <w:bidi w:val="0"/>
        <w:spacing w:after="150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A46BA4">
        <w:rPr>
          <w:rFonts w:ascii="Tahoma" w:eastAsia="SimSun" w:hAnsi="Tahoma" w:cs="Tahoma"/>
          <w:sz w:val="32"/>
          <w:szCs w:val="32"/>
          <w:lang w:eastAsia="zh-CN"/>
        </w:rPr>
        <w:t>《穆斯林圣训实录》（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1623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段）辑录：努尔曼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白希尔给我讲述，他母亲阿姆赖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宾图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热瓦赫曾要求他父亲给她的孩子赠送一些财产，可他父亲一拖就是一年。后来想起这件事情之后，就给他赠送了一些财产。但我母亲说：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我不喜欢你这样做，直到你让真主的使者（愿主福安之）见证你给我儿子赠送的财产。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那时我还小，我父亲牵着我的手去见真主的使者（愿主福安之），他说：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真主的使者啊！这孩子的母亲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——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阿姆赖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宾图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热瓦赫希望我请你见证我给她儿子的馈赠。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真主的使者（愿主福安之）说：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白希尔啊！你还有其他孩子吗？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他说：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有。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真主的使者（愿主福安之）说：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你给每个孩子都赠送了同样的礼物吗？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他说：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没有。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真主的使者（愿主福安之）说：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那你不要请我做见证，我不会为不公之事做见证。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”</w:t>
      </w:r>
    </w:p>
    <w:p w:rsidR="00A46BA4" w:rsidRPr="00A46BA4" w:rsidRDefault="00A46BA4" w:rsidP="00F471B5">
      <w:pPr>
        <w:shd w:val="clear" w:color="auto" w:fill="FFFFFF"/>
        <w:bidi w:val="0"/>
        <w:spacing w:after="150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A46BA4">
        <w:rPr>
          <w:rFonts w:ascii="Tahoma" w:eastAsia="SimSun" w:hAnsi="Tahoma" w:cs="Tahoma"/>
          <w:sz w:val="32"/>
          <w:szCs w:val="32"/>
          <w:lang w:eastAsia="zh-CN"/>
        </w:rPr>
        <w:lastRenderedPageBreak/>
        <w:t>伊本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古达麦（愿主怜悯之）说：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每个人在给孩子们赠送礼物的时候必须要公平，如果在给孩子们赠送礼物的时候无缘无故的区别对待或者厚此薄彼，则他要肩负罪责，他必须要公平对待，选择两件事情之一，要么收回礼物，要么给所有的孩子同样的礼物；塔乌斯说：厚此薄彼的做法是不允许的。伊本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穆巴拉克也坚持这个主张，这是通过穆贾希德和欧尔沃传述的。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《穆额尼》（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5 / 387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）。</w:t>
      </w:r>
    </w:p>
    <w:p w:rsidR="00A46BA4" w:rsidRPr="00A46BA4" w:rsidRDefault="00A46BA4" w:rsidP="00F471B5">
      <w:pPr>
        <w:shd w:val="clear" w:color="auto" w:fill="FFFFFF"/>
        <w:bidi w:val="0"/>
        <w:spacing w:after="150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A46BA4">
        <w:rPr>
          <w:rFonts w:ascii="Tahoma" w:eastAsia="SimSun" w:hAnsi="Tahoma" w:cs="Tahoma"/>
          <w:sz w:val="32"/>
          <w:szCs w:val="32"/>
          <w:lang w:eastAsia="zh-CN"/>
        </w:rPr>
        <w:t>如果孩子当中有男有女，公平对待他们的做法就是一个男孩获得两个女孩的份额，因为这是真主为他的仆人在遗产法中规定的分配，这是罕百里学派的主张。</w:t>
      </w:r>
    </w:p>
    <w:p w:rsidR="00A46BA4" w:rsidRPr="00A46BA4" w:rsidRDefault="00A46BA4" w:rsidP="00F471B5">
      <w:pPr>
        <w:shd w:val="clear" w:color="auto" w:fill="FFFFFF"/>
        <w:bidi w:val="0"/>
        <w:spacing w:after="150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A46BA4">
        <w:rPr>
          <w:rFonts w:ascii="Tahoma" w:eastAsia="SimSun" w:hAnsi="Tahoma" w:cs="Tahoma"/>
          <w:sz w:val="32"/>
          <w:szCs w:val="32"/>
          <w:lang w:eastAsia="zh-CN"/>
        </w:rPr>
        <w:t>综上所述：你爷爷的做法是不符合教法规定的，你父亲和接受馈赠的所有叔叔必须要规劝你的爷爷，并以最好的方式阐明相关的教法律例，也许你的爷爷不知道这样做的教法律例，希望你的爷爷回归真理，避免亏害自己的做法。</w:t>
      </w:r>
    </w:p>
    <w:p w:rsidR="00A46BA4" w:rsidRPr="00A46BA4" w:rsidRDefault="00A46BA4" w:rsidP="00A46BA4">
      <w:pPr>
        <w:shd w:val="clear" w:color="auto" w:fill="FFFFFF"/>
        <w:bidi w:val="0"/>
        <w:spacing w:after="150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A46BA4">
        <w:rPr>
          <w:rFonts w:ascii="Tahoma" w:eastAsia="SimSun" w:hAnsi="Tahoma" w:cs="Tahoma"/>
          <w:sz w:val="32"/>
          <w:szCs w:val="32"/>
          <w:lang w:eastAsia="zh-CN"/>
        </w:rPr>
        <w:lastRenderedPageBreak/>
        <w:t>如果他收回礼物，或者公平地给所有的孩子赠送同样的礼物，这正是教法所要求的。</w:t>
      </w:r>
    </w:p>
    <w:p w:rsidR="00A46BA4" w:rsidRPr="00A46BA4" w:rsidRDefault="00A46BA4" w:rsidP="00A46BA4">
      <w:pPr>
        <w:shd w:val="clear" w:color="auto" w:fill="FFFFFF"/>
        <w:bidi w:val="0"/>
        <w:spacing w:after="150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A46BA4">
        <w:rPr>
          <w:rFonts w:ascii="Tahoma" w:eastAsia="SimSun" w:hAnsi="Tahoma" w:cs="Tahoma"/>
          <w:sz w:val="32"/>
          <w:szCs w:val="32"/>
          <w:lang w:eastAsia="zh-CN"/>
        </w:rPr>
        <w:t>如果他拒绝了，你的父亲和他的兄弟们必须要把礼物还给他们的父亲，因为这是教法禁止的礼物，不能据为己有，证据就是努尔曼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白希尔（愿主喜悦之）传述的圣训，先知（愿主福安之）在其中说：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“‘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你给你其他的几个儿子赠送了同样的礼物吗？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’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我父亲回答说：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‘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没有。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’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真主的使者（愿主福安之）说：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‘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你们必须要敬畏真主！你们应该公平地对待你们的子女。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’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我的父亲听后就回去了，并且收回了他送给我的那份礼物。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《布哈里圣训实录》（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2587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段）和《穆斯林圣训实录》（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1623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段）辑录。</w:t>
      </w:r>
    </w:p>
    <w:p w:rsidR="00A46BA4" w:rsidRPr="00A46BA4" w:rsidRDefault="00A46BA4" w:rsidP="00F471B5">
      <w:pPr>
        <w:shd w:val="clear" w:color="auto" w:fill="FFFFFF"/>
        <w:bidi w:val="0"/>
        <w:spacing w:after="150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A46BA4">
        <w:rPr>
          <w:rFonts w:ascii="Tahoma" w:eastAsia="SimSun" w:hAnsi="Tahoma" w:cs="Tahoma"/>
          <w:sz w:val="32"/>
          <w:szCs w:val="32"/>
          <w:lang w:eastAsia="zh-CN"/>
        </w:rPr>
        <w:t>谢赫阿卜杜拉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巴萨姆（愿主怜悯之）在解释努尔曼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白希尔（愿主喜悦之）传述的圣训时说：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违背教法的判决是无效的，不能执行，也不能被认为是形式上的合约，因为它与教法的要求背道而驰。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《教法律例的支柱之解释》（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2 / 26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）。</w:t>
      </w:r>
    </w:p>
    <w:p w:rsidR="00A46BA4" w:rsidRPr="00A46BA4" w:rsidRDefault="00A46BA4" w:rsidP="00F471B5">
      <w:pPr>
        <w:shd w:val="clear" w:color="auto" w:fill="FFFFFF"/>
        <w:bidi w:val="0"/>
        <w:spacing w:after="150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A46BA4">
        <w:rPr>
          <w:rFonts w:ascii="Tahoma" w:eastAsia="SimSun" w:hAnsi="Tahoma" w:cs="Tahoma"/>
          <w:sz w:val="32"/>
          <w:szCs w:val="32"/>
          <w:lang w:eastAsia="zh-CN"/>
        </w:rPr>
        <w:lastRenderedPageBreak/>
        <w:t>如果你的爷爷在收回他的礼物之前去世了，你的父亲和他的兄弟们必须要把那些礼物放到遗产中，然后按照真主的遗产法在所有的继承人之间分配，证据就是上述的圣训。</w:t>
      </w:r>
    </w:p>
    <w:p w:rsidR="00A46BA4" w:rsidRPr="00A46BA4" w:rsidRDefault="00A46BA4" w:rsidP="00F471B5">
      <w:pPr>
        <w:shd w:val="clear" w:color="auto" w:fill="FFFFFF"/>
        <w:bidi w:val="0"/>
        <w:spacing w:after="150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A46BA4">
        <w:rPr>
          <w:rFonts w:ascii="Tahoma" w:eastAsia="SimSun" w:hAnsi="Tahoma" w:cs="Tahoma"/>
          <w:sz w:val="32"/>
          <w:szCs w:val="32"/>
          <w:lang w:eastAsia="zh-CN"/>
        </w:rPr>
        <w:t>谢赫伊本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欧塞米尼（愿主怜悯之）说：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假设父亲在公平的给孩子们赠送礼物之前去世了，儿子可以愉快的接受这种厚此薄彼的做法吗？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”</w:t>
      </w:r>
    </w:p>
    <w:p w:rsidR="00A46BA4" w:rsidRPr="00A46BA4" w:rsidRDefault="00A46BA4" w:rsidP="00F471B5">
      <w:pPr>
        <w:shd w:val="clear" w:color="auto" w:fill="FFFFFF"/>
        <w:bidi w:val="0"/>
        <w:spacing w:after="150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A46BA4">
        <w:rPr>
          <w:rFonts w:ascii="Tahoma" w:eastAsia="SimSun" w:hAnsi="Tahoma" w:cs="Tahoma"/>
          <w:sz w:val="32"/>
          <w:szCs w:val="32"/>
          <w:lang w:eastAsia="zh-CN"/>
        </w:rPr>
        <w:t>答案是不可以，他必须要把礼物放到父亲遗产中，然后让所有的继承人分享。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A46BA4">
        <w:rPr>
          <w:rFonts w:ascii="Tahoma" w:eastAsia="SimSun" w:hAnsi="Tahoma" w:cs="Tahoma"/>
          <w:sz w:val="32"/>
          <w:szCs w:val="32"/>
          <w:lang w:eastAsia="zh-CN"/>
        </w:rPr>
        <w:t>《道路之光法特瓦》</w:t>
      </w:r>
    </w:p>
    <w:p w:rsidR="00A46BA4" w:rsidRPr="00A46BA4" w:rsidRDefault="00A46BA4" w:rsidP="00F471B5">
      <w:pPr>
        <w:shd w:val="clear" w:color="auto" w:fill="FFFFFF"/>
        <w:bidi w:val="0"/>
        <w:spacing w:after="150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A46BA4">
        <w:rPr>
          <w:rFonts w:ascii="Tahoma" w:eastAsia="SimSun" w:hAnsi="Tahoma" w:cs="Tahoma"/>
          <w:sz w:val="32"/>
          <w:szCs w:val="32"/>
          <w:lang w:eastAsia="zh-CN"/>
        </w:rPr>
        <w:t>如果他们拒绝了，或者他们当中的一部分人拒绝了，其余的人应该把超出教法规定的份额放到父亲的遗产中，把它分给剥夺了继承权的姐妹们；至于她们应享的剩余的份额，则由非法侵吞钱财的人肩负罪责，因为这是他们力所能及的公正的做法，真主只给人责成力所能及的义务。</w:t>
      </w:r>
    </w:p>
    <w:p w:rsidR="00A46BA4" w:rsidRPr="00A46BA4" w:rsidRDefault="00A46BA4" w:rsidP="00A46BA4">
      <w:pPr>
        <w:shd w:val="clear" w:color="auto" w:fill="FFFFFF"/>
        <w:bidi w:val="0"/>
        <w:spacing w:after="150" w:line="480" w:lineRule="auto"/>
        <w:rPr>
          <w:rFonts w:ascii="Tahoma" w:eastAsia="SimSun" w:hAnsi="Tahoma" w:cs="Tahoma"/>
          <w:sz w:val="32"/>
          <w:szCs w:val="32"/>
        </w:rPr>
      </w:pPr>
      <w:proofErr w:type="spellStart"/>
      <w:r w:rsidRPr="00A46BA4">
        <w:rPr>
          <w:rFonts w:ascii="Tahoma" w:eastAsia="SimSun" w:hAnsi="Tahoma" w:cs="Tahoma"/>
          <w:sz w:val="32"/>
          <w:szCs w:val="32"/>
        </w:rPr>
        <w:t>真主至知</w:t>
      </w:r>
      <w:proofErr w:type="spellEnd"/>
      <w:r w:rsidRPr="00A46BA4">
        <w:rPr>
          <w:rFonts w:ascii="Tahoma" w:eastAsia="SimSun" w:hAnsi="Tahoma" w:cs="Tahoma"/>
          <w:sz w:val="32"/>
          <w:szCs w:val="32"/>
        </w:rPr>
        <w:t>！</w:t>
      </w:r>
    </w:p>
    <w:p w:rsidR="00A46BA4" w:rsidRDefault="00A46BA4" w:rsidP="00A46BA4"/>
    <w:p w:rsidR="00226092" w:rsidRPr="00A46BA4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ED5" w:rsidRDefault="00267ED5" w:rsidP="00E32771">
      <w:pPr>
        <w:spacing w:after="0" w:line="240" w:lineRule="auto"/>
      </w:pPr>
      <w:r>
        <w:separator/>
      </w:r>
    </w:p>
  </w:endnote>
  <w:endnote w:type="continuationSeparator" w:id="0">
    <w:p w:rsidR="00267ED5" w:rsidRDefault="00267ED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EB7D63D-094E-467A-9BF7-C860E035A5B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4C83E6BC-CB8F-4284-9559-B2528181E58F}"/>
    <w:embedBold r:id="rId3" w:subsetted="1" w:fontKey="{5DDF635B-BFD7-4C7E-A930-A5C1307CE8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51BA578-BAF5-4AB9-817B-67E3FFD84B7A}"/>
    <w:embedBold r:id="rId5" w:fontKey="{980C6900-B381-4A12-9384-BE7410D0C1A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3B339363-13D5-4756-9E3C-293F2C5B480D}"/>
    <w:embedBold r:id="rId7" w:fontKey="{749E7324-6B43-4FB0-8C8E-BA2403806EBB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35CC58DD-4A8C-4244-93DE-4B952B976CD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12F7F78-F953-4C10-A849-BB61AD0E7345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86A2EA0A-1996-4E51-A126-D3E2807FB517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70B85925-6A5D-4097-B79F-9FDD6511474E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35ABBA73-1869-496C-9622-AB1ACD68E32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A757CB21-4F6A-40A2-BD59-D62C2DBF62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D97FE277-F7AF-42EC-8E64-BDC286A2CBE9}"/>
    <w:embedBold r:id="rId15" w:fontKey="{9F868739-BC4C-40F4-BB42-7323167B3C7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D3D4A9C2-E076-4408-B413-95C1350A0C3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ED5" w:rsidRDefault="00267ED5" w:rsidP="00E32771">
      <w:pPr>
        <w:spacing w:after="0" w:line="240" w:lineRule="auto"/>
      </w:pPr>
      <w:r>
        <w:separator/>
      </w:r>
    </w:p>
  </w:footnote>
  <w:footnote w:type="continuationSeparator" w:id="0">
    <w:p w:rsidR="00267ED5" w:rsidRDefault="00267ED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267ED5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67ED5"/>
    <w:rsid w:val="00270AE8"/>
    <w:rsid w:val="00286D8E"/>
    <w:rsid w:val="002A3916"/>
    <w:rsid w:val="002B2FF1"/>
    <w:rsid w:val="002B662B"/>
    <w:rsid w:val="002C4329"/>
    <w:rsid w:val="002E496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06B34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02C9"/>
    <w:rsid w:val="009967F9"/>
    <w:rsid w:val="009C7996"/>
    <w:rsid w:val="00A052E1"/>
    <w:rsid w:val="00A24F12"/>
    <w:rsid w:val="00A46BA4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471B5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6815ADE-5E9D-417A-8D6F-11135808D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8DCA2-DACE-49A3-B4BD-5E5768460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1569</Words>
  <Characters>1648</Characters>
  <Application>Microsoft Office Word</Application>
  <DocSecurity>0</DocSecurity>
  <Lines>86</Lines>
  <Paragraphs>28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3189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爷爷把财产分给了儿子，剥夺了女儿的继承权，他的继承人应该怎样做？_x000d_</dc:title>
  <dc:subject>爷爷把财产分给了儿子，剥夺了女儿的继承权，他的继承人应该怎样做？_x000d_</dc:subject>
  <dc:creator>伊斯兰问答网站</dc:creator>
  <cp:keywords>爷爷把财产分给了儿子，剥夺了女儿的继承权，他的继承人应该怎样做？_x000d_</cp:keywords>
  <dc:description>爷爷把财产分给了儿子，剥夺了女儿的继承权，他的继承人应该怎样做？_x000d_</dc:description>
  <cp:lastModifiedBy>elhashemy</cp:lastModifiedBy>
  <cp:revision>3</cp:revision>
  <cp:lastPrinted>2015-03-07T18:49:00Z</cp:lastPrinted>
  <dcterms:created xsi:type="dcterms:W3CDTF">2015-04-21T07:36:00Z</dcterms:created>
  <dcterms:modified xsi:type="dcterms:W3CDTF">2015-05-23T09:48:00Z</dcterms:modified>
  <cp:category/>
</cp:coreProperties>
</file>