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C60229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C60229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购买男女歌星的相片是被禁止的吗？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C60229" w:rsidRPr="00C60229" w:rsidRDefault="00C60229" w:rsidP="00C60229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C60229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هل يحرم شراء صور المغنين والمغنيات ؟</w:t>
      </w:r>
    </w:p>
    <w:p w:rsidR="00B702E8" w:rsidRPr="00C60229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C60229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C60229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C60229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购买男女歌星的相片是被禁止的吗？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C60229" w:rsidRPr="00C60229" w:rsidRDefault="00C60229" w:rsidP="00C60229">
      <w:pPr>
        <w:pStyle w:val="list-group-item-text"/>
        <w:shd w:val="clear" w:color="auto" w:fill="FFFFFF"/>
        <w:spacing w:before="0" w:beforeAutospacing="0" w:after="0" w:afterAutospacing="0" w:line="480" w:lineRule="auto"/>
        <w:ind w:left="602" w:hangingChars="200" w:hanging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C60229">
        <w:rPr>
          <w:rFonts w:ascii="Tahoma" w:hAnsi="Tahoma" w:cs="Tahoma"/>
          <w:b/>
          <w:bCs/>
          <w:color w:val="FF0000"/>
          <w:sz w:val="30"/>
          <w:szCs w:val="30"/>
        </w:rPr>
        <w:t>购买只显露出脸、手和头发的男女歌星的相片是被禁止的吗？通常女歌星都显露出她们的头发，找不到没有显露秀发的相片，这只是因为喜爱艺术家而购买她们的相片。</w:t>
      </w:r>
    </w:p>
    <w:p w:rsidR="00C60229" w:rsidRPr="00C60229" w:rsidRDefault="00C60229" w:rsidP="00C60229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>
        <w:rPr>
          <w:rFonts w:ascii="Tahoma" w:hAnsi="Tahoma" w:cs="Tahoma" w:hint="eastAsia"/>
          <w:sz w:val="30"/>
          <w:szCs w:val="30"/>
        </w:rPr>
        <w:t>答：</w:t>
      </w:r>
      <w:r w:rsidRPr="00C60229">
        <w:rPr>
          <w:rFonts w:ascii="Tahoma" w:hAnsi="Tahoma" w:cs="Tahoma"/>
          <w:sz w:val="30"/>
          <w:szCs w:val="30"/>
        </w:rPr>
        <w:t>一切赞颂，全归真主。</w:t>
      </w:r>
    </w:p>
    <w:p w:rsidR="00C60229" w:rsidRPr="00C60229" w:rsidRDefault="00C60229" w:rsidP="00C6022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C60229">
        <w:rPr>
          <w:rFonts w:ascii="Tahoma" w:hAnsi="Tahoma" w:cs="Tahoma"/>
          <w:sz w:val="30"/>
          <w:szCs w:val="30"/>
        </w:rPr>
        <w:t>从根本上来说，有灵魂的人或者动物的画像都是被禁止的，无论是立体的雕像或者没有影子的画像都一样，比如在牌匾或者衣服上的画像。</w:t>
      </w:r>
    </w:p>
    <w:p w:rsidR="00C60229" w:rsidRPr="00C60229" w:rsidRDefault="00C60229" w:rsidP="00C60229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C60229">
        <w:rPr>
          <w:rFonts w:ascii="Tahoma" w:hAnsi="Tahoma" w:cs="Tahoma"/>
          <w:sz w:val="30"/>
          <w:szCs w:val="30"/>
        </w:rPr>
        <w:t>我们在（</w:t>
      </w:r>
      <w:hyperlink r:id="rId8" w:history="1">
        <w:r w:rsidRPr="00C60229">
          <w:rPr>
            <w:rStyle w:val="Hyperlink"/>
            <w:rFonts w:ascii="Tahoma" w:hAnsi="Tahoma" w:cs="Tahoma"/>
            <w:color w:val="auto"/>
            <w:sz w:val="30"/>
            <w:szCs w:val="30"/>
          </w:rPr>
          <w:t>10668</w:t>
        </w:r>
      </w:hyperlink>
      <w:r w:rsidRPr="00C60229">
        <w:rPr>
          <w:rFonts w:ascii="Tahoma" w:hAnsi="Tahoma" w:cs="Tahoma"/>
          <w:sz w:val="30"/>
          <w:szCs w:val="30"/>
        </w:rPr>
        <w:t>）号问题的回答中已经阐明了这一点，在（</w:t>
      </w:r>
      <w:hyperlink r:id="rId9" w:history="1">
        <w:r w:rsidRPr="00C60229">
          <w:rPr>
            <w:rStyle w:val="Hyperlink"/>
            <w:rFonts w:ascii="Tahoma" w:hAnsi="Tahoma" w:cs="Tahoma"/>
            <w:color w:val="auto"/>
            <w:sz w:val="30"/>
            <w:szCs w:val="30"/>
          </w:rPr>
          <w:t>143709</w:t>
        </w:r>
      </w:hyperlink>
      <w:r w:rsidRPr="00C60229">
        <w:rPr>
          <w:rFonts w:ascii="Tahoma" w:hAnsi="Tahoma" w:cs="Tahoma"/>
          <w:sz w:val="30"/>
          <w:szCs w:val="30"/>
        </w:rPr>
        <w:t>）号问题的回答中阐明了购买有画像的衣服的教法律列。</w:t>
      </w:r>
    </w:p>
    <w:p w:rsidR="00C60229" w:rsidRPr="00C60229" w:rsidRDefault="00C60229" w:rsidP="00C6022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C60229">
        <w:rPr>
          <w:rFonts w:ascii="Tahoma" w:hAnsi="Tahoma" w:cs="Tahoma"/>
          <w:sz w:val="30"/>
          <w:szCs w:val="30"/>
        </w:rPr>
        <w:t>画像本身就是被禁止的，姑且不论相片的内容本身是否违背教法，比如学者、男人、儿童或者动物的相片，全部属于此列，所以画像本身就是违背教法的；如果相片包括违背教法的其它内容，比如赤身露体的女人的相片、或者显露部分身体的相片，比如显露出脸孔或者手掌等，则更是严加禁止的。</w:t>
      </w:r>
    </w:p>
    <w:p w:rsidR="00C60229" w:rsidRPr="00C60229" w:rsidRDefault="00C60229" w:rsidP="00C6022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C60229">
        <w:rPr>
          <w:rFonts w:ascii="Tahoma" w:hAnsi="Tahoma" w:cs="Tahoma"/>
          <w:sz w:val="30"/>
          <w:szCs w:val="30"/>
        </w:rPr>
        <w:lastRenderedPageBreak/>
        <w:t>更何况那些吹嘘及时享乐和倡导寻欢作乐的演员和歌星的相片，低级下流的店铺经营她们的相片，只是为了让那些病态恹恹的心灵对她们趋之若鹜和迷恋不舍，这种相片无疑是绝对禁止的，因为它会腐蚀人心，让人沉迷于其中而不知自拔，正如这位询问者所说的那样：</w:t>
      </w:r>
      <w:r w:rsidRPr="00C60229">
        <w:rPr>
          <w:rFonts w:ascii="Tahoma" w:hAnsi="Tahoma" w:cs="Tahoma"/>
          <w:sz w:val="30"/>
          <w:szCs w:val="30"/>
        </w:rPr>
        <w:t>“</w:t>
      </w:r>
      <w:r w:rsidRPr="00C60229">
        <w:rPr>
          <w:rFonts w:ascii="Tahoma" w:hAnsi="Tahoma" w:cs="Tahoma"/>
          <w:sz w:val="30"/>
          <w:szCs w:val="30"/>
        </w:rPr>
        <w:t>这只是因为喜爱艺术家而购买她们的相片。</w:t>
      </w:r>
      <w:r w:rsidRPr="00C60229">
        <w:rPr>
          <w:rFonts w:ascii="Tahoma" w:hAnsi="Tahoma" w:cs="Tahoma"/>
          <w:sz w:val="30"/>
          <w:szCs w:val="30"/>
        </w:rPr>
        <w:t>”</w:t>
      </w:r>
      <w:r w:rsidRPr="00C60229">
        <w:rPr>
          <w:rFonts w:ascii="Tahoma" w:hAnsi="Tahoma" w:cs="Tahoma"/>
          <w:sz w:val="30"/>
          <w:szCs w:val="30"/>
        </w:rPr>
        <w:t>真主的仆人啊！除此之外，你还想要做什么呢？！</w:t>
      </w:r>
    </w:p>
    <w:p w:rsidR="00C60229" w:rsidRPr="00C60229" w:rsidRDefault="00C60229" w:rsidP="00C6022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C60229">
        <w:rPr>
          <w:rFonts w:ascii="Tahoma" w:hAnsi="Tahoma" w:cs="Tahoma"/>
          <w:sz w:val="30"/>
          <w:szCs w:val="30"/>
        </w:rPr>
        <w:t>真主的使者（愿主福安之）说：</w:t>
      </w:r>
      <w:r w:rsidRPr="00C60229">
        <w:rPr>
          <w:rFonts w:ascii="Tahoma" w:hAnsi="Tahoma" w:cs="Tahoma"/>
          <w:sz w:val="30"/>
          <w:szCs w:val="30"/>
        </w:rPr>
        <w:t>“</w:t>
      </w:r>
      <w:r w:rsidRPr="00C60229">
        <w:rPr>
          <w:rFonts w:ascii="Tahoma" w:hAnsi="Tahoma" w:cs="Tahoma"/>
          <w:sz w:val="30"/>
          <w:szCs w:val="30"/>
        </w:rPr>
        <w:t>天使不会进入有狗和画像的房屋。</w:t>
      </w:r>
      <w:r w:rsidRPr="00C60229">
        <w:rPr>
          <w:rFonts w:ascii="Tahoma" w:hAnsi="Tahoma" w:cs="Tahoma"/>
          <w:sz w:val="30"/>
          <w:szCs w:val="30"/>
        </w:rPr>
        <w:t>”</w:t>
      </w:r>
      <w:r w:rsidRPr="00C60229">
        <w:rPr>
          <w:rFonts w:ascii="Tahoma" w:hAnsi="Tahoma" w:cs="Tahoma"/>
          <w:sz w:val="30"/>
          <w:szCs w:val="30"/>
        </w:rPr>
        <w:t>《布哈里圣训实录》（</w:t>
      </w:r>
      <w:r w:rsidRPr="00C60229">
        <w:rPr>
          <w:rFonts w:ascii="Tahoma" w:hAnsi="Tahoma" w:cs="Tahoma"/>
          <w:sz w:val="30"/>
          <w:szCs w:val="30"/>
        </w:rPr>
        <w:t>307</w:t>
      </w:r>
      <w:r w:rsidRPr="00C60229">
        <w:rPr>
          <w:rFonts w:ascii="Tahoma" w:hAnsi="Tahoma" w:cs="Tahoma"/>
          <w:sz w:val="30"/>
          <w:szCs w:val="30"/>
        </w:rPr>
        <w:t>段）和《穆斯林圣训实录》（</w:t>
      </w:r>
      <w:r w:rsidRPr="00C60229">
        <w:rPr>
          <w:rFonts w:ascii="Tahoma" w:hAnsi="Tahoma" w:cs="Tahoma"/>
          <w:sz w:val="30"/>
          <w:szCs w:val="30"/>
        </w:rPr>
        <w:t>3930</w:t>
      </w:r>
      <w:r w:rsidRPr="00C60229">
        <w:rPr>
          <w:rFonts w:ascii="Tahoma" w:hAnsi="Tahoma" w:cs="Tahoma"/>
          <w:sz w:val="30"/>
          <w:szCs w:val="30"/>
        </w:rPr>
        <w:t>段）辑录。敬请参阅（</w:t>
      </w:r>
      <w:hyperlink r:id="rId10" w:history="1">
        <w:r w:rsidRPr="00C60229">
          <w:rPr>
            <w:rStyle w:val="Hyperlink"/>
            <w:rFonts w:ascii="Tahoma" w:hAnsi="Tahoma" w:cs="Tahoma"/>
            <w:color w:val="auto"/>
            <w:sz w:val="30"/>
            <w:szCs w:val="30"/>
          </w:rPr>
          <w:t>13214</w:t>
        </w:r>
      </w:hyperlink>
      <w:r w:rsidRPr="00C60229">
        <w:rPr>
          <w:rFonts w:ascii="Tahoma" w:hAnsi="Tahoma" w:cs="Tahoma"/>
          <w:sz w:val="30"/>
          <w:szCs w:val="30"/>
        </w:rPr>
        <w:t>）号问题的回答。</w:t>
      </w:r>
    </w:p>
    <w:p w:rsidR="00C60229" w:rsidRPr="00C60229" w:rsidRDefault="00C60229" w:rsidP="00C6022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C60229">
        <w:rPr>
          <w:rFonts w:ascii="Tahoma" w:hAnsi="Tahoma" w:cs="Tahoma"/>
          <w:sz w:val="30"/>
          <w:szCs w:val="30"/>
        </w:rPr>
        <w:t>如果禁止拥有画像，那么出售和购买画像也是禁止的，付钱购买画像就是浪费钱财，属于被禁止的浪费行为。真主的使者（愿主福安之）说：</w:t>
      </w:r>
      <w:r w:rsidRPr="00C60229">
        <w:rPr>
          <w:rFonts w:ascii="Tahoma" w:hAnsi="Tahoma" w:cs="Tahoma"/>
          <w:sz w:val="30"/>
          <w:szCs w:val="30"/>
        </w:rPr>
        <w:t>“</w:t>
      </w:r>
      <w:r w:rsidRPr="00C60229">
        <w:rPr>
          <w:rFonts w:ascii="Tahoma" w:hAnsi="Tahoma" w:cs="Tahoma"/>
          <w:sz w:val="30"/>
          <w:szCs w:val="30"/>
        </w:rPr>
        <w:t>真主诅咒犹太人！真主禁止他们吃脂肪，但是他们出售脂肪，然后食用其价；如果真主禁止食用某样东西，也禁止食用其价。</w:t>
      </w:r>
      <w:r w:rsidRPr="00C60229">
        <w:rPr>
          <w:rFonts w:ascii="Tahoma" w:hAnsi="Tahoma" w:cs="Tahoma"/>
          <w:sz w:val="30"/>
          <w:szCs w:val="30"/>
        </w:rPr>
        <w:t>”</w:t>
      </w:r>
      <w:r w:rsidRPr="00C60229">
        <w:rPr>
          <w:rFonts w:ascii="Tahoma" w:hAnsi="Tahoma" w:cs="Tahoma"/>
          <w:sz w:val="30"/>
          <w:szCs w:val="30"/>
        </w:rPr>
        <w:t>艾哈迈德在（</w:t>
      </w:r>
      <w:r w:rsidRPr="00C60229">
        <w:rPr>
          <w:rFonts w:ascii="Tahoma" w:hAnsi="Tahoma" w:cs="Tahoma"/>
          <w:sz w:val="30"/>
          <w:szCs w:val="30"/>
        </w:rPr>
        <w:t>2546</w:t>
      </w:r>
      <w:r w:rsidRPr="00C60229">
        <w:rPr>
          <w:rFonts w:ascii="Tahoma" w:hAnsi="Tahoma" w:cs="Tahoma"/>
          <w:sz w:val="30"/>
          <w:szCs w:val="30"/>
        </w:rPr>
        <w:t>段）辑录。</w:t>
      </w:r>
    </w:p>
    <w:p w:rsidR="00C60229" w:rsidRPr="00C60229" w:rsidRDefault="00C60229" w:rsidP="00C60229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C60229">
        <w:rPr>
          <w:rFonts w:ascii="Tahoma" w:hAnsi="Tahoma" w:cs="Tahoma"/>
          <w:sz w:val="30"/>
          <w:szCs w:val="30"/>
        </w:rPr>
        <w:t>敬请参阅（</w:t>
      </w:r>
      <w:hyperlink r:id="rId11" w:history="1">
        <w:r w:rsidRPr="00C60229">
          <w:rPr>
            <w:rStyle w:val="Hyperlink"/>
            <w:rFonts w:ascii="Tahoma" w:hAnsi="Tahoma" w:cs="Tahoma"/>
            <w:color w:val="auto"/>
            <w:sz w:val="30"/>
            <w:szCs w:val="30"/>
          </w:rPr>
          <w:t>49676</w:t>
        </w:r>
      </w:hyperlink>
      <w:r w:rsidRPr="00C60229">
        <w:rPr>
          <w:rFonts w:ascii="Tahoma" w:hAnsi="Tahoma" w:cs="Tahoma"/>
          <w:sz w:val="30"/>
          <w:szCs w:val="30"/>
        </w:rPr>
        <w:t>）号问题的回答。</w:t>
      </w:r>
    </w:p>
    <w:p w:rsidR="00C60229" w:rsidRPr="00C60229" w:rsidRDefault="00C60229" w:rsidP="00C60229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C60229">
        <w:rPr>
          <w:rFonts w:ascii="Tahoma" w:hAnsi="Tahoma" w:cs="Tahoma"/>
          <w:sz w:val="30"/>
          <w:szCs w:val="30"/>
        </w:rPr>
        <w:t>真主至知！</w:t>
      </w:r>
    </w:p>
    <w:p w:rsidR="00226092" w:rsidRPr="00C60229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2"/>
          <w:headerReference w:type="first" r:id="rId13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5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7E5" w:rsidRDefault="002617E5" w:rsidP="00E32771">
      <w:pPr>
        <w:spacing w:after="0" w:line="240" w:lineRule="auto"/>
      </w:pPr>
      <w:r>
        <w:separator/>
      </w:r>
    </w:p>
  </w:endnote>
  <w:endnote w:type="continuationSeparator" w:id="0">
    <w:p w:rsidR="002617E5" w:rsidRDefault="002617E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D5429B3-E0A7-4B30-807D-B483F1218C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739F08A-0266-4319-981B-515DEC50757B}"/>
    <w:embedBold r:id="rId3" w:subsetted="1" w:fontKey="{134AF172-3D5F-4FA4-8832-8FC943715C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A7D59AB-6F16-4F64-A30E-036ED7C993F7}"/>
    <w:embedBold r:id="rId5" w:fontKey="{8398A836-EBD5-42A0-8AF6-0C23F7718F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B1EFFC6-D7BB-42C7-8842-3B73F97F4A1F}"/>
    <w:embedBold r:id="rId7" w:fontKey="{7D7F849A-02C1-48D8-9BB7-E8190263B1C7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AC05D4E7-55C2-4B33-A843-E0576DC185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BC445C8F-E74A-4C57-8065-1C3618AA7CE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FC798912-264C-441E-AB73-1E49383E7281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36802A65-7B3A-4557-A59C-9F730EC14914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64BB9541-6E70-416A-9E55-407EA784343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E5E7A8DF-665A-4EB8-B557-FFE668D55D0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0960841C-7561-4E79-913D-1F33E567A8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F7BD7E08-4264-4E08-A207-31A2671554F4}"/>
    <w:embedBold r:id="rId16" w:fontKey="{2607CF07-C975-4842-98A4-5F216F13A88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98BA01FB-7E03-4321-AF43-5C08FA1CDED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B7628A5E-18EC-4F2D-B095-725FA09E5AF5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C06D20FA-C554-404A-8252-45D27B16667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82D84ECC-6D4C-487F-A5B1-3FAC468EC18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7E5" w:rsidRDefault="002617E5" w:rsidP="00E32771">
      <w:pPr>
        <w:spacing w:after="0" w:line="240" w:lineRule="auto"/>
      </w:pPr>
      <w:r>
        <w:separator/>
      </w:r>
    </w:p>
  </w:footnote>
  <w:footnote w:type="continuationSeparator" w:id="0">
    <w:p w:rsidR="002617E5" w:rsidRDefault="002617E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2617E5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DF445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DF445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344D22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DF445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2617E5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2617E5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17E5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4D22"/>
    <w:rsid w:val="00347608"/>
    <w:rsid w:val="003764D3"/>
    <w:rsid w:val="003831F3"/>
    <w:rsid w:val="003978B4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60229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DF4458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98B015D-7A80-4863-959C-A32DF7127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C60229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C60229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229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0668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slamqa.info/zh/49676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islamqa.info/zh/132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43709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45E4C-4658-4283-A898-8CBFDF56F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542</Words>
  <Characters>614</Characters>
  <Application>Microsoft Office Word</Application>
  <DocSecurity>0</DocSecurity>
  <Lines>55</Lines>
  <Paragraphs>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1132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购买男女歌星的相片是被禁止的吗</dc:title>
  <dc:subject>购买男女歌星的相片是被禁止的吗</dc:subject>
  <dc:creator>伊斯兰问答网站</dc:creator>
  <cp:keywords>购买男女歌星的相片是被禁止的吗</cp:keywords>
  <dc:description>购买男女歌星的相片是被禁止的吗</dc:description>
  <cp:lastModifiedBy>elhashemy</cp:lastModifiedBy>
  <cp:revision>3</cp:revision>
  <cp:lastPrinted>2015-03-07T18:49:00Z</cp:lastPrinted>
  <dcterms:created xsi:type="dcterms:W3CDTF">2015-05-10T09:23:00Z</dcterms:created>
  <dcterms:modified xsi:type="dcterms:W3CDTF">2015-05-24T18:30:00Z</dcterms:modified>
  <cp:category/>
</cp:coreProperties>
</file>