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9D57C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F833D3" w:rsidRDefault="00F833D3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833D3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在心里说伤害了他的一个人的短处，这种做法是背谈吗？</w:t>
      </w:r>
    </w:p>
    <w:p w:rsidR="00EB6455" w:rsidRDefault="00EB6455" w:rsidP="00F833D3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833D3" w:rsidRPr="00F833D3" w:rsidRDefault="00F833D3" w:rsidP="00F833D3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F833D3">
        <w:rPr>
          <w:rFonts w:ascii="inherit" w:hAnsi="inherit"/>
          <w:color w:val="1F497D" w:themeColor="text2"/>
          <w:sz w:val="48"/>
          <w:szCs w:val="48"/>
          <w:rtl/>
        </w:rPr>
        <w:t>هل حديث الشخص مع نفسه عن شخص أساء إليه يعتبر من الغيبة؟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F833D3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E2AE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3E2AE5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E2AE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833D3" w:rsidRPr="00F833D3" w:rsidRDefault="00F833D3" w:rsidP="00F833D3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color w:val="000000" w:themeColor="text1"/>
          <w:sz w:val="36"/>
          <w:szCs w:val="36"/>
        </w:rPr>
      </w:pPr>
      <w:r w:rsidRPr="00F833D3">
        <w:rPr>
          <w:rFonts w:ascii="SimSun" w:eastAsia="SimSun" w:hAnsi="SimSun" w:cs="SimSun" w:hint="eastAsia"/>
          <w:color w:val="000000" w:themeColor="text1"/>
          <w:sz w:val="36"/>
          <w:szCs w:val="36"/>
        </w:rPr>
        <w:t>在心里说伤害了他的一个人的短处，这种做法是背谈吗？</w:t>
      </w:r>
    </w:p>
    <w:p w:rsidR="00F833D3" w:rsidRPr="00F833D3" w:rsidRDefault="00F833D3" w:rsidP="00F833D3">
      <w:pPr>
        <w:shd w:val="clear" w:color="auto" w:fill="FFFFFF"/>
        <w:spacing w:before="327" w:after="327" w:line="327" w:lineRule="atLeast"/>
        <w:rPr>
          <w:rFonts w:ascii="Tahoma" w:hAnsi="Tahoma" w:cs="Tahoma" w:hint="cs"/>
          <w:color w:val="000000" w:themeColor="text1"/>
          <w:sz w:val="36"/>
          <w:lang w:bidi="ar-EG"/>
        </w:rPr>
      </w:pPr>
    </w:p>
    <w:p w:rsidR="00F833D3" w:rsidRDefault="00F833D3" w:rsidP="00F833D3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F833D3">
        <w:rPr>
          <w:rFonts w:ascii="Tahoma" w:hAnsi="Tahoma" w:cs="Tahoma"/>
          <w:b/>
          <w:bCs/>
          <w:color w:val="FF0000"/>
          <w:sz w:val="36"/>
          <w:szCs w:val="36"/>
        </w:rPr>
        <w:t>如果有人激怒了我，我进入我的房间，关上房门，</w:t>
      </w:r>
    </w:p>
    <w:p w:rsidR="00F833D3" w:rsidRDefault="00F833D3" w:rsidP="00F833D3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F833D3">
        <w:rPr>
          <w:rFonts w:ascii="Tahoma" w:hAnsi="Tahoma" w:cs="Tahoma"/>
          <w:b/>
          <w:bCs/>
          <w:color w:val="FF0000"/>
          <w:sz w:val="36"/>
          <w:szCs w:val="36"/>
        </w:rPr>
        <w:t>独自静坐，我开始在心里说那个人的短处，这种</w:t>
      </w:r>
    </w:p>
    <w:p w:rsidR="00F833D3" w:rsidRDefault="00F833D3" w:rsidP="00F833D3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F833D3">
        <w:rPr>
          <w:rFonts w:ascii="Tahoma" w:hAnsi="Tahoma" w:cs="Tahoma"/>
          <w:b/>
          <w:bCs/>
          <w:color w:val="FF0000"/>
          <w:sz w:val="36"/>
          <w:szCs w:val="36"/>
        </w:rPr>
        <w:t>做法是背谈吗？我这样做有罪吗？如果是有罪的，</w:t>
      </w:r>
    </w:p>
    <w:p w:rsidR="00F833D3" w:rsidRDefault="00F833D3" w:rsidP="00F833D3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F833D3">
        <w:rPr>
          <w:rFonts w:ascii="Tahoma" w:hAnsi="Tahoma" w:cs="Tahoma"/>
          <w:b/>
          <w:bCs/>
          <w:color w:val="FF0000"/>
          <w:sz w:val="36"/>
          <w:szCs w:val="36"/>
        </w:rPr>
        <w:t>我应该怎么忏悔？或者只有几个人在聊天的时候</w:t>
      </w:r>
    </w:p>
    <w:p w:rsidR="00F833D3" w:rsidRPr="00F833D3" w:rsidRDefault="00F833D3" w:rsidP="00F833D3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F833D3">
        <w:rPr>
          <w:rFonts w:ascii="Tahoma" w:hAnsi="Tahoma" w:cs="Tahoma"/>
          <w:b/>
          <w:bCs/>
          <w:color w:val="FF0000"/>
          <w:sz w:val="36"/>
          <w:szCs w:val="36"/>
        </w:rPr>
        <w:t>谈论他人是背谈吗？愿真主回赐你们。</w:t>
      </w:r>
    </w:p>
    <w:p w:rsidR="00F833D3" w:rsidRPr="00F833D3" w:rsidRDefault="00F833D3" w:rsidP="00F833D3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t>答：</w:t>
      </w:r>
      <w:r w:rsidRPr="00F833D3">
        <w:rPr>
          <w:rFonts w:ascii="Tahoma" w:hAnsi="Tahoma" w:cs="Tahoma"/>
          <w:color w:val="000000" w:themeColor="text1"/>
          <w:sz w:val="36"/>
          <w:szCs w:val="36"/>
        </w:rPr>
        <w:t>一切赞颂，全归真主。</w:t>
      </w:r>
    </w:p>
    <w:p w:rsidR="00F833D3" w:rsidRPr="00F833D3" w:rsidRDefault="00F833D3" w:rsidP="00F833D3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833D3">
        <w:rPr>
          <w:rFonts w:ascii="Tahoma" w:hAnsi="Tahoma" w:cs="Tahoma"/>
          <w:color w:val="000000" w:themeColor="text1"/>
          <w:sz w:val="36"/>
          <w:szCs w:val="36"/>
        </w:rPr>
        <w:t>从根本上来说，说别人的不好，叙述他们的缺陷和短处，都属于恶劣的道德和丑陋的习惯，无论是口头说出来、或者在心里自言自语都一样，都是舌头或者心灵的顽疾，令人仇视、讨厌和蔑视他人，轻视他们的状况，使人的内心疏忽为之而创造的崇高目标，</w:t>
      </w:r>
      <w:r w:rsidRPr="00F833D3">
        <w:rPr>
          <w:rFonts w:ascii="Tahoma" w:hAnsi="Tahoma" w:cs="Tahoma"/>
          <w:color w:val="000000" w:themeColor="text1"/>
          <w:sz w:val="36"/>
          <w:szCs w:val="36"/>
        </w:rPr>
        <w:lastRenderedPageBreak/>
        <w:t>就是通过清廉的功修和高尚的道德建设世界，忙于讨厌和谩骂别人的人无法纯洁内心，也无法对真主恭敬和心安理得，真主说：</w:t>
      </w:r>
      <w:r w:rsidRPr="00F833D3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F833D3">
        <w:rPr>
          <w:rFonts w:ascii="Tahoma" w:hAnsi="Tahoma" w:cs="Tahoma"/>
          <w:color w:val="000000" w:themeColor="text1"/>
          <w:sz w:val="36"/>
          <w:szCs w:val="36"/>
        </w:rPr>
        <w:t>信道而且行善，并对真主表示谦逊的人，他们确是乐园的居民，将永居其中。</w:t>
      </w:r>
      <w:r w:rsidRPr="00F833D3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F833D3">
        <w:rPr>
          <w:rFonts w:ascii="Tahoma" w:hAnsi="Tahoma" w:cs="Tahoma"/>
          <w:color w:val="000000" w:themeColor="text1"/>
          <w:sz w:val="36"/>
          <w:szCs w:val="36"/>
        </w:rPr>
        <w:t>（</w:t>
      </w:r>
      <w:r w:rsidRPr="00F833D3">
        <w:rPr>
          <w:rFonts w:ascii="Tahoma" w:hAnsi="Tahoma" w:cs="Tahoma"/>
          <w:color w:val="000000" w:themeColor="text1"/>
          <w:sz w:val="36"/>
          <w:szCs w:val="36"/>
        </w:rPr>
        <w:t>11:23</w:t>
      </w:r>
      <w:r w:rsidRPr="00F833D3">
        <w:rPr>
          <w:rFonts w:ascii="Tahoma" w:hAnsi="Tahoma" w:cs="Tahoma"/>
          <w:color w:val="000000" w:themeColor="text1"/>
          <w:sz w:val="36"/>
          <w:szCs w:val="36"/>
        </w:rPr>
        <w:t>）</w:t>
      </w:r>
    </w:p>
    <w:p w:rsidR="00F833D3" w:rsidRPr="00F833D3" w:rsidRDefault="00F833D3" w:rsidP="00F833D3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833D3">
        <w:rPr>
          <w:rFonts w:ascii="Tahoma" w:hAnsi="Tahoma" w:cs="Tahoma"/>
          <w:color w:val="000000" w:themeColor="text1"/>
          <w:sz w:val="36"/>
          <w:szCs w:val="36"/>
        </w:rPr>
        <w:t>伊玛目安萨里（愿主怜悯之）在一章中阐明了在内心中背谈他人是禁止的，他说：</w:t>
      </w:r>
      <w:r w:rsidRPr="00F833D3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F833D3">
        <w:rPr>
          <w:rFonts w:ascii="Tahoma" w:hAnsi="Tahoma" w:cs="Tahoma"/>
          <w:color w:val="000000" w:themeColor="text1"/>
          <w:sz w:val="36"/>
          <w:szCs w:val="36"/>
        </w:rPr>
        <w:t>正如教法禁止你在口头说出别人的不好和缺陷，你也不能在内心中猜忌和背谈你的弟兄，无论你在心中想到穆斯林弟兄的任何不好，你都应该更加关心他，为他祈祷幸福，这样就会激怒恶魔，抵御他对你的伤害，千万不要因为别人的不好而放弃对他的祈祷和关心，只要你知道穆斯林弟兄的过失和不足，你应该秘密的劝告他，千万不要被恶魔所骗，让它诱导你去背谈穆斯林弟兄。</w:t>
      </w:r>
      <w:r w:rsidRPr="00F833D3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F833D3">
        <w:rPr>
          <w:rFonts w:ascii="Tahoma" w:hAnsi="Tahoma" w:cs="Tahoma"/>
          <w:color w:val="000000" w:themeColor="text1"/>
          <w:sz w:val="36"/>
          <w:szCs w:val="36"/>
        </w:rPr>
        <w:t>《圣学复苏》</w:t>
      </w:r>
      <w:r w:rsidRPr="00F833D3">
        <w:rPr>
          <w:rFonts w:ascii="Tahoma" w:hAnsi="Tahoma" w:cs="Tahoma"/>
          <w:color w:val="000000" w:themeColor="text1"/>
          <w:sz w:val="36"/>
          <w:szCs w:val="36"/>
        </w:rPr>
        <w:t>(3 / 150)</w:t>
      </w:r>
      <w:r w:rsidRPr="00F833D3">
        <w:rPr>
          <w:rFonts w:ascii="Tahoma" w:hAnsi="Tahoma" w:cs="Tahoma"/>
          <w:color w:val="000000" w:themeColor="text1"/>
          <w:sz w:val="36"/>
          <w:szCs w:val="36"/>
        </w:rPr>
        <w:t>。</w:t>
      </w:r>
    </w:p>
    <w:p w:rsidR="00F833D3" w:rsidRDefault="00F833D3" w:rsidP="00F833D3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</w:p>
    <w:p w:rsidR="00F833D3" w:rsidRPr="00F833D3" w:rsidRDefault="00F833D3" w:rsidP="00F833D3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833D3">
        <w:rPr>
          <w:rFonts w:ascii="Tahoma" w:hAnsi="Tahoma" w:cs="Tahoma"/>
          <w:color w:val="000000" w:themeColor="text1"/>
          <w:sz w:val="36"/>
          <w:szCs w:val="36"/>
        </w:rPr>
        <w:lastRenderedPageBreak/>
        <w:t>秘密的骂人也是无理的举动，但如果为了伸张正义、或者反对侵略者的不义行为，则是没有罪恶的，这是可以的，真主说：</w:t>
      </w:r>
      <w:r w:rsidRPr="00F833D3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F833D3">
        <w:rPr>
          <w:rFonts w:ascii="Tahoma" w:hAnsi="Tahoma" w:cs="Tahoma"/>
          <w:color w:val="000000" w:themeColor="text1"/>
          <w:sz w:val="36"/>
          <w:szCs w:val="36"/>
        </w:rPr>
        <w:t>真主不喜爱（任何人）宣扬恶事，除非他是被人亏枉的。真主是全聪的，全知的。</w:t>
      </w:r>
      <w:r w:rsidRPr="00F833D3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F833D3">
        <w:rPr>
          <w:rFonts w:ascii="Tahoma" w:hAnsi="Tahoma" w:cs="Tahoma"/>
          <w:color w:val="000000" w:themeColor="text1"/>
          <w:sz w:val="36"/>
          <w:szCs w:val="36"/>
        </w:rPr>
        <w:t>（</w:t>
      </w:r>
      <w:r w:rsidRPr="00F833D3">
        <w:rPr>
          <w:rFonts w:ascii="Tahoma" w:hAnsi="Tahoma" w:cs="Tahoma"/>
          <w:color w:val="000000" w:themeColor="text1"/>
          <w:sz w:val="36"/>
          <w:szCs w:val="36"/>
        </w:rPr>
        <w:t>4</w:t>
      </w:r>
      <w:r w:rsidRPr="00F833D3">
        <w:rPr>
          <w:rFonts w:ascii="Tahoma" w:hAnsi="Tahoma" w:cs="Tahoma"/>
          <w:color w:val="000000" w:themeColor="text1"/>
          <w:sz w:val="36"/>
          <w:szCs w:val="36"/>
        </w:rPr>
        <w:t>：</w:t>
      </w:r>
      <w:r w:rsidRPr="00F833D3">
        <w:rPr>
          <w:rFonts w:ascii="Tahoma" w:hAnsi="Tahoma" w:cs="Tahoma"/>
          <w:color w:val="000000" w:themeColor="text1"/>
          <w:sz w:val="36"/>
          <w:szCs w:val="36"/>
        </w:rPr>
        <w:t>148</w:t>
      </w:r>
      <w:r w:rsidRPr="00F833D3">
        <w:rPr>
          <w:rFonts w:ascii="Tahoma" w:hAnsi="Tahoma" w:cs="Tahoma"/>
          <w:color w:val="000000" w:themeColor="text1"/>
          <w:sz w:val="36"/>
          <w:szCs w:val="36"/>
        </w:rPr>
        <w:t>），当然最好的做法就是放弃辱骂和谩骂，忙于改善心灵和使之纯洁的善功。</w:t>
      </w:r>
    </w:p>
    <w:p w:rsidR="00F833D3" w:rsidRPr="00F833D3" w:rsidRDefault="00F833D3" w:rsidP="00F833D3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833D3">
        <w:rPr>
          <w:rFonts w:ascii="Tahoma" w:hAnsi="Tahoma" w:cs="Tahoma"/>
          <w:color w:val="000000" w:themeColor="text1"/>
          <w:sz w:val="36"/>
          <w:szCs w:val="36"/>
        </w:rPr>
        <w:t>我们已经在我们的网站详细的阐明了这个问题，敬请参阅（</w:t>
      </w:r>
      <w:hyperlink r:id="rId10" w:history="1">
        <w:r w:rsidRPr="00F833D3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136415</w:t>
        </w:r>
      </w:hyperlink>
      <w:r w:rsidRPr="00F833D3">
        <w:rPr>
          <w:rFonts w:ascii="Tahoma" w:hAnsi="Tahoma" w:cs="Tahoma"/>
          <w:color w:val="000000" w:themeColor="text1"/>
          <w:sz w:val="36"/>
          <w:szCs w:val="36"/>
        </w:rPr>
        <w:t>）号法特瓦。</w:t>
      </w:r>
    </w:p>
    <w:p w:rsidR="00F833D3" w:rsidRPr="00F833D3" w:rsidRDefault="00F833D3" w:rsidP="00F833D3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833D3">
        <w:rPr>
          <w:rFonts w:ascii="Tahoma" w:hAnsi="Tahom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C8" w:rsidRDefault="009D57C8" w:rsidP="00EB6455">
      <w:r>
        <w:separator/>
      </w:r>
    </w:p>
  </w:endnote>
  <w:endnote w:type="continuationSeparator" w:id="0">
    <w:p w:rsidR="009D57C8" w:rsidRDefault="009D57C8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46363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D5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46363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E2AE5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9D57C8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C8" w:rsidRDefault="009D57C8" w:rsidP="00EB6455">
      <w:r>
        <w:separator/>
      </w:r>
    </w:p>
  </w:footnote>
  <w:footnote w:type="continuationSeparator" w:id="0">
    <w:p w:rsidR="009D57C8" w:rsidRDefault="009D57C8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5EFD"/>
    <w:rsid w:val="001B6333"/>
    <w:rsid w:val="002350D4"/>
    <w:rsid w:val="00274430"/>
    <w:rsid w:val="002804F9"/>
    <w:rsid w:val="002A30C7"/>
    <w:rsid w:val="0031151D"/>
    <w:rsid w:val="00352158"/>
    <w:rsid w:val="003B55D3"/>
    <w:rsid w:val="003E2AE5"/>
    <w:rsid w:val="00442CC2"/>
    <w:rsid w:val="00462A59"/>
    <w:rsid w:val="00463635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9D57C8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833D3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FDC0F89-D71B-4FC1-A88E-5F44896A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33D3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F833D3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833D3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13641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517</Words>
  <Characters>612</Characters>
  <Application>Microsoft Office Word</Application>
  <DocSecurity>0</DocSecurity>
  <Lines>43</Lines>
  <Paragraphs>26</Paragraphs>
  <ScaleCrop>false</ScaleCrop>
  <Manager/>
  <Company>islamhouse.com</Company>
  <LinksUpToDate>false</LinksUpToDate>
  <CharactersWithSpaces>1103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在心里说伤害了他的一个人的短处，这种做法是背谈吗？_x000d_</dc:title>
  <dc:subject>在心里说伤害了他的一个人的短处，这种做法是背谈吗？_x000d_</dc:subject>
  <dc:creator>伊斯兰问答网站_x000d_</dc:creator>
  <cp:keywords>在心里说伤害了他的一个人的短处，这种做法是背谈吗？_x000d_</cp:keywords>
  <dc:description>在心里说伤害了他的一个人的短处，这种做法是背谈吗？_x000d_</dc:description>
  <cp:lastModifiedBy>elhashemy</cp:lastModifiedBy>
  <cp:revision>3</cp:revision>
  <dcterms:created xsi:type="dcterms:W3CDTF">2015-03-13T08:09:00Z</dcterms:created>
  <dcterms:modified xsi:type="dcterms:W3CDTF">2015-03-30T11:07:00Z</dcterms:modified>
  <cp:category/>
</cp:coreProperties>
</file>