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453A13" w:rsidRPr="00453A13" w:rsidRDefault="00B51D4D" w:rsidP="00B702E8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  <w:r w:rsidRPr="00453A13">
        <w:rPr>
          <w:rFonts w:ascii="LiSu" w:eastAsia="LiSu" w:hAnsi="SimSun" w:cs="SimSun" w:hint="eastAsia"/>
          <w:b/>
          <w:bCs/>
          <w:color w:val="385623" w:themeColor="accent6" w:themeShade="80"/>
          <w:sz w:val="44"/>
          <w:szCs w:val="44"/>
          <w:lang w:eastAsia="zh-CN"/>
        </w:rPr>
        <w:t>为不在场的亡人站殡礼、安慰亡</w:t>
      </w:r>
    </w:p>
    <w:p w:rsidR="00B702E8" w:rsidRPr="00453A13" w:rsidRDefault="00B51D4D" w:rsidP="00453A13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  <w:r w:rsidRPr="00453A13">
        <w:rPr>
          <w:rFonts w:ascii="LiSu" w:eastAsia="LiSu" w:hAnsi="SimSun" w:cs="SimSun" w:hint="eastAsia"/>
          <w:b/>
          <w:bCs/>
          <w:color w:val="385623" w:themeColor="accent6" w:themeShade="80"/>
          <w:sz w:val="44"/>
          <w:szCs w:val="44"/>
          <w:lang w:eastAsia="zh-CN"/>
        </w:rPr>
        <w:t>人家属的饭食以及为亡人诵读《古兰经》</w:t>
      </w:r>
    </w:p>
    <w:p w:rsidR="00B51D4D" w:rsidRPr="00B51D4D" w:rsidRDefault="00B51D4D" w:rsidP="00B51D4D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B51D4D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صلاة الغائب وطعام العزاء وقراءة القرآن للميت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453A13" w:rsidRDefault="00453A13" w:rsidP="00453A13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453A13" w:rsidRPr="00B51D4D" w:rsidRDefault="00453A13" w:rsidP="00453A13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1252437</wp:posOffset>
            </wp:positionH>
            <wp:positionV relativeFrom="paragraph">
              <wp:posOffset>27458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453A13" w:rsidRDefault="00453A13" w:rsidP="00453A13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453A13" w:rsidRDefault="00453A13" w:rsidP="00453A13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453A13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453A1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453A13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F161C" w:rsidRDefault="009F161C" w:rsidP="00B51D4D">
      <w:pPr>
        <w:bidi w:val="0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923E4" w:rsidRPr="00453A13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453A13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453A13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453A13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453A13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  <w:r w:rsidRPr="00453A13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453A13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453A13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CA40C4" w:rsidRDefault="00CA40C4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CA40C4" w:rsidRDefault="00CA40C4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CA40C4" w:rsidRDefault="00CA40C4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CA40C4" w:rsidRDefault="00CA40C4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CA40C4" w:rsidRDefault="00CA40C4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CA40C4" w:rsidRDefault="00CA40C4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CA40C4" w:rsidRDefault="00CA40C4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CA40C4" w:rsidRDefault="00CA40C4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CA40C4" w:rsidRDefault="00CA40C4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CA40C4" w:rsidRPr="00453A13" w:rsidRDefault="00CA40C4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453A13" w:rsidRDefault="00453A13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EA91B3C" wp14:editId="7886B2B2">
            <wp:simplePos x="0" y="0"/>
            <wp:positionH relativeFrom="margin">
              <wp:posOffset>-67053</wp:posOffset>
            </wp:positionH>
            <wp:positionV relativeFrom="paragraph">
              <wp:posOffset>424871</wp:posOffset>
            </wp:positionV>
            <wp:extent cx="5833641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4465" cy="473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51D4D" w:rsidRPr="00B51D4D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为不在场的</w:t>
      </w:r>
      <w:bookmarkStart w:id="0" w:name="_GoBack"/>
      <w:bookmarkEnd w:id="0"/>
      <w:r w:rsidR="00B51D4D" w:rsidRPr="00B51D4D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亡人站殡礼、安慰亡</w:t>
      </w:r>
    </w:p>
    <w:p w:rsidR="00226092" w:rsidRPr="009E47F0" w:rsidRDefault="00B51D4D" w:rsidP="00453A1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 w:rsidRPr="00B51D4D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人家属的饭食以及为亡人诵读《古兰经》</w:t>
      </w:r>
    </w:p>
    <w:p w:rsidR="00226092" w:rsidRPr="00B51D4D" w:rsidRDefault="00226092" w:rsidP="00B51D4D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sz w:val="36"/>
          <w:szCs w:val="36"/>
          <w:lang w:eastAsia="zh-CN" w:bidi="ar-EG"/>
        </w:rPr>
      </w:pPr>
    </w:p>
    <w:p w:rsidR="00B51D4D" w:rsidRDefault="00B51D4D" w:rsidP="00453A13">
      <w:pPr>
        <w:shd w:val="clear" w:color="auto" w:fill="FFFFFF"/>
        <w:bidi w:val="0"/>
        <w:spacing w:line="360" w:lineRule="auto"/>
        <w:jc w:val="both"/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6"/>
          <w:szCs w:val="36"/>
          <w:lang w:eastAsia="zh-CN"/>
        </w:rPr>
        <w:t>问：</w:t>
      </w:r>
      <w:r w:rsidRPr="00B51D4D"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  <w:t>如果家庭的一个成员在国外去世了，家人应该怎样</w:t>
      </w:r>
    </w:p>
    <w:p w:rsidR="00453A13" w:rsidRDefault="00B51D4D" w:rsidP="00453A13">
      <w:pPr>
        <w:shd w:val="clear" w:color="auto" w:fill="FFFFFF"/>
        <w:bidi w:val="0"/>
        <w:spacing w:line="360" w:lineRule="auto"/>
        <w:ind w:leftChars="350" w:left="770" w:firstLine="1"/>
        <w:jc w:val="both"/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</w:pPr>
      <w:r w:rsidRPr="00B51D4D"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  <w:t>做？</w:t>
      </w:r>
    </w:p>
    <w:p w:rsidR="00453A13" w:rsidRDefault="00B51D4D" w:rsidP="00453A13">
      <w:pPr>
        <w:shd w:val="clear" w:color="auto" w:fill="FFFFFF"/>
        <w:bidi w:val="0"/>
        <w:spacing w:line="360" w:lineRule="auto"/>
        <w:ind w:leftChars="350" w:left="770" w:firstLine="1"/>
        <w:jc w:val="both"/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</w:pPr>
      <w:r w:rsidRPr="00B51D4D"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  <w:t xml:space="preserve">1 </w:t>
      </w:r>
      <w:r w:rsidRPr="00B51D4D"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  <w:t>我们必须要站殡礼吗？这也就意味着两次殡礼：国外的一次殡礼和国内的一次殡礼。</w:t>
      </w:r>
    </w:p>
    <w:p w:rsidR="00453A13" w:rsidRDefault="00B51D4D" w:rsidP="00453A13">
      <w:pPr>
        <w:shd w:val="clear" w:color="auto" w:fill="FFFFFF"/>
        <w:bidi w:val="0"/>
        <w:spacing w:line="360" w:lineRule="auto"/>
        <w:ind w:leftChars="350" w:left="770" w:firstLine="1"/>
        <w:jc w:val="both"/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</w:pPr>
      <w:r w:rsidRPr="00B51D4D"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  <w:t xml:space="preserve">2 </w:t>
      </w:r>
      <w:r w:rsidRPr="00B51D4D"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  <w:t>我们大家可以一齐诵读《古兰经》吗？我们希望失踪者会获得诵读《古兰经》的报酬。</w:t>
      </w:r>
    </w:p>
    <w:p w:rsidR="00453A13" w:rsidRDefault="00B51D4D" w:rsidP="00453A13">
      <w:pPr>
        <w:shd w:val="clear" w:color="auto" w:fill="FFFFFF"/>
        <w:bidi w:val="0"/>
        <w:spacing w:line="360" w:lineRule="auto"/>
        <w:ind w:leftChars="350" w:left="770" w:firstLine="1"/>
        <w:jc w:val="both"/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</w:pPr>
      <w:r w:rsidRPr="00B51D4D"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  <w:t xml:space="preserve">3 </w:t>
      </w:r>
      <w:r w:rsidRPr="00B51D4D"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  <w:t>在第三日之后以及在四十日之后我们必须要专门诵读《古兰经》，并且请人吃饭吗？我们当地的许多人都这样做，据说失踪者的灵魂在四十日之内会回家探望，为了得到诵经的报酬。</w:t>
      </w:r>
    </w:p>
    <w:p w:rsidR="00B51D4D" w:rsidRPr="00B51D4D" w:rsidRDefault="00B51D4D" w:rsidP="00453A13">
      <w:pPr>
        <w:shd w:val="clear" w:color="auto" w:fill="FFFFFF"/>
        <w:bidi w:val="0"/>
        <w:spacing w:line="360" w:lineRule="auto"/>
        <w:ind w:leftChars="350" w:left="770" w:firstLine="1"/>
        <w:jc w:val="both"/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</w:pPr>
      <w:r w:rsidRPr="00B51D4D"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  <w:t>当我在自己的家乡时，我也这样做；后来有人告诉我：先知穆罕默德（愿主福安之）和圣门弟子（愿主喜悦他们）从来没有这样做过。我想做正确的事情，所以希望</w:t>
      </w:r>
      <w:r w:rsidR="00453A13"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  <w:t>请列举《古兰经》和圣训的证据，</w:t>
      </w:r>
      <w:r w:rsidRPr="00B51D4D"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  <w:t>上述的这种做法是</w:t>
      </w:r>
      <w:r w:rsidR="00453A13"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  <w:t>否</w:t>
      </w:r>
      <w:r w:rsidRPr="00B51D4D"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  <w:t>正确</w:t>
      </w:r>
      <w:r w:rsidR="00453A13"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  <w:t>？请</w:t>
      </w:r>
      <w:r w:rsidRPr="00B51D4D"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  <w:t>告诉我：在类似情况下怎样做才是正确的？</w:t>
      </w:r>
    </w:p>
    <w:p w:rsidR="00B51D4D" w:rsidRPr="00B51D4D" w:rsidRDefault="00B51D4D" w:rsidP="00453A13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>
        <w:rPr>
          <w:rFonts w:ascii="Tahoma" w:eastAsia="SimSun" w:hAnsi="Tahoma" w:cs="Tahoma" w:hint="eastAsia"/>
          <w:sz w:val="36"/>
          <w:szCs w:val="36"/>
          <w:lang w:eastAsia="zh-CN"/>
        </w:rPr>
        <w:lastRenderedPageBreak/>
        <w:t>答：</w:t>
      </w:r>
      <w:r w:rsidRPr="00B51D4D">
        <w:rPr>
          <w:rFonts w:ascii="Tahoma" w:eastAsia="SimSun" w:hAnsi="Tahoma" w:cs="Tahoma"/>
          <w:sz w:val="36"/>
          <w:szCs w:val="36"/>
          <w:lang w:eastAsia="zh-CN"/>
        </w:rPr>
        <w:t>一切赞颂，全归真主。</w:t>
      </w:r>
    </w:p>
    <w:p w:rsidR="00B51D4D" w:rsidRPr="00B51D4D" w:rsidRDefault="00B51D4D" w:rsidP="00453A13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B51D4D">
        <w:rPr>
          <w:rFonts w:ascii="Tahoma" w:eastAsia="SimSun" w:hAnsi="Tahoma" w:cs="Tahoma"/>
          <w:sz w:val="36"/>
          <w:szCs w:val="36"/>
          <w:lang w:eastAsia="zh-CN"/>
        </w:rPr>
        <w:t>第一：如果一个人的亲戚或亲朋好友在异国他乡去世了，如果各方面比较便利，他可以出国参加他的殡礼，这种旅行是可以的，因为这是合乎教法利益的旅行，即便在过去的时候穆斯林们没有这样做过也罢，那是因为今日的情况与他们的情况截然不同，乘坐现代化的交通工具，旅行变得轻松和迅速。</w:t>
      </w:r>
    </w:p>
    <w:p w:rsidR="00B51D4D" w:rsidRPr="00B51D4D" w:rsidRDefault="00B51D4D" w:rsidP="00453A13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B51D4D">
        <w:rPr>
          <w:rFonts w:ascii="Tahoma" w:eastAsia="SimSun" w:hAnsi="Tahoma" w:cs="Tahoma"/>
          <w:sz w:val="36"/>
          <w:szCs w:val="36"/>
          <w:lang w:eastAsia="zh-CN"/>
        </w:rPr>
        <w:t>至于为不在场的亡人的站殡礼，学者们对此有很大的分歧，唯一的传述就是先知（愿主福安之）为埃塞俄比亚的国王尼扎什站过这样的殡礼，当先知（愿主福安之）归真的时候，麦地那城外的穆斯林没有为先知（愿主福安之）站殡礼，尽管他们对先知（愿主福安之）的爱戴是无与伦比的。</w:t>
      </w:r>
    </w:p>
    <w:p w:rsidR="00453A13" w:rsidRDefault="00B51D4D" w:rsidP="00453A13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B51D4D">
        <w:rPr>
          <w:rFonts w:ascii="Tahoma" w:eastAsia="SimSun" w:hAnsi="Tahoma" w:cs="Tahoma"/>
          <w:sz w:val="36"/>
          <w:szCs w:val="36"/>
          <w:lang w:eastAsia="zh-CN"/>
        </w:rPr>
        <w:t>正统哈里发也一样，当他们当中的任何一位哈里发归真的时候，穆斯林们没有为他们站过那种殡礼；尽管非常需要为不在场的亡人站殡礼，但是当时的穆斯林们对这种殡礼并不熟悉；尽管穆斯林们非常热衷于裨益自己的穆斯林弟兄，尤其是对那些在穆斯林大众的心灵中颇有地位的人、或者有亲戚关系的人、或者友情深厚的人，都需要为他站殡礼。</w:t>
      </w:r>
    </w:p>
    <w:p w:rsidR="00453A13" w:rsidRDefault="00B51D4D" w:rsidP="00453A13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B51D4D">
        <w:rPr>
          <w:rFonts w:ascii="Tahoma" w:eastAsia="SimSun" w:hAnsi="Tahoma" w:cs="Tahoma"/>
          <w:sz w:val="36"/>
          <w:szCs w:val="36"/>
          <w:lang w:eastAsia="zh-CN"/>
        </w:rPr>
        <w:lastRenderedPageBreak/>
        <w:t>因此，像伊斯兰的谢赫伊本</w:t>
      </w:r>
      <w:r w:rsidR="00453A13">
        <w:rPr>
          <w:rFonts w:ascii="SimSun" w:eastAsia="SimSun" w:hAnsi="SimSun" w:cs="Tahoma" w:hint="eastAsia"/>
          <w:sz w:val="36"/>
          <w:szCs w:val="36"/>
          <w:lang w:eastAsia="zh-CN"/>
        </w:rPr>
        <w:t>·</w:t>
      </w:r>
      <w:r w:rsidRPr="00B51D4D">
        <w:rPr>
          <w:rFonts w:ascii="Tahoma" w:eastAsia="SimSun" w:hAnsi="Tahoma" w:cs="Tahoma"/>
          <w:sz w:val="36"/>
          <w:szCs w:val="36"/>
          <w:lang w:eastAsia="zh-CN"/>
        </w:rPr>
        <w:t>泰米</w:t>
      </w:r>
      <w:r w:rsidR="00453A13">
        <w:rPr>
          <w:rFonts w:ascii="Tahoma" w:eastAsia="SimSun" w:hAnsi="Tahoma" w:cs="Tahoma"/>
          <w:sz w:val="36"/>
          <w:szCs w:val="36"/>
          <w:lang w:eastAsia="zh-CN"/>
        </w:rPr>
        <w:t>叶</w:t>
      </w:r>
      <w:r w:rsidRPr="00B51D4D">
        <w:rPr>
          <w:rFonts w:ascii="Tahoma" w:eastAsia="SimSun" w:hAnsi="Tahoma" w:cs="Tahoma"/>
          <w:sz w:val="36"/>
          <w:szCs w:val="36"/>
          <w:lang w:eastAsia="zh-CN"/>
        </w:rPr>
        <w:t>等学者主张：先知（愿主福安之）为埃塞俄比亚的国王尼扎什站过这样的殡礼，这是专门为这个国王的特例，因为在他归真的那一片国土中没有人为他站殡礼，我也认为这是坚强有力的主张，原因如前所述；</w:t>
      </w:r>
    </w:p>
    <w:p w:rsidR="00B51D4D" w:rsidRPr="00B51D4D" w:rsidRDefault="00B51D4D" w:rsidP="00453A13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B51D4D">
        <w:rPr>
          <w:rFonts w:ascii="Tahoma" w:eastAsia="SimSun" w:hAnsi="Tahoma" w:cs="Tahoma"/>
          <w:sz w:val="36"/>
          <w:szCs w:val="36"/>
          <w:lang w:eastAsia="zh-CN"/>
        </w:rPr>
        <w:t>也有的学者主张：可以为伊斯兰民族中的知名学者和公正的官员特许站这种殡礼，这种主张与前面的主张极其接近。根据这种主张，为在场的和不在场的亡人都可以站殡礼。</w:t>
      </w:r>
    </w:p>
    <w:p w:rsidR="00453A13" w:rsidRDefault="00B51D4D" w:rsidP="00453A13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B51D4D">
        <w:rPr>
          <w:rFonts w:ascii="Tahoma" w:eastAsia="SimSun" w:hAnsi="Tahoma" w:cs="Tahoma"/>
          <w:sz w:val="36"/>
          <w:szCs w:val="36"/>
          <w:lang w:eastAsia="zh-CN"/>
        </w:rPr>
        <w:t>第二：集体诵读《古兰经》，并且把诵经的变成回赠给亡人，这是异端行为，哪怕诵经是不要报酬的也罢；如果诵经是要报酬的，则是非法的行为，因为这是为</w:t>
      </w:r>
      <w:r w:rsidR="00453A13">
        <w:rPr>
          <w:rFonts w:ascii="Tahoma" w:eastAsia="SimSun" w:hAnsi="Tahoma" w:cs="Tahoma"/>
          <w:sz w:val="36"/>
          <w:szCs w:val="36"/>
          <w:lang w:eastAsia="zh-CN"/>
        </w:rPr>
        <w:t>除真主之外的人履行功修，凡是履行类似的功修，都是没有任何报酬的。</w:t>
      </w:r>
    </w:p>
    <w:p w:rsidR="00453A13" w:rsidRDefault="00B51D4D" w:rsidP="00453A13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B51D4D">
        <w:rPr>
          <w:rFonts w:ascii="Tahoma" w:eastAsia="SimSun" w:hAnsi="Tahoma" w:cs="Tahoma"/>
          <w:sz w:val="36"/>
          <w:szCs w:val="36"/>
          <w:lang w:eastAsia="zh-CN"/>
        </w:rPr>
        <w:t>至于一个人诵读《古兰经》，然后把诵经的报酬回赠给亲戚或者朋友，没有集体共同诵读，也不要任何报酬，学者们对此有两种主张：其中之一就是允许这样做，亡人可以获得诵经的报酬；其二就是：把诵经的报酬回赠给亡人是不合法的，因为没有教法证据说明这种行为是合法的。</w:t>
      </w:r>
    </w:p>
    <w:p w:rsidR="00453A13" w:rsidRDefault="00B51D4D" w:rsidP="00453A13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B51D4D">
        <w:rPr>
          <w:rFonts w:ascii="Tahoma" w:eastAsia="SimSun" w:hAnsi="Tahoma" w:cs="Tahoma"/>
          <w:sz w:val="36"/>
          <w:szCs w:val="36"/>
          <w:lang w:eastAsia="zh-CN"/>
        </w:rPr>
        <w:lastRenderedPageBreak/>
        <w:t>第三：亡人的家属在第三日之后以及在四十日之后专门请人诵读《古兰经》，并且请人吃饭，这是异端行为，凡是异端行为，都是迷误；真主的使者（愿主福安之）说：</w:t>
      </w:r>
      <w:r w:rsidRPr="00B51D4D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B51D4D">
        <w:rPr>
          <w:rFonts w:ascii="Tahoma" w:eastAsia="SimSun" w:hAnsi="Tahoma" w:cs="Tahoma"/>
          <w:sz w:val="36"/>
          <w:szCs w:val="36"/>
          <w:lang w:eastAsia="zh-CN"/>
        </w:rPr>
        <w:t>谁在我们的宗教中新生了不属于它的工作，这种工作就是被拒绝的。</w:t>
      </w:r>
      <w:r w:rsidRPr="00B51D4D">
        <w:rPr>
          <w:rFonts w:ascii="Tahoma" w:eastAsia="SimSun" w:hAnsi="Tahoma" w:cs="Tahoma"/>
          <w:sz w:val="36"/>
          <w:szCs w:val="36"/>
          <w:lang w:eastAsia="zh-CN"/>
        </w:rPr>
        <w:t>”</w:t>
      </w:r>
    </w:p>
    <w:p w:rsidR="00453A13" w:rsidRDefault="00B51D4D" w:rsidP="00453A13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B51D4D">
        <w:rPr>
          <w:rFonts w:ascii="Tahoma" w:eastAsia="SimSun" w:hAnsi="Tahoma" w:cs="Tahoma"/>
          <w:sz w:val="36"/>
          <w:szCs w:val="36"/>
          <w:lang w:eastAsia="zh-CN"/>
        </w:rPr>
        <w:t>上述的这种工作就是在宗教中新生的，所以它是被拒绝的，做这种事情的人不会获得任何报酬</w:t>
      </w:r>
      <w:r w:rsidRPr="00B51D4D">
        <w:rPr>
          <w:rFonts w:ascii="Tahoma" w:eastAsia="SimSun" w:hAnsi="Tahoma" w:cs="Tahoma"/>
          <w:sz w:val="36"/>
          <w:szCs w:val="36"/>
          <w:lang w:eastAsia="zh-CN"/>
        </w:rPr>
        <w:t xml:space="preserve"> </w:t>
      </w:r>
      <w:r w:rsidRPr="00B51D4D">
        <w:rPr>
          <w:rFonts w:ascii="Tahoma" w:eastAsia="SimSun" w:hAnsi="Tahoma" w:cs="Tahoma"/>
          <w:sz w:val="36"/>
          <w:szCs w:val="36"/>
          <w:lang w:eastAsia="zh-CN"/>
        </w:rPr>
        <w:t>，只能是徒劳无酬；至于妄言灵魂在四十日之内会回家探望，为了得到诵经的报酬，这纯粹是骗人的谎言，无稽之谈。那个人告诉你的话是正确的</w:t>
      </w:r>
      <w:r w:rsidRPr="00B51D4D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B51D4D">
        <w:rPr>
          <w:rFonts w:ascii="Tahoma" w:eastAsia="SimSun" w:hAnsi="Tahoma" w:cs="Tahoma"/>
          <w:sz w:val="36"/>
          <w:szCs w:val="36"/>
          <w:lang w:eastAsia="zh-CN"/>
        </w:rPr>
        <w:t>先知穆罕默德（愿主福安之）和圣门弟子（愿主喜悦他们）从来没有这样做过。</w:t>
      </w:r>
      <w:r w:rsidRPr="00B51D4D">
        <w:rPr>
          <w:rFonts w:ascii="Tahoma" w:eastAsia="SimSun" w:hAnsi="Tahoma" w:cs="Tahoma"/>
          <w:sz w:val="36"/>
          <w:szCs w:val="36"/>
          <w:lang w:eastAsia="zh-CN"/>
        </w:rPr>
        <w:t xml:space="preserve">” </w:t>
      </w:r>
    </w:p>
    <w:p w:rsidR="00B51D4D" w:rsidRDefault="00B51D4D" w:rsidP="00453A13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B51D4D">
        <w:rPr>
          <w:rFonts w:ascii="Tahoma" w:eastAsia="SimSun" w:hAnsi="Tahoma" w:cs="Tahoma"/>
          <w:sz w:val="36"/>
          <w:szCs w:val="36"/>
          <w:lang w:eastAsia="zh-CN"/>
        </w:rPr>
        <w:t>亲爱的弟兄，询问令你疑惑不解的事情是非常正确的，你做得很好，这说明你注重了解使者（愿主福安之）的圣行，实践圣行，这才是穆斯林应该注重的事实；穆斯林的志向应该是了解真理而遵循之，了解虚伪而远离之。</w:t>
      </w:r>
    </w:p>
    <w:p w:rsidR="00453A13" w:rsidRPr="00B51D4D" w:rsidRDefault="00453A13" w:rsidP="00453A13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>
        <w:rPr>
          <w:rFonts w:ascii="Tahoma" w:eastAsia="SimSun" w:hAnsi="Tahoma" w:cs="Tahoma"/>
          <w:sz w:val="36"/>
          <w:szCs w:val="36"/>
          <w:lang w:eastAsia="zh-CN"/>
        </w:rPr>
        <w:t>真主至知！</w:t>
      </w:r>
    </w:p>
    <w:p w:rsidR="003764D3" w:rsidRPr="00B51D4D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3764D3" w:rsidRPr="009E47F0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8B3703" w:rsidRPr="009E47F0" w:rsidRDefault="008B3703" w:rsidP="009E47F0">
      <w:pPr>
        <w:bidi w:val="0"/>
        <w:spacing w:line="360" w:lineRule="auto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sectPr w:rsidR="008B3703" w:rsidRPr="009E47F0" w:rsidSect="00453A13">
          <w:headerReference w:type="default" r:id="rId8"/>
          <w:headerReference w:type="first" r:id="rId9"/>
          <w:pgSz w:w="11907" w:h="16840" w:code="9"/>
          <w:pgMar w:top="1418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B85" w:rsidRDefault="000A3B85" w:rsidP="00E32771">
      <w:pPr>
        <w:spacing w:after="0" w:line="240" w:lineRule="auto"/>
      </w:pPr>
      <w:r>
        <w:separator/>
      </w:r>
    </w:p>
  </w:endnote>
  <w:endnote w:type="continuationSeparator" w:id="0">
    <w:p w:rsidR="000A3B85" w:rsidRDefault="000A3B85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F37275A1-B1EA-4257-BC46-C957F5A7BC8A}"/>
    <w:embedBold r:id="rId2" w:subsetted="1" w:fontKey="{A07D9BF1-2FB0-4FB5-89DE-C6672196A3E8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FA08C0D9-D215-4948-BDC8-E3F4CC8AA362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BFE12056-101E-4560-8A2B-A371523D978D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97ED3D03-7096-4F9D-9B3B-85FCE0FE723E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2F99AC93-27EC-4C95-8E2A-769A50E9B375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7" w:subsetted="1" w:fontKey="{B8902BFB-1ECA-458B-BDB5-906BD20D5A37}"/>
    <w:embedBold r:id="rId8" w:subsetted="1" w:fontKey="{E9FED500-FA78-4B72-BD75-36892E32B956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9" w:fontKey="{79E65C52-232C-4010-8ABC-FB082177340E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B85" w:rsidRDefault="000A3B85" w:rsidP="00E32771">
      <w:pPr>
        <w:spacing w:after="0" w:line="240" w:lineRule="auto"/>
      </w:pPr>
      <w:r>
        <w:separator/>
      </w:r>
    </w:p>
  </w:footnote>
  <w:footnote w:type="continuationSeparator" w:id="0">
    <w:p w:rsidR="000A3B85" w:rsidRDefault="000A3B85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0A3B85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1E259F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1E259F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CA40C4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1E259F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0A3B85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453A13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453A1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0A3B85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3B85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259F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53A13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3A9B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47CF"/>
    <w:rsid w:val="00746F5F"/>
    <w:rsid w:val="007632D3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25D3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E47F0"/>
    <w:rsid w:val="009F161C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30374"/>
    <w:rsid w:val="00B3510F"/>
    <w:rsid w:val="00B37131"/>
    <w:rsid w:val="00B47D96"/>
    <w:rsid w:val="00B50A3A"/>
    <w:rsid w:val="00B5185A"/>
    <w:rsid w:val="00B51D4D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A40C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6F12A23B-F695-4E66-B3BB-1050B0F0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DACED-93D1-4455-B97F-4270EE8D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867</Words>
  <Characters>911</Characters>
  <Application>Microsoft Office Word</Application>
  <DocSecurity>0</DocSecurity>
  <Lines>56</Lines>
  <Paragraphs>30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1748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为不在场的亡人站殡礼、安慰亡_x000d_人家属的饭食以及为亡人诵读</dc:title>
  <dc:subject>为不在场的亡人站殡礼、安慰亡_x000d_人家属的饭食以及为亡人诵读</dc:subject>
  <dc:creator>伊斯兰问答网站</dc:creator>
  <cp:keywords>为不在场的亡人站殡礼、安慰亡_x000d_人家属的饭食以及为亡人诵读</cp:keywords>
  <dc:description>为不在场的亡人站殡礼、安慰亡_x000d_人家属的饭食以及为亡人诵读</dc:description>
  <cp:lastModifiedBy>elhashemy</cp:lastModifiedBy>
  <cp:revision>5</cp:revision>
  <cp:lastPrinted>2015-11-10T20:36:00Z</cp:lastPrinted>
  <dcterms:created xsi:type="dcterms:W3CDTF">2015-10-18T06:33:00Z</dcterms:created>
  <dcterms:modified xsi:type="dcterms:W3CDTF">2015-11-12T10:41:00Z</dcterms:modified>
  <cp:category/>
</cp:coreProperties>
</file>