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E5060" w:rsidRPr="004E5060" w:rsidRDefault="00477781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4E5060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宣礼后，认为还</w:t>
      </w:r>
    </w:p>
    <w:p w:rsidR="00B702E8" w:rsidRPr="004E5060" w:rsidRDefault="00477781" w:rsidP="004E5060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4E5060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没到黎明时而喝了水</w:t>
      </w:r>
    </w:p>
    <w:p w:rsidR="000C7B4F" w:rsidRPr="004E5060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477781" w:rsidRPr="00477781" w:rsidRDefault="00477781" w:rsidP="00477781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477781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شرب بعد الأذان ظنا منه عدم طلوع الفجر</w:t>
      </w:r>
    </w:p>
    <w:p w:rsidR="000C7B4F" w:rsidRDefault="000C7B4F" w:rsidP="0047778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E5060" w:rsidRDefault="004E5060" w:rsidP="004E506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E5060" w:rsidRPr="004E5060" w:rsidRDefault="004E5060" w:rsidP="004E506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4E5060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7728" behindDoc="0" locked="0" layoutInCell="1" allowOverlap="1" wp14:anchorId="26D06672" wp14:editId="23F6EAD3">
            <wp:simplePos x="0" y="0"/>
            <wp:positionH relativeFrom="margin">
              <wp:posOffset>1177925</wp:posOffset>
            </wp:positionH>
            <wp:positionV relativeFrom="paragraph">
              <wp:posOffset>8890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E5060" w:rsidRDefault="004E5060" w:rsidP="004E506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E5060" w:rsidRDefault="004E5060" w:rsidP="004E506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4E506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4E50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4E506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4E5060" w:rsidRDefault="004E5060" w:rsidP="004E506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4E5060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4E5060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4E5060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4E5060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4E5060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4E5060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4E5060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4E5060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6C0201" w:rsidRDefault="006C020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C0201" w:rsidRDefault="006C020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C0201" w:rsidRPr="004E5060" w:rsidRDefault="006C020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4E5060" w:rsidRDefault="0047778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 w:rsidRPr="00477781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lastRenderedPageBreak/>
        <w:t>宣礼后，认为</w:t>
      </w:r>
    </w:p>
    <w:p w:rsidR="00226092" w:rsidRPr="00477781" w:rsidRDefault="004E5060" w:rsidP="004E506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F8FDDC5" wp14:editId="6D3B8E1A">
            <wp:simplePos x="0" y="0"/>
            <wp:positionH relativeFrom="margin">
              <wp:posOffset>1247775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781" w:rsidRPr="00477781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还没到黎明时而喝了水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E36D63" w:rsidRPr="00E36D63" w:rsidRDefault="00E36D63" w:rsidP="00E36D63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E36D63">
        <w:rPr>
          <w:rFonts w:ascii="Tahoma" w:hAnsi="Tahoma" w:cs="Tahoma"/>
          <w:b/>
          <w:bCs/>
          <w:color w:val="FF0000"/>
          <w:sz w:val="30"/>
          <w:szCs w:val="30"/>
        </w:rPr>
        <w:t>我睡着了，没听见晨礼的宣礼声，而定的闹铃又晚了，在喝完一杯水后，我听见上拜的内宣礼声，我该怎么办？请为我解答，真主慈悯您们！</w:t>
      </w:r>
    </w:p>
    <w:p w:rsidR="00E36D63" w:rsidRPr="00E36D63" w:rsidRDefault="00E36D63" w:rsidP="00E36D63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E36D63">
        <w:rPr>
          <w:rFonts w:ascii="Tahoma" w:hAnsi="Tahoma" w:cs="Tahoma"/>
          <w:sz w:val="30"/>
          <w:szCs w:val="30"/>
        </w:rPr>
        <w:t>一切赞颂全归真主！</w:t>
      </w:r>
    </w:p>
    <w:p w:rsidR="00E36D63" w:rsidRPr="00E36D63" w:rsidRDefault="00E36D63" w:rsidP="00E36D63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E36D63">
        <w:rPr>
          <w:rFonts w:ascii="Tahoma" w:hAnsi="Tahoma" w:cs="Tahoma"/>
          <w:sz w:val="30"/>
          <w:szCs w:val="30"/>
        </w:rPr>
        <w:t>依学者间正确的主张：谁因认为还不到黎明时分而吃了东西，之后才知道确已天亮了，他的斋戒不受影响，因为他不知道时间，属于可谅解的人。</w:t>
      </w:r>
    </w:p>
    <w:p w:rsidR="00E36D63" w:rsidRPr="00E36D63" w:rsidRDefault="00E36D63" w:rsidP="00E36D63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E36D63">
        <w:rPr>
          <w:rFonts w:ascii="Tahoma" w:hAnsi="Tahoma" w:cs="Tahoma"/>
          <w:sz w:val="30"/>
          <w:szCs w:val="30"/>
        </w:rPr>
        <w:t>学者伊本</w:t>
      </w:r>
      <w:r w:rsidRPr="00E36D63">
        <w:rPr>
          <w:rFonts w:ascii="Tahoma" w:hAnsi="Tahoma" w:cs="Tahoma"/>
          <w:sz w:val="30"/>
          <w:szCs w:val="30"/>
        </w:rPr>
        <w:t>·</w:t>
      </w:r>
      <w:r w:rsidRPr="00E36D63">
        <w:rPr>
          <w:rFonts w:ascii="Tahoma" w:hAnsi="Tahoma" w:cs="Tahoma"/>
          <w:sz w:val="30"/>
          <w:szCs w:val="30"/>
        </w:rPr>
        <w:t>欧塞敏（愿真主慈悯他）说：</w:t>
      </w:r>
      <w:r w:rsidRPr="00E36D63">
        <w:rPr>
          <w:rFonts w:ascii="Tahoma" w:hAnsi="Tahoma" w:cs="Tahoma"/>
          <w:sz w:val="30"/>
          <w:szCs w:val="30"/>
        </w:rPr>
        <w:t>“</w:t>
      </w:r>
      <w:r w:rsidRPr="00E36D63">
        <w:rPr>
          <w:rFonts w:ascii="Tahoma" w:hAnsi="Tahoma" w:cs="Tahoma"/>
          <w:sz w:val="30"/>
          <w:szCs w:val="30"/>
        </w:rPr>
        <w:t>封斋的人因无知做了开斋的事项，他的斋戒仍是成立的，无论是因不知时间，还是不知其断法为何。不知时间的例子：如某人后半夜起来，认为还不到黎明，于是吃了，喝了，才知道已天亮了。因为他不知道时间，所以他的斋戒是成立的。不知道某个事项的教法判定的例子：如封斋的人如果不知道拔火罐放血属于坏斋的事项，而拔了火罐，我们说：</w:t>
      </w:r>
      <w:r w:rsidRPr="00E36D63">
        <w:rPr>
          <w:rFonts w:ascii="Tahoma" w:hAnsi="Tahoma" w:cs="Tahoma"/>
          <w:sz w:val="30"/>
          <w:szCs w:val="30"/>
        </w:rPr>
        <w:t>“</w:t>
      </w:r>
      <w:r w:rsidRPr="00E36D63">
        <w:rPr>
          <w:rFonts w:ascii="Tahoma" w:hAnsi="Tahoma" w:cs="Tahoma"/>
          <w:sz w:val="30"/>
          <w:szCs w:val="30"/>
        </w:rPr>
        <w:t>他的斋戒仍是成立的。</w:t>
      </w:r>
      <w:r w:rsidRPr="00E36D63">
        <w:rPr>
          <w:rFonts w:ascii="Tahoma" w:hAnsi="Tahoma" w:cs="Tahoma"/>
          <w:sz w:val="30"/>
          <w:szCs w:val="30"/>
        </w:rPr>
        <w:t>”</w:t>
      </w:r>
      <w:r w:rsidRPr="00E36D63">
        <w:rPr>
          <w:rFonts w:ascii="Tahoma" w:hAnsi="Tahoma" w:cs="Tahoma"/>
          <w:sz w:val="30"/>
          <w:szCs w:val="30"/>
        </w:rPr>
        <w:t>依据是清高的真主说【我们的主啊，求你不要惩罚我们，如果我们遗忘或错误了；求你不要使我们负荷重担，犹如你使前人负荷它一样。我们的主啊，求你不要使我们担负我们所不能胜任的。求</w:t>
      </w:r>
      <w:r w:rsidRPr="00E36D63">
        <w:rPr>
          <w:rFonts w:ascii="Tahoma" w:hAnsi="Tahoma" w:cs="Tahoma"/>
          <w:sz w:val="30"/>
          <w:szCs w:val="30"/>
        </w:rPr>
        <w:lastRenderedPageBreak/>
        <w:t>你恕饶我们，求你赦宥我们，求你怜悯我们。你是我们的保佑者，求你援助我们，战胜不信道的民众。】《黄牛章》（第</w:t>
      </w:r>
      <w:r w:rsidRPr="00E36D63">
        <w:rPr>
          <w:rFonts w:ascii="Tahoma" w:hAnsi="Tahoma" w:cs="Tahoma"/>
          <w:sz w:val="30"/>
          <w:szCs w:val="30"/>
        </w:rPr>
        <w:t>286</w:t>
      </w:r>
      <w:r w:rsidRPr="00E36D63">
        <w:rPr>
          <w:rFonts w:ascii="Tahoma" w:hAnsi="Tahoma" w:cs="Tahoma"/>
          <w:sz w:val="30"/>
          <w:szCs w:val="30"/>
        </w:rPr>
        <w:t>节）这是《古兰经》明文，圣训依据是：布哈里在其所收集的圣训集中收录的圣训：据艾斯玛</w:t>
      </w:r>
      <w:r w:rsidRPr="00E36D63">
        <w:rPr>
          <w:rFonts w:ascii="Tahoma" w:hAnsi="Tahoma" w:cs="Tahoma"/>
          <w:sz w:val="30"/>
          <w:szCs w:val="30"/>
        </w:rPr>
        <w:t>·</w:t>
      </w:r>
      <w:r w:rsidRPr="00E36D63">
        <w:rPr>
          <w:rFonts w:ascii="Tahoma" w:hAnsi="Tahoma" w:cs="Tahoma"/>
          <w:sz w:val="30"/>
          <w:szCs w:val="30"/>
        </w:rPr>
        <w:t>宾</w:t>
      </w:r>
      <w:r w:rsidRPr="00E36D63">
        <w:rPr>
          <w:rFonts w:ascii="Tahoma" w:hAnsi="Tahoma" w:cs="Tahoma"/>
          <w:sz w:val="30"/>
          <w:szCs w:val="30"/>
        </w:rPr>
        <w:t>·</w:t>
      </w:r>
      <w:r w:rsidRPr="00E36D63">
        <w:rPr>
          <w:rFonts w:ascii="Tahoma" w:hAnsi="Tahoma" w:cs="Tahoma"/>
          <w:sz w:val="30"/>
          <w:szCs w:val="30"/>
        </w:rPr>
        <w:t>艾布</w:t>
      </w:r>
      <w:r w:rsidRPr="00E36D63">
        <w:rPr>
          <w:rFonts w:ascii="Tahoma" w:hAnsi="Tahoma" w:cs="Tahoma"/>
          <w:sz w:val="30"/>
          <w:szCs w:val="30"/>
        </w:rPr>
        <w:t>·</w:t>
      </w:r>
      <w:r w:rsidRPr="00E36D63">
        <w:rPr>
          <w:rFonts w:ascii="Tahoma" w:hAnsi="Tahoma" w:cs="Tahoma"/>
          <w:sz w:val="30"/>
          <w:szCs w:val="30"/>
        </w:rPr>
        <w:t>拜克尔（愿真主喜悦他俩）传述：</w:t>
      </w:r>
      <w:r w:rsidRPr="00E36D63">
        <w:rPr>
          <w:rFonts w:ascii="Tahoma" w:hAnsi="Tahoma" w:cs="Tahoma"/>
          <w:sz w:val="30"/>
          <w:szCs w:val="30"/>
        </w:rPr>
        <w:t>“</w:t>
      </w:r>
      <w:r w:rsidRPr="00E36D63">
        <w:rPr>
          <w:rFonts w:ascii="Tahoma" w:hAnsi="Tahoma" w:cs="Tahoma"/>
          <w:sz w:val="30"/>
          <w:szCs w:val="30"/>
        </w:rPr>
        <w:t>使者（愿真主祝福他，并使他平安）在世时，有一次，乌云密布，我们（以为日落了）而开了斋，可是过了一会儿又云消日出了。</w:t>
      </w:r>
      <w:r w:rsidRPr="00E36D63">
        <w:rPr>
          <w:rFonts w:ascii="Tahoma" w:hAnsi="Tahoma" w:cs="Tahoma"/>
          <w:sz w:val="30"/>
          <w:szCs w:val="30"/>
        </w:rPr>
        <w:t>”</w:t>
      </w:r>
      <w:r w:rsidRPr="00E36D63">
        <w:rPr>
          <w:rFonts w:ascii="Tahoma" w:hAnsi="Tahoma" w:cs="Tahoma"/>
          <w:sz w:val="30"/>
          <w:szCs w:val="30"/>
        </w:rPr>
        <w:t>因此他们在白天开斋了。但他们不知道，以为是太阳落山了，先知（愿真主祝福他，并使他平安）并没有为此而要求他们还补这天的斋，如果必须这样还补的话，先知（愿真主祝福他，并使他平安）一定会命令他们的，如果命令他们这样做了，一定会有传述的，我们也会知道的。</w:t>
      </w:r>
      <w:r w:rsidRPr="00E36D63">
        <w:rPr>
          <w:rFonts w:ascii="Tahoma" w:hAnsi="Tahoma" w:cs="Tahoma"/>
          <w:sz w:val="30"/>
          <w:szCs w:val="30"/>
        </w:rPr>
        <w:t>”</w:t>
      </w:r>
      <w:r w:rsidRPr="00E36D63">
        <w:rPr>
          <w:rFonts w:ascii="Tahoma" w:hAnsi="Tahoma" w:cs="Tahoma"/>
          <w:sz w:val="30"/>
          <w:szCs w:val="30"/>
        </w:rPr>
        <w:t>《教法案例解答全集》（</w:t>
      </w:r>
      <w:r w:rsidRPr="00E36D63">
        <w:rPr>
          <w:rFonts w:ascii="Tahoma" w:hAnsi="Tahoma" w:cs="Tahoma"/>
          <w:sz w:val="30"/>
          <w:szCs w:val="30"/>
        </w:rPr>
        <w:t>19</w:t>
      </w:r>
      <w:r w:rsidRPr="00E36D63">
        <w:rPr>
          <w:rFonts w:ascii="Tahoma" w:hAnsi="Tahoma" w:cs="Tahoma"/>
          <w:sz w:val="30"/>
          <w:szCs w:val="30"/>
        </w:rPr>
        <w:t>）</w:t>
      </w:r>
    </w:p>
    <w:p w:rsidR="00E36D63" w:rsidRPr="00E36D63" w:rsidRDefault="00E36D63" w:rsidP="00E36D63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E36D63">
        <w:rPr>
          <w:rFonts w:ascii="Tahoma" w:hAnsi="Tahoma" w:cs="Tahoma"/>
          <w:sz w:val="30"/>
          <w:szCs w:val="30"/>
        </w:rPr>
        <w:t>可参阅（</w:t>
      </w:r>
      <w:hyperlink r:id="rId8" w:history="1">
        <w:r w:rsidRPr="00E36D63">
          <w:rPr>
            <w:rStyle w:val="Hyperlink"/>
            <w:rFonts w:ascii="Tahoma" w:hAnsi="Tahoma" w:cs="Tahoma"/>
            <w:color w:val="auto"/>
            <w:sz w:val="30"/>
            <w:szCs w:val="30"/>
          </w:rPr>
          <w:t>38543</w:t>
        </w:r>
      </w:hyperlink>
      <w:r w:rsidRPr="00E36D63">
        <w:rPr>
          <w:rFonts w:ascii="Tahoma" w:hAnsi="Tahoma" w:cs="Tahoma"/>
          <w:sz w:val="30"/>
          <w:szCs w:val="30"/>
        </w:rPr>
        <w:t>）的解答</w:t>
      </w:r>
    </w:p>
    <w:p w:rsidR="003764D3" w:rsidRPr="00E36D6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6C0201">
      <w:pPr>
        <w:bidi w:val="0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4E5060">
          <w:headerReference w:type="default" r:id="rId9"/>
          <w:headerReference w:type="first" r:id="rId10"/>
          <w:pgSz w:w="11907" w:h="16840" w:code="9"/>
          <w:pgMar w:top="1560" w:right="1418" w:bottom="568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51" w:rsidRDefault="001B1C51" w:rsidP="00E32771">
      <w:pPr>
        <w:spacing w:after="0" w:line="240" w:lineRule="auto"/>
      </w:pPr>
      <w:r>
        <w:separator/>
      </w:r>
    </w:p>
  </w:endnote>
  <w:endnote w:type="continuationSeparator" w:id="0">
    <w:p w:rsidR="001B1C51" w:rsidRDefault="001B1C5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F7922FE-676E-4625-8340-6E0C04507F18}"/>
    <w:embedBold r:id="rId2" w:subsetted="1" w:fontKey="{92370BE4-2926-4112-9BEF-54DEC4224AE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45BF1E88-FBEF-45FA-B338-8ECF9931F17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80A06759-2867-4624-A656-87E70BAA1F6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D67B3B37-8917-4311-8F6F-D4160867FD9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53ED30FD-33F5-4818-9EB4-6F5A55E3DD6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49F3158-8899-4C95-B378-BC35E028735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51" w:rsidRDefault="001B1C51" w:rsidP="00E32771">
      <w:pPr>
        <w:spacing w:after="0" w:line="240" w:lineRule="auto"/>
      </w:pPr>
      <w:r>
        <w:separator/>
      </w:r>
    </w:p>
  </w:footnote>
  <w:footnote w:type="continuationSeparator" w:id="0">
    <w:p w:rsidR="001B1C51" w:rsidRDefault="001B1C51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81" w:rsidRPr="00501B65" w:rsidRDefault="001B1C51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477781" w:rsidRPr="00C36BA4" w:rsidRDefault="00477781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477781" w:rsidRPr="00C36BA4" w:rsidRDefault="00477781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C020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81" w:rsidRPr="00520A9D" w:rsidRDefault="001B1C51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477781" w:rsidRPr="008B7CC3" w:rsidRDefault="00477781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81" w:rsidRDefault="001B1C51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3C01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1C51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77781"/>
    <w:rsid w:val="004C1156"/>
    <w:rsid w:val="004E2AD6"/>
    <w:rsid w:val="004E38A0"/>
    <w:rsid w:val="004E506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0201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3139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36D63"/>
    <w:rsid w:val="00E460C2"/>
    <w:rsid w:val="00E903FC"/>
    <w:rsid w:val="00EA67DD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7A38568-DEAC-4A66-B9BC-557E960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6D63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E36D6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36D6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85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6B1B-9F2A-411B-960F-499DBE5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481</Words>
  <Characters>536</Characters>
  <Application>Microsoft Office Word</Application>
  <DocSecurity>0</DocSecurity>
  <Lines>41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1000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宣礼后，认为还_x000d_没到黎明时而喝了水</dc:title>
  <dc:subject>宣礼后，认为还_x000d_没到黎明时而喝了水</dc:subject>
  <dc:creator>伊斯兰问答网站</dc:creator>
  <cp:keywords>宣礼后，认为还_x000d_没到黎明时而喝了水</cp:keywords>
  <dc:description>宣礼后，认为还_x000d_没到黎明时而喝了水</dc:description>
  <cp:lastModifiedBy>elhashemy</cp:lastModifiedBy>
  <cp:revision>5</cp:revision>
  <cp:lastPrinted>2015-10-03T17:19:00Z</cp:lastPrinted>
  <dcterms:created xsi:type="dcterms:W3CDTF">2015-06-06T13:45:00Z</dcterms:created>
  <dcterms:modified xsi:type="dcterms:W3CDTF">2015-10-13T05:07:00Z</dcterms:modified>
  <cp:category/>
</cp:coreProperties>
</file>