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B61" w:rsidRPr="00CD0FA1" w:rsidRDefault="00243B61" w:rsidP="00577D6D">
      <w:pPr>
        <w:bidi w:val="0"/>
        <w:rPr>
          <w:rFonts w:ascii="Times New Roman" w:hAnsi="Times New Roman" w:cs="Times New Roman"/>
          <w:color w:val="006666"/>
          <w:sz w:val="48"/>
          <w:szCs w:val="48"/>
          <w:lang w:eastAsia="zh-CN" w:bidi="ar-EG"/>
        </w:rPr>
      </w:pPr>
    </w:p>
    <w:p w:rsidR="008923E4" w:rsidRPr="009327E8" w:rsidRDefault="00577D6D" w:rsidP="00B702E8">
      <w:pPr>
        <w:bidi w:val="0"/>
        <w:spacing w:line="240" w:lineRule="auto"/>
        <w:jc w:val="center"/>
        <w:rPr>
          <w:rFonts w:ascii="SimSun" w:hAnsi="SimSun" w:cs="SimSun"/>
          <w:b/>
          <w:bCs/>
          <w:color w:val="385623" w:themeColor="accent6" w:themeShade="80"/>
          <w:sz w:val="52"/>
          <w:szCs w:val="52"/>
          <w:lang w:eastAsia="zh-CN"/>
        </w:rPr>
      </w:pPr>
      <w:r w:rsidRPr="00577D6D">
        <w:rPr>
          <w:rFonts w:ascii="SimSun" w:hAnsi="SimSun" w:cs="SimSun" w:hint="eastAsia"/>
          <w:b/>
          <w:bCs/>
          <w:color w:val="385623" w:themeColor="accent6" w:themeShade="80"/>
          <w:sz w:val="52"/>
          <w:szCs w:val="52"/>
          <w:lang w:eastAsia="zh-CN"/>
        </w:rPr>
        <w:t>他在斋月期间旅行到与他自己的国家在斋月开始的时间中不一样的另一个国家</w:t>
      </w:r>
    </w:p>
    <w:p w:rsidR="00B702E8" w:rsidRDefault="00B702E8" w:rsidP="00B702E8">
      <w:pPr>
        <w:bidi w:val="0"/>
        <w:spacing w:line="240" w:lineRule="auto"/>
        <w:jc w:val="center"/>
        <w:rPr>
          <w:rFonts w:ascii="SimSun" w:hAnsi="SimSun" w:cs="SimSun"/>
          <w:b/>
          <w:bCs/>
          <w:color w:val="385623" w:themeColor="accent6" w:themeShade="80"/>
          <w:sz w:val="44"/>
          <w:szCs w:val="44"/>
          <w:lang w:eastAsia="zh-CN"/>
        </w:rPr>
      </w:pPr>
    </w:p>
    <w:p w:rsidR="00B702E8" w:rsidRPr="00577D6D" w:rsidRDefault="00577D6D" w:rsidP="00B702E8">
      <w:pPr>
        <w:bidi w:val="0"/>
        <w:spacing w:line="240" w:lineRule="auto"/>
        <w:jc w:val="center"/>
        <w:rPr>
          <w:rFonts w:ascii="Times New Roman" w:hAnsi="Times New Roman" w:cs="Times New Roman"/>
          <w:b/>
          <w:bCs/>
          <w:color w:val="385623" w:themeColor="accent6" w:themeShade="80"/>
          <w:sz w:val="52"/>
          <w:szCs w:val="52"/>
          <w:lang w:eastAsia="zh-CN" w:bidi="ar-EG"/>
        </w:rPr>
      </w:pPr>
      <w:r w:rsidRPr="00577D6D">
        <w:rPr>
          <w:rFonts w:ascii="Helvetica" w:eastAsia="SimSun" w:hAnsi="Helvetica" w:cs="Times New Roman"/>
          <w:b/>
          <w:bCs/>
          <w:color w:val="385623" w:themeColor="accent6" w:themeShade="80"/>
          <w:sz w:val="52"/>
          <w:szCs w:val="52"/>
          <w:rtl/>
        </w:rPr>
        <w:t>سافر أثناء رمضان إلى بلد اختلف مع بلده في بداية الشهر</w:t>
      </w:r>
    </w:p>
    <w:p w:rsidR="009003B8" w:rsidRPr="009C34D2" w:rsidRDefault="009003B8" w:rsidP="008923E4">
      <w:pPr>
        <w:spacing w:after="60"/>
        <w:jc w:val="center"/>
        <w:outlineLvl w:val="3"/>
        <w:rPr>
          <w:rFonts w:asciiTheme="minorBidi" w:hAnsiTheme="minorBidi"/>
          <w:b/>
          <w:bCs/>
          <w:color w:val="44546A" w:themeColor="text2"/>
          <w:sz w:val="48"/>
          <w:szCs w:val="48"/>
          <w:rtl/>
          <w:lang w:eastAsia="zh-CN"/>
        </w:rPr>
      </w:pPr>
    </w:p>
    <w:p w:rsidR="008923E4" w:rsidRPr="008923E4" w:rsidRDefault="009003B8" w:rsidP="008923E4">
      <w:pPr>
        <w:bidi w:val="0"/>
        <w:jc w:val="center"/>
        <w:rPr>
          <w:rFonts w:asciiTheme="minorBidi" w:hAnsiTheme="minorBidi"/>
          <w:b/>
          <w:bCs/>
          <w:sz w:val="30"/>
          <w:szCs w:val="30"/>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1235445</wp:posOffset>
            </wp:positionH>
            <wp:positionV relativeFrom="paragraph">
              <wp:posOffset>218677</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923E4" w:rsidRPr="008923E4">
        <w:rPr>
          <w:rFonts w:asciiTheme="minorBidi" w:hAnsiTheme="minorBidi"/>
          <w:b/>
          <w:bCs/>
          <w:sz w:val="30"/>
          <w:szCs w:val="30"/>
          <w:rtl/>
          <w:lang w:bidi="ar-EG"/>
        </w:rPr>
        <w:t>[باللغة الصينية ]</w:t>
      </w:r>
    </w:p>
    <w:p w:rsidR="00316388" w:rsidRPr="008923E4" w:rsidRDefault="00316388" w:rsidP="008923E4">
      <w:pPr>
        <w:bidi w:val="0"/>
        <w:spacing w:beforeLines="50" w:before="120"/>
        <w:jc w:val="center"/>
        <w:rPr>
          <w:rFonts w:ascii="Courier New" w:hAnsi="Courier New" w:cs="Courier New"/>
          <w:b/>
          <w:bCs/>
          <w:sz w:val="32"/>
          <w:szCs w:val="32"/>
          <w:lang w:eastAsia="zh-CN"/>
        </w:rPr>
      </w:pPr>
    </w:p>
    <w:p w:rsidR="009003B8" w:rsidRDefault="009003B8" w:rsidP="007D662F">
      <w:pPr>
        <w:bidi w:val="0"/>
        <w:spacing w:after="0" w:line="240" w:lineRule="auto"/>
        <w:ind w:firstLine="113"/>
        <w:jc w:val="center"/>
        <w:rPr>
          <w:rFonts w:ascii="SimSun" w:eastAsia="SimSun" w:hAnsi="SimSun" w:cs="SimSun"/>
          <w:b/>
          <w:bCs/>
          <w:sz w:val="32"/>
          <w:szCs w:val="32"/>
          <w:lang w:eastAsia="zh-CN"/>
        </w:rPr>
      </w:pPr>
    </w:p>
    <w:p w:rsidR="00316388" w:rsidRPr="00CF1F3E" w:rsidRDefault="009003B8" w:rsidP="009003B8">
      <w:pPr>
        <w:bidi w:val="0"/>
        <w:spacing w:after="0" w:line="240" w:lineRule="auto"/>
        <w:ind w:firstLine="113"/>
        <w:jc w:val="center"/>
        <w:rPr>
          <w:rFonts w:ascii="Times New Roman" w:hAnsi="Times New Roman" w:cs="Times New Roman"/>
          <w:color w:val="006666"/>
          <w:sz w:val="32"/>
          <w:szCs w:val="32"/>
          <w:lang w:eastAsia="zh-CN" w:bidi="ar-EG"/>
        </w:rPr>
      </w:pPr>
      <w:r>
        <w:rPr>
          <w:rFonts w:ascii="SimSun" w:eastAsia="SimSun" w:hAnsi="SimSun" w:cs="SimSun" w:hint="eastAsia"/>
          <w:b/>
          <w:bCs/>
          <w:sz w:val="32"/>
          <w:szCs w:val="32"/>
          <w:lang w:eastAsia="zh-CN"/>
        </w:rPr>
        <w:t>来源：</w:t>
      </w:r>
      <w:r w:rsidR="00CF1F3E" w:rsidRPr="00CF1F3E">
        <w:rPr>
          <w:rFonts w:ascii="SimSun" w:eastAsia="SimSun" w:hAnsi="SimSun" w:cs="SimSun" w:hint="eastAsia"/>
          <w:b/>
          <w:bCs/>
          <w:sz w:val="32"/>
          <w:szCs w:val="32"/>
          <w:lang w:eastAsia="zh-CN"/>
        </w:rPr>
        <w:t>伊斯兰问答网站</w:t>
      </w:r>
    </w:p>
    <w:p w:rsidR="007D662F" w:rsidRPr="007D662F" w:rsidRDefault="007D662F" w:rsidP="007D662F">
      <w:pPr>
        <w:bidi w:val="0"/>
        <w:jc w:val="center"/>
        <w:rPr>
          <w:rFonts w:ascii="Times New Roman" w:hAnsi="Times New Roman" w:cs="Times New Roman"/>
          <w:color w:val="205B83"/>
          <w:sz w:val="20"/>
          <w:szCs w:val="20"/>
          <w:lang w:eastAsia="zh-CN" w:bidi="ar-EG"/>
        </w:rPr>
      </w:pPr>
    </w:p>
    <w:p w:rsidR="00316388" w:rsidRPr="008B6D70" w:rsidRDefault="009003B8" w:rsidP="008B6D70">
      <w:pPr>
        <w:bidi w:val="0"/>
        <w:spacing w:before="150" w:after="150" w:line="284" w:lineRule="atLeast"/>
        <w:jc w:val="center"/>
        <w:rPr>
          <w:rFonts w:asciiTheme="minorBidi" w:hAnsiTheme="minorBidi"/>
          <w:b/>
          <w:bCs/>
          <w:sz w:val="32"/>
          <w:szCs w:val="32"/>
          <w:rtl/>
          <w:lang w:eastAsia="zh-CN"/>
        </w:rPr>
      </w:pPr>
      <w:r>
        <w:rPr>
          <w:rFonts w:asciiTheme="minorBidi" w:hAnsiTheme="minorBidi" w:hint="cs"/>
          <w:b/>
          <w:bCs/>
          <w:sz w:val="32"/>
          <w:szCs w:val="32"/>
          <w:rtl/>
          <w:lang w:bidi="ar-EG"/>
        </w:rPr>
        <w:t xml:space="preserve">مصدر : </w:t>
      </w:r>
      <w:r w:rsidR="00CF1F3E" w:rsidRPr="00CF1F3E">
        <w:rPr>
          <w:rFonts w:asciiTheme="minorBidi" w:hAnsiTheme="minorBidi"/>
          <w:b/>
          <w:bCs/>
          <w:sz w:val="32"/>
          <w:szCs w:val="32"/>
          <w:rtl/>
          <w:lang w:bidi="ar-EG"/>
        </w:rPr>
        <w:t>موقع الإسلام سؤال وجواب</w:t>
      </w:r>
    </w:p>
    <w:p w:rsidR="00316388" w:rsidRDefault="00316388" w:rsidP="00316388">
      <w:pPr>
        <w:bidi w:val="0"/>
        <w:jc w:val="center"/>
        <w:rPr>
          <w:rFonts w:ascii="Times New Roman" w:hAnsi="Times New Roman" w:cs="Times New Roman"/>
          <w:color w:val="006666"/>
          <w:sz w:val="6"/>
          <w:szCs w:val="6"/>
          <w:lang w:eastAsia="zh-CN" w:bidi="ar-EG"/>
        </w:rPr>
      </w:pPr>
    </w:p>
    <w:p w:rsidR="009003B8" w:rsidRDefault="009003B8" w:rsidP="00226092">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226092" w:rsidRPr="00CD0FA1" w:rsidRDefault="009003B8" w:rsidP="009003B8">
      <w:pPr>
        <w:bidi w:val="0"/>
        <w:jc w:val="center"/>
        <w:rPr>
          <w:rFonts w:ascii="Times New Roman" w:hAnsi="Times New Roman" w:cs="Times New Roman"/>
          <w:color w:val="006666"/>
          <w:sz w:val="6"/>
          <w:szCs w:val="6"/>
          <w:lang w:eastAsia="zh-CN"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8B6D70" w:rsidRDefault="008B6D70" w:rsidP="008B6D70">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8923E4" w:rsidRPr="009003B8" w:rsidRDefault="00CF1F3E" w:rsidP="00CF1F3E">
      <w:pPr>
        <w:bidi w:val="0"/>
        <w:spacing w:before="150" w:after="150" w:line="284" w:lineRule="atLeast"/>
        <w:jc w:val="center"/>
        <w:rPr>
          <w:rFonts w:asciiTheme="minorEastAsia" w:hAnsiTheme="minorEastAsia"/>
          <w:b/>
          <w:bCs/>
          <w:kern w:val="28"/>
          <w:sz w:val="28"/>
          <w:szCs w:val="28"/>
          <w:lang w:eastAsia="zh-CN"/>
        </w:rPr>
      </w:pPr>
      <w:r w:rsidRPr="009003B8">
        <w:rPr>
          <w:rFonts w:ascii="SimSun" w:eastAsia="SimSun" w:hAnsi="SimSun" w:cs="SimSun" w:hint="eastAsia"/>
          <w:b/>
          <w:bCs/>
          <w:sz w:val="28"/>
          <w:szCs w:val="28"/>
          <w:lang w:eastAsia="zh-CN"/>
        </w:rPr>
        <w:lastRenderedPageBreak/>
        <w:t>编审</w:t>
      </w:r>
      <w:r w:rsidRPr="009003B8">
        <w:rPr>
          <w:rFonts w:ascii="STXingkai" w:eastAsia="STXingkai" w:hAnsi="TR Bahamas Light"/>
          <w:b/>
          <w:bCs/>
          <w:sz w:val="28"/>
          <w:szCs w:val="28"/>
          <w:lang w:val="tr-TR" w:eastAsia="zh-CN"/>
        </w:rPr>
        <w:t>:</w:t>
      </w:r>
      <w:r w:rsidRPr="009003B8">
        <w:rPr>
          <w:rFonts w:ascii="TR Bahamas Light" w:hAnsi="TR Bahamas Light" w:cs="mylotus"/>
          <w:b/>
          <w:bCs/>
          <w:sz w:val="28"/>
          <w:szCs w:val="28"/>
          <w:lang w:eastAsia="zh-CN"/>
        </w:rPr>
        <w:t xml:space="preserve"> </w:t>
      </w:r>
      <w:r w:rsidRPr="009003B8">
        <w:rPr>
          <w:rFonts w:asciiTheme="minorEastAsia" w:hAnsiTheme="minorEastAsia" w:hint="eastAsia"/>
          <w:b/>
          <w:bCs/>
          <w:kern w:val="28"/>
          <w:sz w:val="28"/>
          <w:szCs w:val="28"/>
          <w:lang w:eastAsia="zh-CN"/>
        </w:rPr>
        <w:t>伊斯兰之家中文小组</w:t>
      </w:r>
    </w:p>
    <w:p w:rsidR="00316388" w:rsidRPr="009003B8" w:rsidRDefault="00316388" w:rsidP="00A24F12">
      <w:pPr>
        <w:spacing w:after="0" w:line="240" w:lineRule="auto"/>
        <w:ind w:firstLine="113"/>
        <w:jc w:val="center"/>
        <w:rPr>
          <w:rFonts w:asciiTheme="minorBidi" w:hAnsiTheme="minorBidi"/>
          <w:b/>
          <w:bCs/>
          <w:sz w:val="28"/>
          <w:szCs w:val="28"/>
          <w:rtl/>
          <w:lang w:bidi="ar-EG"/>
        </w:rPr>
      </w:pPr>
      <w:r w:rsidRPr="009003B8">
        <w:rPr>
          <w:rFonts w:asciiTheme="minorBidi" w:hAnsiTheme="minorBidi"/>
          <w:b/>
          <w:bCs/>
          <w:sz w:val="28"/>
          <w:szCs w:val="28"/>
          <w:rtl/>
          <w:lang w:bidi="ar-EG"/>
        </w:rPr>
        <w:t>مراجعة:</w:t>
      </w:r>
      <w:r w:rsidR="00693F61" w:rsidRPr="009003B8">
        <w:rPr>
          <w:rFonts w:ascii="Times New Roman" w:hAnsi="Times New Roman" w:cs="KFGQPC Uthman Taha Naskh"/>
          <w:b/>
          <w:bCs/>
          <w:sz w:val="28"/>
          <w:szCs w:val="28"/>
          <w:rtl/>
          <w:lang w:bidi="ar-EG"/>
        </w:rPr>
        <w:t xml:space="preserve"> </w:t>
      </w:r>
      <w:r w:rsidR="008923E4" w:rsidRPr="009003B8">
        <w:rPr>
          <w:rFonts w:asciiTheme="minorBidi" w:hAnsiTheme="minorBidi"/>
          <w:b/>
          <w:bCs/>
          <w:sz w:val="28"/>
          <w:szCs w:val="28"/>
          <w:rtl/>
          <w:lang w:bidi="ar-EG"/>
        </w:rPr>
        <w:t>فريق اللغة الصينية بموقع دار الإسلام</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CD0FA1" w:rsidRDefault="006B7C86" w:rsidP="003764D3">
      <w:pPr>
        <w:tabs>
          <w:tab w:val="left" w:pos="2461"/>
        </w:tabs>
        <w:bidi w:val="0"/>
        <w:jc w:val="center"/>
        <w:rPr>
          <w:rFonts w:ascii="Times New Roman" w:hAnsi="Times New Roman" w:cs="Times New Roman"/>
          <w:color w:val="006666"/>
          <w:sz w:val="32"/>
          <w:szCs w:val="32"/>
          <w:lang w:eastAsia="zh-CN" w:bidi="ar-EG"/>
        </w:rPr>
      </w:pPr>
    </w:p>
    <w:p w:rsidR="00577D6D" w:rsidRDefault="00577D6D" w:rsidP="00226092">
      <w:pPr>
        <w:tabs>
          <w:tab w:val="left" w:pos="753"/>
          <w:tab w:val="left" w:pos="3933"/>
          <w:tab w:val="center" w:pos="3968"/>
        </w:tabs>
        <w:bidi w:val="0"/>
        <w:jc w:val="center"/>
        <w:rPr>
          <w:rFonts w:asciiTheme="majorBidi" w:hAnsiTheme="majorBidi" w:cstheme="majorBidi"/>
          <w:b/>
          <w:bCs/>
          <w:color w:val="000000" w:themeColor="text1"/>
          <w:sz w:val="32"/>
          <w:szCs w:val="32"/>
          <w:lang w:eastAsia="zh-CN" w:bidi="ar-EG"/>
        </w:rPr>
      </w:pPr>
      <w:r w:rsidRPr="00577D6D">
        <w:rPr>
          <w:rFonts w:asciiTheme="majorBidi" w:hAnsiTheme="majorBidi" w:cstheme="majorBidi" w:hint="eastAsia"/>
          <w:b/>
          <w:bCs/>
          <w:color w:val="000000" w:themeColor="text1"/>
          <w:sz w:val="32"/>
          <w:szCs w:val="32"/>
          <w:lang w:eastAsia="zh-CN" w:bidi="ar-EG"/>
        </w:rPr>
        <w:t>他在斋月期间旅行到与他自己的国家在斋月开始的时间中不一样的另一个国家</w:t>
      </w:r>
    </w:p>
    <w:p w:rsidR="006B7C86" w:rsidRPr="009C34D2" w:rsidRDefault="009003B8" w:rsidP="00577D6D">
      <w:pPr>
        <w:tabs>
          <w:tab w:val="left" w:pos="753"/>
          <w:tab w:val="left" w:pos="3933"/>
          <w:tab w:val="center" w:pos="3968"/>
        </w:tabs>
        <w:bidi w:val="0"/>
        <w:jc w:val="center"/>
        <w:rPr>
          <w:rFonts w:asciiTheme="majorBidi" w:hAnsiTheme="majorBidi" w:cstheme="majorBidi"/>
          <w:b/>
          <w:bCs/>
          <w:color w:val="000000" w:themeColor="text1"/>
          <w:sz w:val="32"/>
          <w:szCs w:val="32"/>
          <w:lang w:eastAsia="zh-CN" w:bidi="ar-EG"/>
        </w:rPr>
      </w:pPr>
      <w:r w:rsidRPr="009C34D2">
        <w:rPr>
          <w:rFonts w:asciiTheme="majorBidi" w:hAnsiTheme="majorBidi" w:cstheme="majorBidi"/>
          <w:b/>
          <w:bCs/>
          <w:noProof/>
          <w:color w:val="000000" w:themeColor="text1"/>
          <w:sz w:val="32"/>
          <w:szCs w:val="32"/>
        </w:rPr>
        <w:drawing>
          <wp:anchor distT="0" distB="0" distL="114300" distR="114300" simplePos="0" relativeHeight="251667456" behindDoc="0" locked="0" layoutInCell="1" allowOverlap="1">
            <wp:simplePos x="0" y="0"/>
            <wp:positionH relativeFrom="margin">
              <wp:posOffset>1283212</wp:posOffset>
            </wp:positionH>
            <wp:positionV relativeFrom="paragraph">
              <wp:posOffset>256871</wp:posOffset>
            </wp:positionV>
            <wp:extent cx="3254991" cy="470848"/>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p>
    <w:p w:rsidR="00226092" w:rsidRDefault="00226092" w:rsidP="00226092">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226092" w:rsidRDefault="00226092" w:rsidP="003764D3">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577D6D" w:rsidRPr="00577D6D" w:rsidRDefault="00577D6D" w:rsidP="00577D6D">
      <w:pPr>
        <w:shd w:val="clear" w:color="auto" w:fill="FFFFFF"/>
        <w:bidi w:val="0"/>
        <w:spacing w:line="480" w:lineRule="auto"/>
        <w:ind w:left="643" w:hangingChars="200" w:hanging="643"/>
        <w:rPr>
          <w:rFonts w:ascii="Tahoma" w:eastAsia="SimSun" w:hAnsi="Tahoma" w:cs="Tahoma"/>
          <w:b/>
          <w:bCs/>
          <w:color w:val="FF0000"/>
          <w:sz w:val="32"/>
          <w:szCs w:val="32"/>
          <w:lang w:eastAsia="zh-CN"/>
        </w:rPr>
      </w:pPr>
      <w:r>
        <w:rPr>
          <w:rFonts w:ascii="Tahoma" w:eastAsia="SimSun" w:hAnsi="Tahoma" w:cs="Tahoma" w:hint="eastAsia"/>
          <w:b/>
          <w:bCs/>
          <w:color w:val="FF0000"/>
          <w:sz w:val="32"/>
          <w:szCs w:val="32"/>
          <w:lang w:eastAsia="zh-CN"/>
        </w:rPr>
        <w:t>问：</w:t>
      </w:r>
      <w:r w:rsidRPr="00577D6D">
        <w:rPr>
          <w:rFonts w:ascii="Tahoma" w:eastAsia="SimSun" w:hAnsi="Tahoma" w:cs="Tahoma"/>
          <w:b/>
          <w:bCs/>
          <w:color w:val="FF0000"/>
          <w:sz w:val="32"/>
          <w:szCs w:val="32"/>
          <w:lang w:eastAsia="zh-CN"/>
        </w:rPr>
        <w:t>如果我在自己的国家开始了斋戒，然后在斋月期间旅行到比我们迟一天封斋的另一个国家，我是否要和这儿的穆斯林一起继续封斋，如果那样，我在第三十一天也要封斋吗？</w:t>
      </w:r>
    </w:p>
    <w:p w:rsidR="00577D6D" w:rsidRPr="00577D6D" w:rsidRDefault="00577D6D" w:rsidP="00577D6D">
      <w:pPr>
        <w:shd w:val="clear" w:color="auto" w:fill="FFFFFF"/>
        <w:bidi w:val="0"/>
        <w:spacing w:after="107" w:line="480" w:lineRule="auto"/>
        <w:rPr>
          <w:rFonts w:ascii="Tahoma" w:eastAsia="SimSun" w:hAnsi="Tahoma" w:cs="Tahoma"/>
          <w:sz w:val="32"/>
          <w:szCs w:val="32"/>
          <w:lang w:eastAsia="zh-CN"/>
        </w:rPr>
      </w:pPr>
      <w:r>
        <w:rPr>
          <w:rFonts w:ascii="Tahoma" w:eastAsia="SimSun" w:hAnsi="Tahoma" w:cs="Tahoma" w:hint="eastAsia"/>
          <w:sz w:val="32"/>
          <w:szCs w:val="32"/>
          <w:lang w:eastAsia="zh-CN"/>
        </w:rPr>
        <w:t>答：</w:t>
      </w:r>
      <w:r w:rsidRPr="00577D6D">
        <w:rPr>
          <w:rFonts w:ascii="Tahoma" w:eastAsia="SimSun" w:hAnsi="Tahoma" w:cs="Tahoma"/>
          <w:sz w:val="32"/>
          <w:szCs w:val="32"/>
          <w:lang w:eastAsia="zh-CN"/>
        </w:rPr>
        <w:t>一切赞颂，全归真主。</w:t>
      </w:r>
    </w:p>
    <w:p w:rsidR="00577D6D" w:rsidRPr="00577D6D" w:rsidRDefault="00577D6D" w:rsidP="00577D6D">
      <w:pPr>
        <w:shd w:val="clear" w:color="auto" w:fill="FFFFFF"/>
        <w:bidi w:val="0"/>
        <w:spacing w:after="107" w:line="480" w:lineRule="auto"/>
        <w:ind w:firstLineChars="200" w:firstLine="640"/>
        <w:rPr>
          <w:rFonts w:ascii="Tahoma" w:eastAsia="SimSun" w:hAnsi="Tahoma" w:cs="Tahoma"/>
          <w:sz w:val="32"/>
          <w:szCs w:val="32"/>
          <w:lang w:eastAsia="zh-CN"/>
        </w:rPr>
      </w:pPr>
      <w:r w:rsidRPr="00577D6D">
        <w:rPr>
          <w:rFonts w:ascii="Tahoma" w:eastAsia="SimSun" w:hAnsi="Tahoma" w:cs="Tahoma"/>
          <w:sz w:val="32"/>
          <w:szCs w:val="32"/>
          <w:lang w:eastAsia="zh-CN"/>
        </w:rPr>
        <w:t>关键在于你起身离开的国家开始封斋的时间和你前往的国家结束封斋的时间，如果你封斋的总天数是二十八天，你必须要还补一天，因为阴历的月份不会少于二十九天；如果你在前往的国家已经完成了三十天的斋戒，而当地人剩余一天的斋戒，你就必须要和他们一起继续封斋，和他</w:t>
      </w:r>
      <w:r w:rsidRPr="00577D6D">
        <w:rPr>
          <w:rFonts w:ascii="Tahoma" w:eastAsia="SimSun" w:hAnsi="Tahoma" w:cs="Tahoma"/>
          <w:sz w:val="32"/>
          <w:szCs w:val="32"/>
          <w:lang w:eastAsia="zh-CN"/>
        </w:rPr>
        <w:lastRenderedPageBreak/>
        <w:t>们一起在开斋节的那一天开斋，和他们一起在开斋节做礼拜。</w:t>
      </w:r>
    </w:p>
    <w:p w:rsidR="00577D6D" w:rsidRPr="00577D6D" w:rsidRDefault="00577D6D" w:rsidP="00577D6D">
      <w:pPr>
        <w:shd w:val="clear" w:color="auto" w:fill="FFFFFF"/>
        <w:bidi w:val="0"/>
        <w:spacing w:after="107" w:line="480" w:lineRule="auto"/>
        <w:rPr>
          <w:rFonts w:ascii="Tahoma" w:eastAsia="SimSun" w:hAnsi="Tahoma" w:cs="Tahoma"/>
          <w:sz w:val="32"/>
          <w:szCs w:val="32"/>
          <w:lang w:eastAsia="zh-CN"/>
        </w:rPr>
      </w:pPr>
      <w:r w:rsidRPr="00577D6D">
        <w:rPr>
          <w:rFonts w:ascii="Tahoma" w:eastAsia="SimSun" w:hAnsi="Tahoma" w:cs="Tahoma"/>
          <w:sz w:val="32"/>
          <w:szCs w:val="32"/>
          <w:lang w:eastAsia="zh-CN"/>
        </w:rPr>
        <w:t>一切顺利，唯凭真主。愿真主祝福我们的先知穆罕默德和他的家属以及圣门弟子，并使他们平安。</w:t>
      </w:r>
    </w:p>
    <w:p w:rsidR="00577D6D" w:rsidRPr="00577D6D" w:rsidRDefault="00577D6D" w:rsidP="00577D6D">
      <w:pPr>
        <w:shd w:val="clear" w:color="auto" w:fill="FFFFFF"/>
        <w:bidi w:val="0"/>
        <w:spacing w:after="107" w:line="480" w:lineRule="auto"/>
        <w:rPr>
          <w:rFonts w:ascii="Tahoma" w:eastAsia="SimSun" w:hAnsi="Tahoma" w:cs="Tahoma"/>
          <w:sz w:val="32"/>
          <w:szCs w:val="32"/>
          <w:lang w:eastAsia="zh-CN"/>
        </w:rPr>
      </w:pPr>
      <w:r w:rsidRPr="00577D6D">
        <w:rPr>
          <w:rFonts w:ascii="Tahoma" w:eastAsia="SimSun" w:hAnsi="Tahoma" w:cs="Tahoma"/>
          <w:sz w:val="32"/>
          <w:szCs w:val="32"/>
          <w:lang w:eastAsia="zh-CN"/>
        </w:rPr>
        <w:t>学术研究和教法律例常任委员会：</w:t>
      </w:r>
    </w:p>
    <w:p w:rsidR="00577D6D" w:rsidRPr="00577D6D" w:rsidRDefault="00577D6D" w:rsidP="00577D6D">
      <w:pPr>
        <w:shd w:val="clear" w:color="auto" w:fill="FFFFFF"/>
        <w:bidi w:val="0"/>
        <w:spacing w:after="107" w:line="480" w:lineRule="auto"/>
        <w:rPr>
          <w:rFonts w:ascii="Tahoma" w:eastAsia="SimSun" w:hAnsi="Tahoma" w:cs="Tahoma"/>
          <w:sz w:val="32"/>
          <w:szCs w:val="32"/>
          <w:lang w:eastAsia="zh-CN"/>
        </w:rPr>
      </w:pPr>
      <w:r w:rsidRPr="00577D6D">
        <w:rPr>
          <w:rFonts w:ascii="Tahoma" w:eastAsia="SimSun" w:hAnsi="Tahoma" w:cs="Tahoma"/>
          <w:sz w:val="32"/>
          <w:szCs w:val="32"/>
          <w:lang w:eastAsia="zh-CN"/>
        </w:rPr>
        <w:t>谢赫阿卜杜</w:t>
      </w:r>
      <w:r w:rsidRPr="00577D6D">
        <w:rPr>
          <w:rFonts w:ascii="Tahoma" w:eastAsia="SimSun" w:hAnsi="Tahoma" w:cs="Tahoma"/>
          <w:sz w:val="32"/>
          <w:szCs w:val="32"/>
          <w:lang w:eastAsia="zh-CN"/>
        </w:rPr>
        <w:t>•</w:t>
      </w:r>
      <w:r w:rsidRPr="00577D6D">
        <w:rPr>
          <w:rFonts w:ascii="Tahoma" w:eastAsia="SimSun" w:hAnsi="Tahoma" w:cs="Tahoma"/>
          <w:sz w:val="32"/>
          <w:szCs w:val="32"/>
          <w:lang w:eastAsia="zh-CN"/>
        </w:rPr>
        <w:t>阿齐兹</w:t>
      </w:r>
      <w:r w:rsidRPr="00577D6D">
        <w:rPr>
          <w:rFonts w:ascii="Tahoma" w:eastAsia="SimSun" w:hAnsi="Tahoma" w:cs="Tahoma"/>
          <w:sz w:val="32"/>
          <w:szCs w:val="32"/>
          <w:lang w:eastAsia="zh-CN"/>
        </w:rPr>
        <w:t>•</w:t>
      </w:r>
      <w:r w:rsidRPr="00577D6D">
        <w:rPr>
          <w:rFonts w:ascii="Tahoma" w:eastAsia="SimSun" w:hAnsi="Tahoma" w:cs="Tahoma"/>
          <w:sz w:val="32"/>
          <w:szCs w:val="32"/>
          <w:lang w:eastAsia="zh-CN"/>
        </w:rPr>
        <w:t>本</w:t>
      </w:r>
      <w:r w:rsidRPr="00577D6D">
        <w:rPr>
          <w:rFonts w:ascii="Tahoma" w:eastAsia="SimSun" w:hAnsi="Tahoma" w:cs="Tahoma"/>
          <w:sz w:val="32"/>
          <w:szCs w:val="32"/>
          <w:lang w:eastAsia="zh-CN"/>
        </w:rPr>
        <w:t>•</w:t>
      </w:r>
      <w:r w:rsidRPr="00577D6D">
        <w:rPr>
          <w:rFonts w:ascii="Tahoma" w:eastAsia="SimSun" w:hAnsi="Tahoma" w:cs="Tahoma"/>
          <w:sz w:val="32"/>
          <w:szCs w:val="32"/>
          <w:lang w:eastAsia="zh-CN"/>
        </w:rPr>
        <w:t>阿卜杜拉</w:t>
      </w:r>
      <w:r w:rsidRPr="00577D6D">
        <w:rPr>
          <w:rFonts w:ascii="Tahoma" w:eastAsia="SimSun" w:hAnsi="Tahoma" w:cs="Tahoma"/>
          <w:sz w:val="32"/>
          <w:szCs w:val="32"/>
          <w:lang w:eastAsia="zh-CN"/>
        </w:rPr>
        <w:t>•</w:t>
      </w:r>
      <w:r w:rsidRPr="00577D6D">
        <w:rPr>
          <w:rFonts w:ascii="Tahoma" w:eastAsia="SimSun" w:hAnsi="Tahoma" w:cs="Tahoma"/>
          <w:sz w:val="32"/>
          <w:szCs w:val="32"/>
          <w:lang w:eastAsia="zh-CN"/>
        </w:rPr>
        <w:t>本</w:t>
      </w:r>
      <w:r w:rsidRPr="00577D6D">
        <w:rPr>
          <w:rFonts w:ascii="Tahoma" w:eastAsia="SimSun" w:hAnsi="Tahoma" w:cs="Tahoma"/>
          <w:sz w:val="32"/>
          <w:szCs w:val="32"/>
          <w:lang w:eastAsia="zh-CN"/>
        </w:rPr>
        <w:t>•</w:t>
      </w:r>
      <w:r w:rsidRPr="00577D6D">
        <w:rPr>
          <w:rFonts w:ascii="Tahoma" w:eastAsia="SimSun" w:hAnsi="Tahoma" w:cs="Tahoma"/>
          <w:sz w:val="32"/>
          <w:szCs w:val="32"/>
          <w:lang w:eastAsia="zh-CN"/>
        </w:rPr>
        <w:t>巴兹</w:t>
      </w:r>
    </w:p>
    <w:p w:rsidR="00577D6D" w:rsidRPr="00577D6D" w:rsidRDefault="00577D6D" w:rsidP="00577D6D">
      <w:pPr>
        <w:shd w:val="clear" w:color="auto" w:fill="FFFFFF"/>
        <w:bidi w:val="0"/>
        <w:spacing w:after="107" w:line="480" w:lineRule="auto"/>
        <w:rPr>
          <w:rFonts w:ascii="Tahoma" w:eastAsia="SimSun" w:hAnsi="Tahoma" w:cs="Tahoma"/>
          <w:sz w:val="32"/>
          <w:szCs w:val="32"/>
          <w:lang w:eastAsia="zh-CN"/>
        </w:rPr>
      </w:pPr>
      <w:r w:rsidRPr="00577D6D">
        <w:rPr>
          <w:rFonts w:ascii="Tahoma" w:eastAsia="SimSun" w:hAnsi="Tahoma" w:cs="Tahoma"/>
          <w:sz w:val="32"/>
          <w:szCs w:val="32"/>
          <w:lang w:eastAsia="zh-CN"/>
        </w:rPr>
        <w:t>谢赫阿卜杜</w:t>
      </w:r>
      <w:r w:rsidRPr="00577D6D">
        <w:rPr>
          <w:rFonts w:ascii="Tahoma" w:eastAsia="SimSun" w:hAnsi="Tahoma" w:cs="Tahoma"/>
          <w:sz w:val="32"/>
          <w:szCs w:val="32"/>
          <w:lang w:eastAsia="zh-CN"/>
        </w:rPr>
        <w:t>•</w:t>
      </w:r>
      <w:r w:rsidRPr="00577D6D">
        <w:rPr>
          <w:rFonts w:ascii="Tahoma" w:eastAsia="SimSun" w:hAnsi="Tahoma" w:cs="Tahoma"/>
          <w:sz w:val="32"/>
          <w:szCs w:val="32"/>
          <w:lang w:eastAsia="zh-CN"/>
        </w:rPr>
        <w:t>冉扎格</w:t>
      </w:r>
      <w:r w:rsidRPr="00577D6D">
        <w:rPr>
          <w:rFonts w:ascii="Tahoma" w:eastAsia="SimSun" w:hAnsi="Tahoma" w:cs="Tahoma"/>
          <w:sz w:val="32"/>
          <w:szCs w:val="32"/>
          <w:lang w:eastAsia="zh-CN"/>
        </w:rPr>
        <w:t>•</w:t>
      </w:r>
      <w:r w:rsidRPr="00577D6D">
        <w:rPr>
          <w:rFonts w:ascii="Tahoma" w:eastAsia="SimSun" w:hAnsi="Tahoma" w:cs="Tahoma"/>
          <w:sz w:val="32"/>
          <w:szCs w:val="32"/>
          <w:lang w:eastAsia="zh-CN"/>
        </w:rPr>
        <w:t>阿菲夫</w:t>
      </w:r>
    </w:p>
    <w:p w:rsidR="00577D6D" w:rsidRPr="00577D6D" w:rsidRDefault="00577D6D" w:rsidP="00577D6D">
      <w:pPr>
        <w:shd w:val="clear" w:color="auto" w:fill="FFFFFF"/>
        <w:bidi w:val="0"/>
        <w:spacing w:after="107" w:line="480" w:lineRule="auto"/>
        <w:rPr>
          <w:rFonts w:ascii="Tahoma" w:eastAsia="SimSun" w:hAnsi="Tahoma" w:cs="Tahoma"/>
          <w:sz w:val="32"/>
          <w:szCs w:val="32"/>
          <w:lang w:eastAsia="zh-CN"/>
        </w:rPr>
      </w:pPr>
      <w:r w:rsidRPr="00577D6D">
        <w:rPr>
          <w:rFonts w:ascii="Tahoma" w:eastAsia="SimSun" w:hAnsi="Tahoma" w:cs="Tahoma"/>
          <w:sz w:val="32"/>
          <w:szCs w:val="32"/>
          <w:lang w:eastAsia="zh-CN"/>
        </w:rPr>
        <w:t>谢赫阿卜杜拉</w:t>
      </w:r>
      <w:r w:rsidRPr="00577D6D">
        <w:rPr>
          <w:rFonts w:ascii="Tahoma" w:eastAsia="SimSun" w:hAnsi="Tahoma" w:cs="Tahoma"/>
          <w:sz w:val="32"/>
          <w:szCs w:val="32"/>
          <w:lang w:eastAsia="zh-CN"/>
        </w:rPr>
        <w:t>•</w:t>
      </w:r>
      <w:r w:rsidRPr="00577D6D">
        <w:rPr>
          <w:rFonts w:ascii="Tahoma" w:eastAsia="SimSun" w:hAnsi="Tahoma" w:cs="Tahoma"/>
          <w:sz w:val="32"/>
          <w:szCs w:val="32"/>
          <w:lang w:eastAsia="zh-CN"/>
        </w:rPr>
        <w:t>本</w:t>
      </w:r>
      <w:r w:rsidRPr="00577D6D">
        <w:rPr>
          <w:rFonts w:ascii="Tahoma" w:eastAsia="SimSun" w:hAnsi="Tahoma" w:cs="Tahoma"/>
          <w:sz w:val="32"/>
          <w:szCs w:val="32"/>
          <w:lang w:eastAsia="zh-CN"/>
        </w:rPr>
        <w:t>•</w:t>
      </w:r>
      <w:r w:rsidRPr="00577D6D">
        <w:rPr>
          <w:rFonts w:ascii="Tahoma" w:eastAsia="SimSun" w:hAnsi="Tahoma" w:cs="Tahoma"/>
          <w:sz w:val="32"/>
          <w:szCs w:val="32"/>
          <w:lang w:eastAsia="zh-CN"/>
        </w:rPr>
        <w:t>尔德亚尼</w:t>
      </w:r>
    </w:p>
    <w:p w:rsidR="00577D6D" w:rsidRPr="00577D6D" w:rsidRDefault="00577D6D" w:rsidP="00577D6D">
      <w:pPr>
        <w:bidi w:val="0"/>
        <w:spacing w:line="215" w:lineRule="atLeast"/>
        <w:jc w:val="right"/>
        <w:rPr>
          <w:rFonts w:ascii="Tahoma" w:eastAsia="SimSun" w:hAnsi="Tahoma" w:cs="Tahoma"/>
          <w:sz w:val="32"/>
          <w:szCs w:val="32"/>
          <w:lang w:eastAsia="zh-CN"/>
        </w:rPr>
      </w:pPr>
      <w:r w:rsidRPr="00577D6D">
        <w:rPr>
          <w:rFonts w:ascii="Tahoma" w:eastAsia="SimSun" w:hAnsi="Tahoma" w:cs="Tahoma"/>
          <w:sz w:val="32"/>
          <w:szCs w:val="32"/>
          <w:lang w:eastAsia="zh-CN"/>
        </w:rPr>
        <w:t>《学术研究和教法律例常任委员会法特瓦》</w:t>
      </w:r>
      <w:r w:rsidRPr="00577D6D">
        <w:rPr>
          <w:rFonts w:ascii="Tahoma" w:eastAsia="SimSun" w:hAnsi="Tahoma" w:cs="Tahoma"/>
          <w:sz w:val="32"/>
          <w:szCs w:val="32"/>
          <w:lang w:eastAsia="zh-CN"/>
        </w:rPr>
        <w:t>( 10 / 129 )</w:t>
      </w:r>
    </w:p>
    <w:p w:rsidR="00226092" w:rsidRPr="00577D6D" w:rsidRDefault="00226092"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P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D32F3E" w:rsidRPr="00286D8E" w:rsidRDefault="00D32F3E" w:rsidP="00FE46F9">
      <w:pPr>
        <w:spacing w:after="0" w:line="240" w:lineRule="auto"/>
        <w:ind w:firstLine="340"/>
        <w:jc w:val="both"/>
        <w:rPr>
          <w:rFonts w:asciiTheme="majorBidi" w:hAnsiTheme="majorBidi" w:cs="KFGQPC Uthman Taha Naskh"/>
          <w:sz w:val="96"/>
          <w:szCs w:val="96"/>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F2420A" w:rsidRPr="00CD0FA1" w:rsidRDefault="00DC6A8E" w:rsidP="00CD32F9">
      <w:pPr>
        <w:tabs>
          <w:tab w:val="left" w:pos="2676"/>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noProof/>
          <w:color w:val="006666"/>
          <w:sz w:val="36"/>
          <w:szCs w:val="36"/>
        </w:rPr>
        <w:drawing>
          <wp:anchor distT="0" distB="0" distL="114300" distR="114300" simplePos="0" relativeHeight="25165824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bookmarkStart w:id="0" w:name="_GoBack"/>
      <w:bookmarkEnd w:id="0"/>
    </w:p>
    <w:p w:rsidR="00F2420A" w:rsidRPr="00CD0FA1" w:rsidRDefault="00D40688" w:rsidP="00D40688">
      <w:pPr>
        <w:tabs>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9"/>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888" w:rsidRDefault="00425888" w:rsidP="00E32771">
      <w:pPr>
        <w:spacing w:after="0" w:line="240" w:lineRule="auto"/>
      </w:pPr>
      <w:r>
        <w:separator/>
      </w:r>
    </w:p>
  </w:endnote>
  <w:endnote w:type="continuationSeparator" w:id="0">
    <w:p w:rsidR="00425888" w:rsidRDefault="0042588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27056469-79D3-46F6-AFBD-AE23FC052F0D}"/>
  </w:font>
  <w:font w:name="SimSun">
    <w:altName w:val="宋体"/>
    <w:panose1 w:val="02010600030101010101"/>
    <w:charset w:val="86"/>
    <w:family w:val="auto"/>
    <w:pitch w:val="variable"/>
    <w:sig w:usb0="00000003" w:usb1="288F0000" w:usb2="00000016" w:usb3="00000000" w:csb0="00040001" w:csb1="00000000"/>
    <w:embedRegular r:id="rId2" w:subsetted="1" w:fontKey="{83B03216-0A3A-4E02-A0D8-AD5D62C6D435}"/>
    <w:embedBold r:id="rId3" w:subsetted="1" w:fontKey="{16FD434E-2E02-4B09-8ECA-E89BCB00917C}"/>
  </w:font>
  <w:font w:name="Arial">
    <w:panose1 w:val="020B0604020202020204"/>
    <w:charset w:val="00"/>
    <w:family w:val="swiss"/>
    <w:pitch w:val="variable"/>
    <w:sig w:usb0="E0002AFF" w:usb1="C0007843" w:usb2="00000009" w:usb3="00000000" w:csb0="000001FF" w:csb1="00000000"/>
    <w:embedRegular r:id="rId4" w:fontKey="{A8356B20-BE29-4746-9B42-7DB5ED9B9561}"/>
    <w:embedBold r:id="rId5" w:fontKey="{F5854454-5D32-4544-B33E-B505377A88C0}"/>
  </w:font>
  <w:font w:name="Times New Roman">
    <w:panose1 w:val="02020603050405020304"/>
    <w:charset w:val="00"/>
    <w:family w:val="roman"/>
    <w:pitch w:val="variable"/>
    <w:sig w:usb0="E0002AFF" w:usb1="C0007841" w:usb2="00000009" w:usb3="00000000" w:csb0="000001FF" w:csb1="00000000"/>
    <w:embedRegular r:id="rId6" w:fontKey="{FEF932B2-69C3-4C9A-9D4C-96140BD44F51}"/>
    <w:embedBold r:id="rId7" w:fontKey="{A2138A39-29D3-43DE-8730-C1643E465792}"/>
  </w:font>
  <w:font w:name="Helvetica">
    <w:panose1 w:val="020B0604020202020204"/>
    <w:charset w:val="00"/>
    <w:family w:val="swiss"/>
    <w:pitch w:val="variable"/>
    <w:sig w:usb0="E0002AFF" w:usb1="C0007843" w:usb2="00000009" w:usb3="00000000" w:csb0="000001FF" w:csb1="00000000"/>
    <w:embedBold r:id="rId8" w:fontKey="{6554D387-02F7-4D8D-9AA9-3E992D212491}"/>
  </w:font>
  <w:font w:name="Courier New">
    <w:panose1 w:val="02070309020205020404"/>
    <w:charset w:val="00"/>
    <w:family w:val="modern"/>
    <w:pitch w:val="fixed"/>
    <w:sig w:usb0="E0002AFF" w:usb1="C0007843" w:usb2="00000009" w:usb3="00000000" w:csb0="000001FF" w:csb1="00000000"/>
    <w:embedBold r:id="rId9" w:fontKey="{86B4E127-4835-4D64-858D-179116D14FEA}"/>
  </w:font>
  <w:font w:name="Wingdings">
    <w:panose1 w:val="05000000000000000000"/>
    <w:charset w:val="02"/>
    <w:family w:val="auto"/>
    <w:pitch w:val="variable"/>
    <w:sig w:usb0="00000000" w:usb1="10000000" w:usb2="00000000" w:usb3="00000000" w:csb0="80000000" w:csb1="00000000"/>
    <w:embedRegular r:id="rId10" w:fontKey="{CB90F95B-54E0-48ED-8E06-0F17934E08F1}"/>
  </w:font>
  <w:font w:name="STXingkai">
    <w:altName w:val="Times New Roman"/>
    <w:panose1 w:val="02010800040101010101"/>
    <w:charset w:val="86"/>
    <w:family w:val="auto"/>
    <w:pitch w:val="variable"/>
    <w:sig w:usb0="00000001" w:usb1="080F0000" w:usb2="00000010" w:usb3="00000000" w:csb0="00040000" w:csb1="00000000"/>
    <w:embedBold r:id="rId11" w:subsetted="1" w:fontKey="{17477525-E36F-48D3-97F3-8D145C15D688}"/>
  </w:font>
  <w:font w:name="TR Bahamas Light">
    <w:altName w:val="Arial"/>
    <w:panose1 w:val="020B0500000000000000"/>
    <w:charset w:val="00"/>
    <w:family w:val="swiss"/>
    <w:pitch w:val="variable"/>
    <w:sig w:usb0="00000005" w:usb1="00000000" w:usb2="00000000" w:usb3="00000000" w:csb0="00000011" w:csb1="00000000"/>
    <w:embedBold r:id="rId12" w:fontKey="{CED34E9D-A452-4F43-89A9-52F21AE4D09F}"/>
  </w:font>
  <w:font w:name="mylotus">
    <w:altName w:val="Times New Roman"/>
    <w:panose1 w:val="02000000000000000000"/>
    <w:charset w:val="00"/>
    <w:family w:val="auto"/>
    <w:pitch w:val="variable"/>
    <w:sig w:usb0="00002007" w:usb1="80000000" w:usb2="00000008" w:usb3="00000000" w:csb0="00000043" w:csb1="00000000"/>
    <w:embedBold r:id="rId13" w:fontKey="{1E86A366-8354-4F22-8127-BE5FA301E76A}"/>
  </w:font>
  <w:font w:name="KFGQPC Uthman Taha Naskh">
    <w:altName w:val="Times New Roman"/>
    <w:panose1 w:val="02000000000000000000"/>
    <w:charset w:val="B2"/>
    <w:family w:val="auto"/>
    <w:pitch w:val="variable"/>
    <w:sig w:usb0="80002001" w:usb1="90000000" w:usb2="00000008" w:usb3="00000000" w:csb0="00000040" w:csb1="00000000"/>
    <w:embedRegular r:id="rId14" w:fontKey="{E0B2C7E7-9B17-4116-9E01-60996B6FD912}"/>
    <w:embedBold r:id="rId15" w:fontKey="{647945D4-A092-45D5-AA8B-34438A4156E2}"/>
  </w:font>
  <w:font w:name="Tahoma">
    <w:panose1 w:val="020B0604030504040204"/>
    <w:charset w:val="00"/>
    <w:family w:val="swiss"/>
    <w:pitch w:val="variable"/>
    <w:sig w:usb0="E1002EFF" w:usb1="C000605B" w:usb2="00000029" w:usb3="00000000" w:csb0="000101FF" w:csb1="00000000"/>
    <w:embedRegular r:id="rId16" w:fontKey="{D5A4C23F-92DF-455B-A129-7E91DCE7B29A}"/>
    <w:embedBold r:id="rId17" w:fontKey="{18BC8A92-CADB-43B2-886B-5DDD3DA7BF88}"/>
  </w:font>
  <w:font w:name="Calibri Light">
    <w:panose1 w:val="020F0302020204030204"/>
    <w:charset w:val="00"/>
    <w:family w:val="swiss"/>
    <w:pitch w:val="variable"/>
    <w:sig w:usb0="A00002EF" w:usb1="4000207B" w:usb2="00000000" w:usb3="00000000" w:csb0="0000019F" w:csb1="00000000"/>
    <w:embedRegular r:id="rId18" w:fontKey="{502DED18-F4D8-4B41-B5F5-3A01F859DDA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888" w:rsidRDefault="00425888" w:rsidP="00E32771">
      <w:pPr>
        <w:spacing w:after="0" w:line="240" w:lineRule="auto"/>
      </w:pPr>
      <w:r>
        <w:separator/>
      </w:r>
    </w:p>
  </w:footnote>
  <w:footnote w:type="continuationSeparator" w:id="0">
    <w:p w:rsidR="00425888" w:rsidRDefault="00425888"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425888">
    <w:pPr>
      <w:pStyle w:val="Header"/>
      <w:rPr>
        <w:lang w:bidi="ar-EG"/>
      </w:rPr>
    </w:pPr>
    <w:r>
      <w:rPr>
        <w:noProof/>
        <w:lang w:eastAsia="zh-CN"/>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bordersDoNotSurroundHeader/>
  <w:bordersDoNotSurroundFooter/>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8544F"/>
    <w:rsid w:val="00006EDD"/>
    <w:rsid w:val="000217BA"/>
    <w:rsid w:val="000319A6"/>
    <w:rsid w:val="000757ED"/>
    <w:rsid w:val="000839E3"/>
    <w:rsid w:val="000A53B5"/>
    <w:rsid w:val="000A6307"/>
    <w:rsid w:val="000C2B16"/>
    <w:rsid w:val="000D5816"/>
    <w:rsid w:val="00112BCF"/>
    <w:rsid w:val="00127393"/>
    <w:rsid w:val="0013579E"/>
    <w:rsid w:val="00136DED"/>
    <w:rsid w:val="00150A9E"/>
    <w:rsid w:val="00171C08"/>
    <w:rsid w:val="00177C64"/>
    <w:rsid w:val="00187D3B"/>
    <w:rsid w:val="001A0D79"/>
    <w:rsid w:val="001A178A"/>
    <w:rsid w:val="001B5EF0"/>
    <w:rsid w:val="001E59E7"/>
    <w:rsid w:val="001F4E86"/>
    <w:rsid w:val="00210602"/>
    <w:rsid w:val="002219E3"/>
    <w:rsid w:val="00226092"/>
    <w:rsid w:val="0023307B"/>
    <w:rsid w:val="00243B61"/>
    <w:rsid w:val="00267C61"/>
    <w:rsid w:val="00270AE8"/>
    <w:rsid w:val="00286D8E"/>
    <w:rsid w:val="002A3916"/>
    <w:rsid w:val="002B2FF1"/>
    <w:rsid w:val="002B662B"/>
    <w:rsid w:val="002C4329"/>
    <w:rsid w:val="003011B2"/>
    <w:rsid w:val="003064F5"/>
    <w:rsid w:val="003072B2"/>
    <w:rsid w:val="00316388"/>
    <w:rsid w:val="00317B3C"/>
    <w:rsid w:val="003238D3"/>
    <w:rsid w:val="00341C5F"/>
    <w:rsid w:val="00347608"/>
    <w:rsid w:val="003764D3"/>
    <w:rsid w:val="003831F3"/>
    <w:rsid w:val="003A526E"/>
    <w:rsid w:val="003E1AC6"/>
    <w:rsid w:val="003E25F0"/>
    <w:rsid w:val="003F2533"/>
    <w:rsid w:val="004029D8"/>
    <w:rsid w:val="00425888"/>
    <w:rsid w:val="0044043D"/>
    <w:rsid w:val="00447B55"/>
    <w:rsid w:val="00465C01"/>
    <w:rsid w:val="004C1156"/>
    <w:rsid w:val="004E2AD6"/>
    <w:rsid w:val="004E38A0"/>
    <w:rsid w:val="004E78EF"/>
    <w:rsid w:val="004F7ABF"/>
    <w:rsid w:val="00501B65"/>
    <w:rsid w:val="00520A9D"/>
    <w:rsid w:val="00536D3B"/>
    <w:rsid w:val="005666DC"/>
    <w:rsid w:val="00575281"/>
    <w:rsid w:val="00577D6D"/>
    <w:rsid w:val="00577E09"/>
    <w:rsid w:val="0058544F"/>
    <w:rsid w:val="005A2707"/>
    <w:rsid w:val="005B2F9C"/>
    <w:rsid w:val="005D7B02"/>
    <w:rsid w:val="005E1A2C"/>
    <w:rsid w:val="00611298"/>
    <w:rsid w:val="0061181D"/>
    <w:rsid w:val="00631E7F"/>
    <w:rsid w:val="006448DE"/>
    <w:rsid w:val="00662A2B"/>
    <w:rsid w:val="00672146"/>
    <w:rsid w:val="00676E18"/>
    <w:rsid w:val="00682293"/>
    <w:rsid w:val="00693F61"/>
    <w:rsid w:val="0069533C"/>
    <w:rsid w:val="006B50C7"/>
    <w:rsid w:val="006B61A6"/>
    <w:rsid w:val="006B7C86"/>
    <w:rsid w:val="006C4EB7"/>
    <w:rsid w:val="006C72C9"/>
    <w:rsid w:val="006D2BF7"/>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23E4"/>
    <w:rsid w:val="0089515E"/>
    <w:rsid w:val="008A5781"/>
    <w:rsid w:val="008B030B"/>
    <w:rsid w:val="008B3703"/>
    <w:rsid w:val="008B668D"/>
    <w:rsid w:val="008B6D70"/>
    <w:rsid w:val="008B7CC3"/>
    <w:rsid w:val="008D70C8"/>
    <w:rsid w:val="008E2038"/>
    <w:rsid w:val="008F3093"/>
    <w:rsid w:val="009003B8"/>
    <w:rsid w:val="009327E8"/>
    <w:rsid w:val="00944C90"/>
    <w:rsid w:val="0094547A"/>
    <w:rsid w:val="00957097"/>
    <w:rsid w:val="009967F9"/>
    <w:rsid w:val="009C34D2"/>
    <w:rsid w:val="009C7996"/>
    <w:rsid w:val="00A052E1"/>
    <w:rsid w:val="00A24F12"/>
    <w:rsid w:val="00A61E5C"/>
    <w:rsid w:val="00A65935"/>
    <w:rsid w:val="00A70B46"/>
    <w:rsid w:val="00AB5D73"/>
    <w:rsid w:val="00AF172E"/>
    <w:rsid w:val="00B3510F"/>
    <w:rsid w:val="00B37131"/>
    <w:rsid w:val="00B50A3A"/>
    <w:rsid w:val="00B5185A"/>
    <w:rsid w:val="00B6338B"/>
    <w:rsid w:val="00B702E8"/>
    <w:rsid w:val="00B766D0"/>
    <w:rsid w:val="00B820AA"/>
    <w:rsid w:val="00B86DD2"/>
    <w:rsid w:val="00BA456F"/>
    <w:rsid w:val="00BA4A63"/>
    <w:rsid w:val="00BD190F"/>
    <w:rsid w:val="00BF04A9"/>
    <w:rsid w:val="00C03201"/>
    <w:rsid w:val="00C141D6"/>
    <w:rsid w:val="00C36BA4"/>
    <w:rsid w:val="00C37C22"/>
    <w:rsid w:val="00C45A48"/>
    <w:rsid w:val="00C72BD4"/>
    <w:rsid w:val="00CD0FA1"/>
    <w:rsid w:val="00CD32F9"/>
    <w:rsid w:val="00CD4735"/>
    <w:rsid w:val="00CD58ED"/>
    <w:rsid w:val="00CF1F3E"/>
    <w:rsid w:val="00D1542E"/>
    <w:rsid w:val="00D200D7"/>
    <w:rsid w:val="00D26E72"/>
    <w:rsid w:val="00D32407"/>
    <w:rsid w:val="00D32F3E"/>
    <w:rsid w:val="00D40688"/>
    <w:rsid w:val="00D46176"/>
    <w:rsid w:val="00D53839"/>
    <w:rsid w:val="00D85A5F"/>
    <w:rsid w:val="00DA0ECC"/>
    <w:rsid w:val="00DC324D"/>
    <w:rsid w:val="00DC6A8E"/>
    <w:rsid w:val="00DD1DDB"/>
    <w:rsid w:val="00DE01FF"/>
    <w:rsid w:val="00E0449C"/>
    <w:rsid w:val="00E131AE"/>
    <w:rsid w:val="00E25D4B"/>
    <w:rsid w:val="00E32771"/>
    <w:rsid w:val="00E460C2"/>
    <w:rsid w:val="00E903FC"/>
    <w:rsid w:val="00EA1464"/>
    <w:rsid w:val="00EB6A67"/>
    <w:rsid w:val="00F11B8A"/>
    <w:rsid w:val="00F14B1B"/>
    <w:rsid w:val="00F17D13"/>
    <w:rsid w:val="00F2420A"/>
    <w:rsid w:val="00F3173B"/>
    <w:rsid w:val="00F4624C"/>
    <w:rsid w:val="00F720DF"/>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A0A374A-63A2-47B2-9AEF-F35E8364C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4D"/>
    <w:pPr>
      <w:bidi/>
    </w:pPr>
  </w:style>
  <w:style w:type="paragraph" w:styleId="Heading4">
    <w:name w:val="heading 4"/>
    <w:basedOn w:val="Normal"/>
    <w:link w:val="Heading4Char"/>
    <w:uiPriority w:val="9"/>
    <w:qFormat/>
    <w:rsid w:val="00226092"/>
    <w:pPr>
      <w:bidi w:val="0"/>
      <w:spacing w:before="100" w:beforeAutospacing="1" w:after="100" w:afterAutospacing="1" w:line="240" w:lineRule="auto"/>
      <w:outlineLvl w:val="3"/>
    </w:pPr>
    <w:rPr>
      <w:rFonts w:ascii="SimSun" w:eastAsia="SimSun" w:hAnsi="SimSun" w:cs="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uiPriority w:val="9"/>
    <w:rsid w:val="00226092"/>
    <w:rPr>
      <w:rFonts w:ascii="SimSun" w:eastAsia="SimSun" w:hAnsi="SimSun" w:cs="SimSun"/>
      <w:b/>
      <w:b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7D2FE-13DD-4F34-B025-8A3DC1654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302</Words>
  <Characters>370</Characters>
  <Application>Microsoft Office Word</Application>
  <DocSecurity>0</DocSecurity>
  <Lines>46</Lines>
  <Paragraphs>20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652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他在斋月期间旅行到与他自己的国家在斋月开始的时间中不一样的另一个国家_x000d_</dc:title>
  <dc:subject>他在斋月期间旅行到与他自己的国家在斋月开始的时间中不一样的另一个国家_x000d_</dc:subject>
  <dc:creator>伊斯兰问答网站</dc:creator>
  <cp:keywords>他在斋月期间旅行到与他自己的国家在斋月开始的时间中不一样的另一个国家_x000d_</cp:keywords>
  <dc:description>他在斋月期间旅行到与他自己的国家在斋月开始的时间中不一样的另一个国家_x000d_</dc:description>
  <cp:lastModifiedBy>elhashemy</cp:lastModifiedBy>
  <cp:revision>3</cp:revision>
  <cp:lastPrinted>2015-03-07T18:49:00Z</cp:lastPrinted>
  <dcterms:created xsi:type="dcterms:W3CDTF">2015-05-13T08:54:00Z</dcterms:created>
  <dcterms:modified xsi:type="dcterms:W3CDTF">2015-06-03T16:38:00Z</dcterms:modified>
  <cp:category/>
</cp:coreProperties>
</file>