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243B61" w:rsidRPr="00CD0FA1" w:rsidRDefault="00243B61" w:rsidP="0072208F">
      <w:pPr>
        <w:bidi w:val="0"/>
        <w:jc w:val="center"/>
        <w:rPr>
          <w:rFonts w:ascii="Times New Roman" w:hAnsi="Times New Roman" w:cs="Times New Roman"/>
          <w:color w:val="006666"/>
          <w:sz w:val="48"/>
          <w:szCs w:val="48"/>
          <w:lang w:bidi="ar-EG"/>
        </w:rPr>
      </w:pPr>
    </w:p>
    <w:p w:rsidR="00827186" w:rsidRPr="00827186" w:rsidRDefault="0064261D" w:rsidP="00B702E8">
      <w:pPr>
        <w:bidi w:val="0"/>
        <w:spacing w:line="240" w:lineRule="auto"/>
        <w:jc w:val="center"/>
        <w:rPr>
          <w:rFonts w:ascii="STLiti" w:eastAsia="STLiti" w:hAnsi="SimSun" w:cs="SimSun"/>
          <w:b/>
          <w:bCs/>
          <w:color w:val="385623" w:themeColor="accent6" w:themeShade="80"/>
          <w:sz w:val="48"/>
          <w:szCs w:val="48"/>
          <w:lang w:eastAsia="zh-CN"/>
        </w:rPr>
      </w:pPr>
      <w:r w:rsidRPr="00827186">
        <w:rPr>
          <w:rFonts w:ascii="STLiti" w:eastAsia="STLiti" w:hAnsi="SimSun" w:cs="SimSun" w:hint="eastAsia"/>
          <w:b/>
          <w:bCs/>
          <w:color w:val="385623" w:themeColor="accent6" w:themeShade="80"/>
          <w:sz w:val="48"/>
          <w:szCs w:val="48"/>
          <w:lang w:eastAsia="zh-CN"/>
        </w:rPr>
        <w:t>允许女儿在没有</w:t>
      </w:r>
    </w:p>
    <w:p w:rsidR="00B702E8" w:rsidRPr="00827186" w:rsidRDefault="0064261D" w:rsidP="00827186">
      <w:pPr>
        <w:bidi w:val="0"/>
        <w:spacing w:line="240" w:lineRule="auto"/>
        <w:jc w:val="center"/>
        <w:rPr>
          <w:rFonts w:ascii="STLiti" w:eastAsia="STLiti" w:hAnsi="SimSun" w:cs="SimSun"/>
          <w:b/>
          <w:bCs/>
          <w:color w:val="385623" w:themeColor="accent6" w:themeShade="80"/>
          <w:sz w:val="48"/>
          <w:szCs w:val="48"/>
          <w:lang w:eastAsia="zh-CN"/>
        </w:rPr>
      </w:pPr>
      <w:r w:rsidRPr="00827186">
        <w:rPr>
          <w:rFonts w:ascii="STLiti" w:eastAsia="STLiti" w:hAnsi="SimSun" w:cs="SimSun" w:hint="eastAsia"/>
          <w:b/>
          <w:bCs/>
          <w:color w:val="385623" w:themeColor="accent6" w:themeShade="80"/>
          <w:sz w:val="48"/>
          <w:szCs w:val="48"/>
          <w:lang w:eastAsia="zh-CN"/>
        </w:rPr>
        <w:t>监护人的情况下去做副朝吗？</w:t>
      </w:r>
    </w:p>
    <w:p w:rsidR="0064261D" w:rsidRPr="00827186" w:rsidRDefault="0064261D" w:rsidP="0064261D">
      <w:pPr>
        <w:spacing w:after="75"/>
        <w:jc w:val="center"/>
        <w:outlineLvl w:val="3"/>
        <w:rPr>
          <w:rFonts w:ascii="Helvetica" w:eastAsia="SimSun" w:hAnsi="Helvetica" w:cs="SimSun"/>
          <w:b/>
          <w:bCs/>
          <w:color w:val="385623" w:themeColor="accent6" w:themeShade="80"/>
          <w:sz w:val="52"/>
          <w:szCs w:val="52"/>
        </w:rPr>
      </w:pPr>
      <w:r w:rsidRPr="00827186">
        <w:rPr>
          <w:rFonts w:ascii="Helvetica" w:eastAsia="SimSun" w:hAnsi="Helvetica" w:cs="Times New Roman"/>
          <w:b/>
          <w:bCs/>
          <w:color w:val="385623" w:themeColor="accent6" w:themeShade="80"/>
          <w:sz w:val="52"/>
          <w:szCs w:val="52"/>
          <w:rtl/>
        </w:rPr>
        <w:t>هل تجوز عمرة بناتها بلا محرم؟</w:t>
      </w:r>
    </w:p>
    <w:p w:rsidR="000C7B4F" w:rsidRDefault="000C7B4F" w:rsidP="000C7B4F">
      <w:pPr>
        <w:bidi w:val="0"/>
        <w:spacing w:after="60"/>
        <w:jc w:val="center"/>
        <w:outlineLvl w:val="3"/>
        <w:rPr>
          <w:rFonts w:asciiTheme="minorBidi" w:hAnsiTheme="minorBidi"/>
          <w:b/>
          <w:bCs/>
          <w:color w:val="44546A" w:themeColor="text2"/>
          <w:sz w:val="48"/>
          <w:szCs w:val="48"/>
          <w:lang w:eastAsia="zh-CN"/>
        </w:rPr>
      </w:pPr>
    </w:p>
    <w:p w:rsidR="00827186" w:rsidRDefault="00827186" w:rsidP="00827186">
      <w:pPr>
        <w:bidi w:val="0"/>
        <w:spacing w:after="60"/>
        <w:jc w:val="center"/>
        <w:outlineLvl w:val="3"/>
        <w:rPr>
          <w:rFonts w:asciiTheme="minorBidi" w:hAnsiTheme="minorBidi"/>
          <w:b/>
          <w:bCs/>
          <w:color w:val="44546A" w:themeColor="text2"/>
          <w:sz w:val="48"/>
          <w:szCs w:val="48"/>
          <w:lang w:eastAsia="zh-CN"/>
        </w:rPr>
      </w:pPr>
    </w:p>
    <w:p w:rsidR="00827186" w:rsidRDefault="00827186" w:rsidP="00827186">
      <w:pPr>
        <w:bidi w:val="0"/>
        <w:spacing w:after="60"/>
        <w:jc w:val="center"/>
        <w:outlineLvl w:val="3"/>
        <w:rPr>
          <w:rFonts w:asciiTheme="minorBidi" w:hAnsiTheme="minorBidi"/>
          <w:b/>
          <w:bCs/>
          <w:color w:val="44546A" w:themeColor="text2"/>
          <w:sz w:val="48"/>
          <w:szCs w:val="48"/>
          <w:lang w:eastAsia="zh-CN"/>
        </w:rPr>
      </w:pPr>
    </w:p>
    <w:p w:rsidR="00827186" w:rsidRPr="0064261D" w:rsidRDefault="00827186" w:rsidP="00827186">
      <w:pPr>
        <w:bidi w:val="0"/>
        <w:spacing w:after="60"/>
        <w:jc w:val="center"/>
        <w:outlineLvl w:val="3"/>
        <w:rPr>
          <w:rFonts w:asciiTheme="minorBidi" w:hAnsiTheme="minorBidi"/>
          <w:b/>
          <w:bCs/>
          <w:color w:val="44546A" w:themeColor="text2"/>
          <w:sz w:val="48"/>
          <w:szCs w:val="48"/>
          <w:rtl/>
          <w:lang w:eastAsia="zh-CN"/>
        </w:rPr>
      </w:pPr>
    </w:p>
    <w:p w:rsidR="008923E4" w:rsidRPr="008923E4" w:rsidRDefault="009003B8" w:rsidP="008923E4">
      <w:pPr>
        <w:bidi w:val="0"/>
        <w:jc w:val="center"/>
        <w:rPr>
          <w:rFonts w:asciiTheme="minorBidi" w:hAnsiTheme="minorBidi"/>
          <w:b/>
          <w:bCs/>
          <w:sz w:val="30"/>
          <w:szCs w:val="30"/>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simplePos x="0" y="0"/>
            <wp:positionH relativeFrom="margin">
              <wp:posOffset>1235075</wp:posOffset>
            </wp:positionH>
            <wp:positionV relativeFrom="paragraph">
              <wp:posOffset>4897</wp:posOffset>
            </wp:positionV>
            <wp:extent cx="3254991" cy="470848"/>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991" cy="470848"/>
                    </a:xfrm>
                    <a:prstGeom prst="rect">
                      <a:avLst/>
                    </a:prstGeom>
                  </pic:spPr>
                </pic:pic>
              </a:graphicData>
            </a:graphic>
          </wp:anchor>
        </w:drawing>
      </w:r>
      <w:r w:rsidR="008923E4" w:rsidRPr="008923E4">
        <w:rPr>
          <w:rFonts w:asciiTheme="minorBidi" w:hAnsiTheme="minorBidi"/>
          <w:b/>
          <w:bCs/>
          <w:sz w:val="30"/>
          <w:szCs w:val="30"/>
          <w:rtl/>
          <w:lang w:bidi="ar-EG"/>
        </w:rPr>
        <w:t>[باللغة الصينية ]</w:t>
      </w:r>
    </w:p>
    <w:p w:rsidR="00316388" w:rsidRPr="008923E4" w:rsidRDefault="00316388" w:rsidP="002D4DE8">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827186" w:rsidRDefault="00827186" w:rsidP="00827186">
      <w:pPr>
        <w:bidi w:val="0"/>
        <w:spacing w:after="0" w:line="240" w:lineRule="auto"/>
        <w:ind w:firstLine="113"/>
        <w:jc w:val="center"/>
        <w:rPr>
          <w:rFonts w:ascii="SimSun" w:eastAsia="SimSun" w:hAnsi="SimSun" w:cs="SimSun"/>
          <w:b/>
          <w:bCs/>
          <w:sz w:val="32"/>
          <w:szCs w:val="32"/>
          <w:lang w:eastAsia="zh-CN"/>
        </w:rPr>
      </w:pPr>
    </w:p>
    <w:p w:rsidR="00827186" w:rsidRDefault="00827186" w:rsidP="00827186">
      <w:pPr>
        <w:bidi w:val="0"/>
        <w:spacing w:after="0" w:line="240" w:lineRule="auto"/>
        <w:ind w:firstLine="113"/>
        <w:jc w:val="center"/>
        <w:rPr>
          <w:rFonts w:ascii="SimSun" w:eastAsia="SimSun" w:hAnsi="SimSun" w:cs="SimSun"/>
          <w:b/>
          <w:bCs/>
          <w:sz w:val="32"/>
          <w:szCs w:val="32"/>
          <w:lang w:eastAsia="zh-CN"/>
        </w:rPr>
      </w:pPr>
    </w:p>
    <w:p w:rsidR="00827186" w:rsidRDefault="00827186" w:rsidP="00827186">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316388" w:rsidRPr="00827186" w:rsidRDefault="009003B8" w:rsidP="008B6D70">
      <w:pPr>
        <w:bidi w:val="0"/>
        <w:spacing w:before="150" w:after="150" w:line="284" w:lineRule="atLeast"/>
        <w:jc w:val="center"/>
        <w:rPr>
          <w:rFonts w:asciiTheme="minorBidi" w:hAnsiTheme="minorBidi"/>
          <w:b/>
          <w:bCs/>
          <w:sz w:val="28"/>
          <w:szCs w:val="28"/>
          <w:rtl/>
          <w:lang w:eastAsia="zh-CN"/>
        </w:rPr>
      </w:pPr>
      <w:r w:rsidRPr="00827186">
        <w:rPr>
          <w:rFonts w:asciiTheme="minorBidi" w:hAnsiTheme="minorBidi" w:hint="cs"/>
          <w:b/>
          <w:bCs/>
          <w:sz w:val="28"/>
          <w:szCs w:val="28"/>
          <w:rtl/>
          <w:lang w:bidi="ar-EG"/>
        </w:rPr>
        <w:t xml:space="preserve">مصدر : </w:t>
      </w:r>
      <w:r w:rsidR="00CF1F3E" w:rsidRPr="00827186">
        <w:rPr>
          <w:rFonts w:asciiTheme="minorBidi" w:hAnsiTheme="minorBidi"/>
          <w:b/>
          <w:bCs/>
          <w:sz w:val="28"/>
          <w:szCs w:val="28"/>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9003B8" w:rsidRDefault="009003B8" w:rsidP="00226092">
      <w:pPr>
        <w:bidi w:val="0"/>
        <w:jc w:val="center"/>
        <w:rPr>
          <w:rFonts w:ascii="Times New Roman" w:hAnsi="Times New Roman" w:cs="Times New Roman"/>
          <w:color w:val="7F7F7F" w:themeColor="text1" w:themeTint="80"/>
          <w:sz w:val="52"/>
          <w:szCs w:val="52"/>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316388" w:rsidRPr="00CD0FA1" w:rsidRDefault="00316388" w:rsidP="00316388">
      <w:pPr>
        <w:bidi w:val="0"/>
        <w:jc w:val="center"/>
        <w:rPr>
          <w:rFonts w:ascii="Times New Roman" w:hAnsi="Times New Roman" w:cs="Times New Roman"/>
          <w:color w:val="7F7F7F" w:themeColor="text1" w:themeTint="80"/>
          <w:sz w:val="12"/>
          <w:szCs w:val="12"/>
          <w:lang w:bidi="ar-EG"/>
        </w:rPr>
      </w:pPr>
    </w:p>
    <w:p w:rsidR="009003B8" w:rsidRDefault="009003B8" w:rsidP="009003B8">
      <w:pPr>
        <w:bidi w:val="0"/>
        <w:jc w:val="center"/>
        <w:rPr>
          <w:rFonts w:ascii="Times New Roman" w:hAnsi="Times New Roman" w:cs="Times New Roman"/>
          <w:color w:val="7F7F7F" w:themeColor="text1" w:themeTint="80"/>
          <w:sz w:val="52"/>
          <w:szCs w:val="52"/>
          <w:lang w:eastAsia="zh-CN" w:bidi="ar-EG"/>
        </w:rPr>
      </w:pPr>
    </w:p>
    <w:p w:rsidR="008923E4" w:rsidRPr="009003B8" w:rsidRDefault="00CF1F3E" w:rsidP="00CF1F3E">
      <w:pPr>
        <w:bidi w:val="0"/>
        <w:spacing w:before="150" w:after="150" w:line="284" w:lineRule="atLeast"/>
        <w:jc w:val="center"/>
        <w:rPr>
          <w:rFonts w:asciiTheme="minorEastAsia" w:hAnsiTheme="minorEastAsia"/>
          <w:b/>
          <w:bCs/>
          <w:kern w:val="28"/>
          <w:sz w:val="28"/>
          <w:szCs w:val="28"/>
          <w:lang w:eastAsia="zh-CN"/>
        </w:rPr>
      </w:pPr>
      <w:r w:rsidRPr="009003B8">
        <w:rPr>
          <w:rFonts w:ascii="SimSun" w:eastAsia="SimSun" w:hAnsi="SimSun" w:cs="SimSun" w:hint="eastAsia"/>
          <w:b/>
          <w:bCs/>
          <w:sz w:val="28"/>
          <w:szCs w:val="28"/>
          <w:lang w:eastAsia="zh-CN"/>
        </w:rPr>
        <w:t>编审</w:t>
      </w:r>
      <w:r w:rsidRPr="009003B8">
        <w:rPr>
          <w:rFonts w:ascii="STXingkai" w:eastAsia="STXingkai" w:hAnsi="TR Bahamas Light"/>
          <w:b/>
          <w:bCs/>
          <w:sz w:val="28"/>
          <w:szCs w:val="28"/>
          <w:lang w:val="tr-TR" w:eastAsia="zh-CN"/>
        </w:rPr>
        <w:t>:</w:t>
      </w:r>
      <w:r w:rsidRPr="009003B8">
        <w:rPr>
          <w:rFonts w:ascii="TR Bahamas Light" w:hAnsi="TR Bahamas Light" w:cs="mylotus"/>
          <w:b/>
          <w:bCs/>
          <w:sz w:val="28"/>
          <w:szCs w:val="28"/>
          <w:lang w:eastAsia="zh-CN"/>
        </w:rPr>
        <w:t xml:space="preserve"> </w:t>
      </w:r>
      <w:r w:rsidRPr="009003B8">
        <w:rPr>
          <w:rFonts w:asciiTheme="minorEastAsia" w:hAnsiTheme="minorEastAsia" w:hint="eastAsia"/>
          <w:b/>
          <w:bCs/>
          <w:kern w:val="28"/>
          <w:sz w:val="28"/>
          <w:szCs w:val="28"/>
          <w:lang w:eastAsia="zh-CN"/>
        </w:rPr>
        <w:t>伊斯兰之家中文小组</w:t>
      </w:r>
    </w:p>
    <w:p w:rsidR="00316388" w:rsidRPr="009003B8" w:rsidRDefault="00316388" w:rsidP="00827186">
      <w:pPr>
        <w:spacing w:after="0" w:line="240" w:lineRule="auto"/>
        <w:ind w:firstLine="113"/>
        <w:jc w:val="center"/>
        <w:rPr>
          <w:rFonts w:asciiTheme="minorBidi" w:hAnsiTheme="minorBidi"/>
          <w:b/>
          <w:bCs/>
          <w:sz w:val="28"/>
          <w:szCs w:val="28"/>
          <w:rtl/>
          <w:lang w:bidi="ar-EG"/>
        </w:rPr>
      </w:pPr>
      <w:r w:rsidRPr="009003B8">
        <w:rPr>
          <w:rFonts w:asciiTheme="minorBidi" w:hAnsiTheme="minorBidi"/>
          <w:b/>
          <w:bCs/>
          <w:sz w:val="28"/>
          <w:szCs w:val="28"/>
          <w:rtl/>
          <w:lang w:bidi="ar-EG"/>
        </w:rPr>
        <w:t>مراجعة:</w:t>
      </w:r>
      <w:r w:rsidR="00693F61" w:rsidRPr="009003B8">
        <w:rPr>
          <w:rFonts w:ascii="Times New Roman" w:hAnsi="Times New Roman" w:cs="KFGQPC Uthman Taha Naskh"/>
          <w:b/>
          <w:bCs/>
          <w:sz w:val="28"/>
          <w:szCs w:val="28"/>
          <w:rtl/>
          <w:lang w:bidi="ar-EG"/>
        </w:rPr>
        <w:t xml:space="preserve"> </w:t>
      </w:r>
      <w:r w:rsidR="008923E4" w:rsidRPr="009003B8">
        <w:rPr>
          <w:rFonts w:asciiTheme="minorBidi" w:hAnsiTheme="minorBidi"/>
          <w:b/>
          <w:bCs/>
          <w:sz w:val="28"/>
          <w:szCs w:val="28"/>
          <w:rtl/>
          <w:lang w:bidi="ar-EG"/>
        </w:rPr>
        <w:t>فريق اللغة الصينية بدار الإسلام</w:t>
      </w:r>
    </w:p>
    <w:p w:rsidR="00827186" w:rsidRPr="00827186" w:rsidRDefault="0064261D" w:rsidP="00226092">
      <w:pPr>
        <w:tabs>
          <w:tab w:val="left" w:pos="753"/>
          <w:tab w:val="left" w:pos="3933"/>
          <w:tab w:val="center" w:pos="3968"/>
        </w:tabs>
        <w:bidi w:val="0"/>
        <w:jc w:val="center"/>
        <w:rPr>
          <w:rFonts w:ascii="STLiti" w:eastAsia="STLiti" w:hAnsiTheme="majorBidi" w:cstheme="majorBidi"/>
          <w:b/>
          <w:bCs/>
          <w:sz w:val="32"/>
          <w:szCs w:val="32"/>
          <w:lang w:eastAsia="zh-CN" w:bidi="ar-EG"/>
        </w:rPr>
      </w:pPr>
      <w:r w:rsidRPr="00827186">
        <w:rPr>
          <w:rFonts w:ascii="STLiti" w:eastAsia="STLiti" w:hAnsiTheme="majorBidi" w:cstheme="majorBidi" w:hint="eastAsia"/>
          <w:b/>
          <w:bCs/>
          <w:sz w:val="32"/>
          <w:szCs w:val="32"/>
          <w:lang w:eastAsia="zh-CN" w:bidi="ar-EG"/>
        </w:rPr>
        <w:lastRenderedPageBreak/>
        <w:t>允许女儿在没有监护</w:t>
      </w:r>
    </w:p>
    <w:p w:rsidR="00226092" w:rsidRPr="00827186" w:rsidRDefault="00827186" w:rsidP="00827186">
      <w:pPr>
        <w:tabs>
          <w:tab w:val="left" w:pos="753"/>
          <w:tab w:val="left" w:pos="3933"/>
          <w:tab w:val="center" w:pos="3968"/>
        </w:tabs>
        <w:bidi w:val="0"/>
        <w:jc w:val="center"/>
        <w:rPr>
          <w:rFonts w:ascii="STLiti" w:eastAsia="STLiti" w:hAnsiTheme="majorBidi" w:cstheme="majorBidi"/>
          <w:b/>
          <w:bCs/>
          <w:sz w:val="32"/>
          <w:szCs w:val="32"/>
          <w:lang w:eastAsia="zh-CN" w:bidi="ar-EG"/>
        </w:rPr>
      </w:pPr>
      <w:r w:rsidRPr="00827186">
        <w:rPr>
          <w:rFonts w:ascii="STLiti" w:eastAsia="STLiti" w:hAnsiTheme="majorBidi" w:cstheme="majorBidi" w:hint="eastAsia"/>
          <w:noProof/>
          <w:color w:val="5EA1A5"/>
          <w:sz w:val="32"/>
          <w:szCs w:val="32"/>
        </w:rPr>
        <w:drawing>
          <wp:anchor distT="0" distB="0" distL="114300" distR="114300" simplePos="0" relativeHeight="251658240" behindDoc="0" locked="0" layoutInCell="1" allowOverlap="1" wp14:anchorId="4D951E01" wp14:editId="6CACFDBA">
            <wp:simplePos x="0" y="0"/>
            <wp:positionH relativeFrom="margin">
              <wp:posOffset>1213173</wp:posOffset>
            </wp:positionH>
            <wp:positionV relativeFrom="paragraph">
              <wp:posOffset>6080</wp:posOffset>
            </wp:positionV>
            <wp:extent cx="3254375" cy="47053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375" cy="470535"/>
                    </a:xfrm>
                    <a:prstGeom prst="rect">
                      <a:avLst/>
                    </a:prstGeom>
                  </pic:spPr>
                </pic:pic>
              </a:graphicData>
            </a:graphic>
          </wp:anchor>
        </w:drawing>
      </w:r>
      <w:r w:rsidR="0064261D" w:rsidRPr="00827186">
        <w:rPr>
          <w:rFonts w:ascii="STLiti" w:eastAsia="STLiti" w:hAnsiTheme="majorBidi" w:cstheme="majorBidi" w:hint="eastAsia"/>
          <w:b/>
          <w:bCs/>
          <w:sz w:val="32"/>
          <w:szCs w:val="32"/>
          <w:lang w:eastAsia="zh-CN" w:bidi="ar-EG"/>
        </w:rPr>
        <w:t>人的情况下去做副朝吗？</w:t>
      </w:r>
    </w:p>
    <w:p w:rsidR="00226092" w:rsidRPr="0064261D" w:rsidRDefault="00226092" w:rsidP="003764D3">
      <w:pPr>
        <w:tabs>
          <w:tab w:val="left" w:pos="753"/>
          <w:tab w:val="left" w:pos="3933"/>
          <w:tab w:val="center" w:pos="3968"/>
        </w:tabs>
        <w:bidi w:val="0"/>
        <w:rPr>
          <w:rFonts w:asciiTheme="majorBidi" w:hAnsiTheme="majorBidi" w:cstheme="majorBidi"/>
          <w:b/>
          <w:bCs/>
          <w:color w:val="FF0000"/>
          <w:sz w:val="32"/>
          <w:szCs w:val="32"/>
          <w:lang w:eastAsia="zh-CN" w:bidi="ar-EG"/>
        </w:rPr>
      </w:pPr>
    </w:p>
    <w:p w:rsidR="0064261D" w:rsidRPr="0064261D" w:rsidRDefault="0064261D" w:rsidP="0064261D">
      <w:pPr>
        <w:pStyle w:val="list-group-item-text"/>
        <w:shd w:val="clear" w:color="auto" w:fill="FFFFFF"/>
        <w:spacing w:before="0" w:beforeAutospacing="0" w:after="0" w:afterAutospacing="0" w:line="480" w:lineRule="auto"/>
        <w:ind w:left="643" w:hangingChars="200" w:hanging="643"/>
        <w:jc w:val="both"/>
        <w:rPr>
          <w:rFonts w:ascii="Tahoma" w:hAnsi="Tahoma" w:cs="Tahoma"/>
          <w:b/>
          <w:bCs/>
          <w:color w:val="FF0000"/>
          <w:sz w:val="32"/>
          <w:szCs w:val="32"/>
        </w:rPr>
      </w:pPr>
      <w:r>
        <w:rPr>
          <w:rFonts w:ascii="Tahoma" w:hAnsi="Tahoma" w:cs="Tahoma" w:hint="eastAsia"/>
          <w:b/>
          <w:bCs/>
          <w:color w:val="FF0000"/>
          <w:sz w:val="32"/>
          <w:szCs w:val="32"/>
        </w:rPr>
        <w:t>问：</w:t>
      </w:r>
      <w:r w:rsidRPr="0064261D">
        <w:rPr>
          <w:rFonts w:ascii="Tahoma" w:hAnsi="Tahoma" w:cs="Tahoma"/>
          <w:b/>
          <w:bCs/>
          <w:color w:val="FF0000"/>
          <w:sz w:val="32"/>
          <w:szCs w:val="32"/>
        </w:rPr>
        <w:t>我想带我的女儿们和我的侄子们去做</w:t>
      </w:r>
      <w:bookmarkStart w:id="0" w:name="_GoBack"/>
      <w:bookmarkEnd w:id="0"/>
      <w:r w:rsidRPr="0064261D">
        <w:rPr>
          <w:rFonts w:ascii="Tahoma" w:hAnsi="Tahoma" w:cs="Tahoma"/>
          <w:b/>
          <w:bCs/>
          <w:color w:val="FF0000"/>
          <w:sz w:val="32"/>
          <w:szCs w:val="32"/>
        </w:rPr>
        <w:t>副朝，请问在这种情况下我的女儿可以做副朝吗？</w:t>
      </w:r>
    </w:p>
    <w:p w:rsidR="0064261D" w:rsidRPr="0064261D" w:rsidRDefault="0064261D" w:rsidP="0064261D">
      <w:pPr>
        <w:pStyle w:val="NormalWeb"/>
        <w:shd w:val="clear" w:color="auto" w:fill="FFFFFF"/>
        <w:spacing w:before="0" w:beforeAutospacing="0" w:after="150" w:afterAutospacing="0" w:line="480" w:lineRule="auto"/>
        <w:jc w:val="both"/>
        <w:rPr>
          <w:rFonts w:ascii="Tahoma" w:hAnsi="Tahoma" w:cs="Tahoma"/>
          <w:sz w:val="32"/>
          <w:szCs w:val="32"/>
        </w:rPr>
      </w:pPr>
      <w:r>
        <w:rPr>
          <w:rFonts w:ascii="Tahoma" w:hAnsi="Tahoma" w:cs="Tahoma" w:hint="eastAsia"/>
          <w:sz w:val="32"/>
          <w:szCs w:val="32"/>
        </w:rPr>
        <w:t>答：</w:t>
      </w:r>
      <w:r w:rsidRPr="0064261D">
        <w:rPr>
          <w:rFonts w:ascii="Tahoma" w:hAnsi="Tahoma" w:cs="Tahoma"/>
          <w:sz w:val="32"/>
          <w:szCs w:val="32"/>
        </w:rPr>
        <w:t>你可以与你的侄子们一起去做副朝，因为他们属于你的监护人。如果你的女儿已经成人就不允许她们在没有监护人的情况下出门旅行。据《布哈里圣训集》第（</w:t>
      </w:r>
      <w:r w:rsidRPr="0064261D">
        <w:rPr>
          <w:rFonts w:ascii="Tahoma" w:hAnsi="Tahoma" w:cs="Tahoma"/>
          <w:sz w:val="32"/>
          <w:szCs w:val="32"/>
        </w:rPr>
        <w:t>1729</w:t>
      </w:r>
      <w:r w:rsidRPr="0064261D">
        <w:rPr>
          <w:rFonts w:ascii="Tahoma" w:hAnsi="Tahoma" w:cs="Tahoma"/>
          <w:sz w:val="32"/>
          <w:szCs w:val="32"/>
        </w:rPr>
        <w:t>）段和《穆斯林圣训集》第（</w:t>
      </w:r>
      <w:r w:rsidRPr="0064261D">
        <w:rPr>
          <w:rFonts w:ascii="Tahoma" w:hAnsi="Tahoma" w:cs="Tahoma"/>
          <w:sz w:val="32"/>
          <w:szCs w:val="32"/>
        </w:rPr>
        <w:t>2391</w:t>
      </w:r>
      <w:r w:rsidRPr="0064261D">
        <w:rPr>
          <w:rFonts w:ascii="Tahoma" w:hAnsi="Tahoma" w:cs="Tahoma"/>
          <w:sz w:val="32"/>
          <w:szCs w:val="32"/>
        </w:rPr>
        <w:t>）段中记载的，据伊本</w:t>
      </w:r>
      <w:r w:rsidRPr="0064261D">
        <w:rPr>
          <w:rFonts w:ascii="Tahoma" w:hAnsi="Tahoma" w:cs="Tahoma"/>
          <w:sz w:val="32"/>
          <w:szCs w:val="32"/>
        </w:rPr>
        <w:t>·</w:t>
      </w:r>
      <w:r w:rsidRPr="0064261D">
        <w:rPr>
          <w:rFonts w:ascii="Tahoma" w:hAnsi="Tahoma" w:cs="Tahoma"/>
          <w:sz w:val="32"/>
          <w:szCs w:val="32"/>
        </w:rPr>
        <w:t>阿巴斯（愿真主喜悦他俩）说：真主的使者（求真主祝福他，并使他平安）说：</w:t>
      </w:r>
      <w:r w:rsidRPr="0064261D">
        <w:rPr>
          <w:rFonts w:ascii="Tahoma" w:hAnsi="Tahoma" w:cs="Tahoma"/>
          <w:sz w:val="32"/>
          <w:szCs w:val="32"/>
        </w:rPr>
        <w:t>“</w:t>
      </w:r>
      <w:r w:rsidRPr="0064261D">
        <w:rPr>
          <w:rFonts w:ascii="Tahoma" w:hAnsi="Tahoma" w:cs="Tahoma"/>
          <w:sz w:val="32"/>
          <w:szCs w:val="32"/>
        </w:rPr>
        <w:t>妇女不能出门旅行，除非有监护人陪同；男女不要独处，除非她有监护人同在。</w:t>
      </w:r>
      <w:r w:rsidRPr="0064261D">
        <w:rPr>
          <w:rFonts w:ascii="Tahoma" w:hAnsi="Tahoma" w:cs="Tahoma"/>
          <w:sz w:val="32"/>
          <w:szCs w:val="32"/>
        </w:rPr>
        <w:t>”</w:t>
      </w:r>
      <w:r w:rsidRPr="0064261D">
        <w:rPr>
          <w:rFonts w:ascii="Tahoma" w:hAnsi="Tahoma" w:cs="Tahoma"/>
          <w:sz w:val="32"/>
          <w:szCs w:val="32"/>
        </w:rPr>
        <w:t>这时有一男子说：</w:t>
      </w:r>
      <w:r w:rsidRPr="0064261D">
        <w:rPr>
          <w:rFonts w:ascii="Tahoma" w:hAnsi="Tahoma" w:cs="Tahoma"/>
          <w:sz w:val="32"/>
          <w:szCs w:val="32"/>
        </w:rPr>
        <w:t>“</w:t>
      </w:r>
      <w:r w:rsidRPr="0064261D">
        <w:rPr>
          <w:rFonts w:ascii="Tahoma" w:hAnsi="Tahoma" w:cs="Tahoma"/>
          <w:sz w:val="32"/>
          <w:szCs w:val="32"/>
        </w:rPr>
        <w:t>主的使者呀，我想参加某某部队出征，而我的妻子想去朝觐。</w:t>
      </w:r>
      <w:r w:rsidRPr="0064261D">
        <w:rPr>
          <w:rFonts w:ascii="Tahoma" w:hAnsi="Tahoma" w:cs="Tahoma"/>
          <w:sz w:val="32"/>
          <w:szCs w:val="32"/>
        </w:rPr>
        <w:t>”</w:t>
      </w:r>
      <w:r w:rsidRPr="0064261D">
        <w:rPr>
          <w:rFonts w:ascii="Tahoma" w:hAnsi="Tahoma" w:cs="Tahoma"/>
          <w:sz w:val="32"/>
          <w:szCs w:val="32"/>
        </w:rPr>
        <w:t>主的使者（求真主祝福他，并使他平安）说：</w:t>
      </w:r>
      <w:r w:rsidRPr="0064261D">
        <w:rPr>
          <w:rFonts w:ascii="Tahoma" w:hAnsi="Tahoma" w:cs="Tahoma"/>
          <w:sz w:val="32"/>
          <w:szCs w:val="32"/>
        </w:rPr>
        <w:t>“</w:t>
      </w:r>
      <w:r w:rsidRPr="0064261D">
        <w:rPr>
          <w:rFonts w:ascii="Tahoma" w:hAnsi="Tahoma" w:cs="Tahoma"/>
          <w:sz w:val="32"/>
          <w:szCs w:val="32"/>
        </w:rPr>
        <w:t>陪你的妻子去朝觐吧。</w:t>
      </w:r>
      <w:r w:rsidRPr="0064261D">
        <w:rPr>
          <w:rFonts w:ascii="Tahoma" w:hAnsi="Tahoma" w:cs="Tahoma"/>
          <w:sz w:val="32"/>
          <w:szCs w:val="32"/>
        </w:rPr>
        <w:t>”</w:t>
      </w:r>
    </w:p>
    <w:p w:rsidR="0064261D" w:rsidRPr="0064261D" w:rsidRDefault="0064261D" w:rsidP="0064261D">
      <w:pPr>
        <w:pStyle w:val="NormalWeb"/>
        <w:shd w:val="clear" w:color="auto" w:fill="FFFFFF"/>
        <w:spacing w:before="0" w:beforeAutospacing="0" w:after="150" w:afterAutospacing="0" w:line="480" w:lineRule="auto"/>
        <w:ind w:firstLineChars="200" w:firstLine="640"/>
        <w:jc w:val="both"/>
        <w:rPr>
          <w:rFonts w:ascii="Tahoma" w:hAnsi="Tahoma" w:cs="Tahoma"/>
          <w:sz w:val="32"/>
          <w:szCs w:val="32"/>
        </w:rPr>
      </w:pPr>
      <w:r w:rsidRPr="0064261D">
        <w:rPr>
          <w:rFonts w:ascii="Tahoma" w:hAnsi="Tahoma" w:cs="Tahoma"/>
          <w:sz w:val="32"/>
          <w:szCs w:val="32"/>
        </w:rPr>
        <w:t>无论是正朝还是副朝或其它的旅行之间其实是没区别的，所有的旅行都要求女子有监护人陪同，这段圣训就是证据。圣训中提到那人的妻子去朝觐，使者（求真主祝福他，并他平安）命令他放弃圣战，陪同妻子去朝觐。</w:t>
      </w:r>
    </w:p>
    <w:p w:rsidR="0064261D" w:rsidRPr="0064261D" w:rsidRDefault="0064261D" w:rsidP="0064261D">
      <w:pPr>
        <w:pStyle w:val="NormalWeb"/>
        <w:shd w:val="clear" w:color="auto" w:fill="FFFFFF"/>
        <w:spacing w:before="0" w:beforeAutospacing="0" w:after="150" w:afterAutospacing="0" w:line="480" w:lineRule="auto"/>
        <w:jc w:val="both"/>
        <w:rPr>
          <w:rFonts w:ascii="Tahoma" w:hAnsi="Tahoma" w:cs="Tahoma"/>
          <w:sz w:val="32"/>
          <w:szCs w:val="32"/>
        </w:rPr>
      </w:pPr>
      <w:r w:rsidRPr="0064261D">
        <w:rPr>
          <w:rFonts w:ascii="Tahoma" w:hAnsi="Tahoma" w:cs="Tahoma"/>
          <w:sz w:val="32"/>
          <w:szCs w:val="32"/>
        </w:rPr>
        <w:lastRenderedPageBreak/>
        <w:t>如果妇女找不到监护人陪同，正、副朝对她而言都不是主命。如果在没有监护人的情况下出游，她属于干罪的人。</w:t>
      </w:r>
    </w:p>
    <w:p w:rsidR="0064261D" w:rsidRPr="0064261D" w:rsidRDefault="0064261D" w:rsidP="0064261D">
      <w:pPr>
        <w:pStyle w:val="NormalWeb"/>
        <w:shd w:val="clear" w:color="auto" w:fill="FFFFFF"/>
        <w:spacing w:before="0" w:beforeAutospacing="0" w:after="150" w:afterAutospacing="0" w:line="480" w:lineRule="auto"/>
        <w:jc w:val="both"/>
        <w:rPr>
          <w:rFonts w:ascii="Tahoma" w:hAnsi="Tahoma" w:cs="Tahoma"/>
          <w:sz w:val="32"/>
          <w:szCs w:val="32"/>
        </w:rPr>
      </w:pPr>
      <w:r w:rsidRPr="0064261D">
        <w:rPr>
          <w:rFonts w:ascii="Tahoma" w:hAnsi="Tahoma" w:cs="Tahoma"/>
          <w:sz w:val="32"/>
          <w:szCs w:val="32"/>
        </w:rPr>
        <w:t>请参照（</w:t>
      </w:r>
      <w:hyperlink r:id="rId8" w:history="1">
        <w:r w:rsidRPr="0064261D">
          <w:rPr>
            <w:rStyle w:val="Hyperlink"/>
            <w:rFonts w:ascii="Tahoma" w:hAnsi="Tahoma" w:cs="Tahoma"/>
            <w:color w:val="auto"/>
            <w:sz w:val="32"/>
            <w:szCs w:val="32"/>
          </w:rPr>
          <w:t>25841</w:t>
        </w:r>
      </w:hyperlink>
      <w:r w:rsidRPr="0064261D">
        <w:rPr>
          <w:rFonts w:ascii="Tahoma" w:hAnsi="Tahoma" w:cs="Tahoma"/>
          <w:sz w:val="32"/>
          <w:szCs w:val="32"/>
        </w:rPr>
        <w:t>）问。</w:t>
      </w:r>
    </w:p>
    <w:p w:rsidR="0064261D" w:rsidRDefault="0064261D" w:rsidP="0064261D">
      <w:pPr>
        <w:rPr>
          <w:lang w:eastAsia="zh-CN"/>
        </w:rPr>
      </w:pPr>
    </w:p>
    <w:p w:rsid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8B3703" w:rsidRPr="00CD0FA1" w:rsidRDefault="008B3703" w:rsidP="00621FF7">
      <w:pPr>
        <w:bidi w:val="0"/>
        <w:rPr>
          <w:rFonts w:ascii="Times New Roman" w:hAnsi="Times New Roman" w:cs="Times New Roman"/>
          <w:color w:val="006666"/>
          <w:sz w:val="40"/>
          <w:szCs w:val="40"/>
          <w:lang w:eastAsia="zh-CN" w:bidi="ar-EG"/>
        </w:rPr>
        <w:sectPr w:rsidR="008B3703" w:rsidRPr="00CD0FA1" w:rsidSect="00827186">
          <w:headerReference w:type="default" r:id="rId9"/>
          <w:headerReference w:type="first" r:id="rId10"/>
          <w:pgSz w:w="11907" w:h="16840" w:code="9"/>
          <w:pgMar w:top="1560" w:right="1418" w:bottom="709"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2"/>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532" w:rsidRDefault="00865532" w:rsidP="00E32771">
      <w:pPr>
        <w:spacing w:after="0" w:line="240" w:lineRule="auto"/>
      </w:pPr>
      <w:r>
        <w:separator/>
      </w:r>
    </w:p>
  </w:endnote>
  <w:endnote w:type="continuationSeparator" w:id="0">
    <w:p w:rsidR="00865532" w:rsidRDefault="00865532"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A50F99CD-32D0-48DE-858B-1100C33B6ED6}"/>
    <w:embedBold r:id="rId2" w:subsetted="1" w:fontKey="{72DE5BA3-2A04-456B-B8CA-120828879CA7}"/>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Liti">
    <w:altName w:val="华文隶书"/>
    <w:panose1 w:val="02010800040101010101"/>
    <w:charset w:val="86"/>
    <w:family w:val="auto"/>
    <w:pitch w:val="variable"/>
    <w:sig w:usb0="00000001" w:usb1="080F0000" w:usb2="00000010" w:usb3="00000000" w:csb0="00040000" w:csb1="00000000"/>
    <w:embedBold r:id="rId3" w:subsetted="1" w:fontKey="{F008BF4C-D577-4134-9F9E-09E15BB76687}"/>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4" w:subsetted="1" w:fontKey="{0AF829BA-7E17-4B18-9E4C-29F0B7C91277}"/>
  </w:font>
  <w:font w:name="TR Bahamas Light">
    <w:altName w:val="Arial"/>
    <w:panose1 w:val="020B0500000000000000"/>
    <w:charset w:val="00"/>
    <w:family w:val="swiss"/>
    <w:pitch w:val="variable"/>
    <w:sig w:usb0="00000007" w:usb1="00000000" w:usb2="00000000" w:usb3="00000000" w:csb0="00000011" w:csb1="00000000"/>
    <w:embedBold r:id="rId5" w:subsetted="1" w:fontKey="{AD1BFFA0-7797-4D85-BED2-1E146B869A1C}"/>
  </w:font>
  <w:font w:name="mylotus">
    <w:altName w:val="Times New Roman"/>
    <w:panose1 w:val="02000000000000000000"/>
    <w:charset w:val="00"/>
    <w:family w:val="auto"/>
    <w:pitch w:val="variable"/>
    <w:sig w:usb0="00002007" w:usb1="80000000" w:usb2="00000008" w:usb3="00000000" w:csb0="00000043" w:csb1="00000000"/>
  </w:font>
  <w:font w:name="KFGQPC Uthman Taha Naskh">
    <w:altName w:val="Times New Roman"/>
    <w:panose1 w:val="02000000000000000000"/>
    <w:charset w:val="B2"/>
    <w:family w:val="auto"/>
    <w:pitch w:val="variable"/>
    <w:sig w:usb0="80002001" w:usb1="90000000" w:usb2="00000008" w:usb3="00000000" w:csb0="00000040" w:csb1="00000000"/>
    <w:embedBold r:id="rId6" w:subsetted="1" w:fontKey="{64EB36F2-EA92-4611-99F3-E4542F4AFA69}"/>
  </w:font>
  <w:font w:name="Tahoma">
    <w:panose1 w:val="020B0604030504040204"/>
    <w:charset w:val="00"/>
    <w:family w:val="swiss"/>
    <w:pitch w:val="variable"/>
    <w:sig w:usb0="E1002EFF" w:usb1="C000605B" w:usb2="00000029" w:usb3="00000000" w:csb0="000101FF" w:csb1="00000000"/>
    <w:embedRegular r:id="rId7" w:subsetted="1" w:fontKey="{0428352E-2195-4EBD-BEA2-BD09DFE05D8A}"/>
  </w:font>
  <w:font w:name="Wingdings 2">
    <w:panose1 w:val="05020102010507070707"/>
    <w:charset w:val="02"/>
    <w:family w:val="roman"/>
    <w:pitch w:val="variable"/>
    <w:sig w:usb0="00000000" w:usb1="10000000" w:usb2="00000000" w:usb3="00000000" w:csb0="80000000" w:csb1="00000000"/>
    <w:embedRegular r:id="rId8" w:fontKey="{FA2DB437-5844-43F4-B825-EA091E061681}"/>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532" w:rsidRDefault="00865532" w:rsidP="00E32771">
      <w:pPr>
        <w:spacing w:after="0" w:line="240" w:lineRule="auto"/>
      </w:pPr>
      <w:r>
        <w:separator/>
      </w:r>
    </w:p>
  </w:footnote>
  <w:footnote w:type="continuationSeparator" w:id="0">
    <w:p w:rsidR="00865532" w:rsidRDefault="00865532"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865532"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46502F"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46502F" w:rsidRPr="00C36BA4">
                    <w:rPr>
                      <w:rFonts w:asciiTheme="majorBidi" w:hAnsiTheme="majorBidi" w:cstheme="majorBidi"/>
                      <w:color w:val="006666"/>
                      <w:sz w:val="26"/>
                      <w:szCs w:val="26"/>
                      <w:lang w:bidi="ar-EG"/>
                    </w:rPr>
                    <w:fldChar w:fldCharType="separate"/>
                  </w:r>
                  <w:r w:rsidR="00FE509D">
                    <w:rPr>
                      <w:rFonts w:asciiTheme="majorBidi" w:hAnsiTheme="majorBidi" w:cstheme="majorBidi"/>
                      <w:noProof/>
                      <w:color w:val="006666"/>
                      <w:sz w:val="26"/>
                      <w:szCs w:val="26"/>
                      <w:lang w:bidi="ar-EG"/>
                    </w:rPr>
                    <w:t>2</w:t>
                  </w:r>
                  <w:r w:rsidR="0046502F"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865532">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D85A5F" w:rsidRPr="008B7CC3" w:rsidRDefault="000A6307" w:rsidP="00827186">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sidR="00827186">
                    <w:rPr>
                      <w:rFonts w:ascii="Times New Roman" w:hAnsi="Times New Roman" w:cs="Times New Roman"/>
                      <w:color w:val="006666"/>
                      <w:sz w:val="32"/>
                      <w:szCs w:val="32"/>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865532">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2285F"/>
    <w:rsid w:val="000319A6"/>
    <w:rsid w:val="000757ED"/>
    <w:rsid w:val="000839E3"/>
    <w:rsid w:val="000A53B5"/>
    <w:rsid w:val="000A6307"/>
    <w:rsid w:val="000C2B16"/>
    <w:rsid w:val="000C7B4F"/>
    <w:rsid w:val="000D5816"/>
    <w:rsid w:val="00112BCF"/>
    <w:rsid w:val="00127393"/>
    <w:rsid w:val="0013579E"/>
    <w:rsid w:val="00136DED"/>
    <w:rsid w:val="00150A9E"/>
    <w:rsid w:val="001550AD"/>
    <w:rsid w:val="00171C08"/>
    <w:rsid w:val="00177C64"/>
    <w:rsid w:val="00187D3B"/>
    <w:rsid w:val="001A0D79"/>
    <w:rsid w:val="001A178A"/>
    <w:rsid w:val="001B5EF0"/>
    <w:rsid w:val="001E59E7"/>
    <w:rsid w:val="001F4E86"/>
    <w:rsid w:val="00210602"/>
    <w:rsid w:val="0022177C"/>
    <w:rsid w:val="002219E3"/>
    <w:rsid w:val="00226092"/>
    <w:rsid w:val="0023307B"/>
    <w:rsid w:val="002356BD"/>
    <w:rsid w:val="00243B61"/>
    <w:rsid w:val="00267C61"/>
    <w:rsid w:val="00270AE8"/>
    <w:rsid w:val="00286D8E"/>
    <w:rsid w:val="0029208C"/>
    <w:rsid w:val="002A3916"/>
    <w:rsid w:val="002B2FF1"/>
    <w:rsid w:val="002B662B"/>
    <w:rsid w:val="002C4329"/>
    <w:rsid w:val="002D4DE8"/>
    <w:rsid w:val="002E0B99"/>
    <w:rsid w:val="003011B2"/>
    <w:rsid w:val="003064F5"/>
    <w:rsid w:val="003072B2"/>
    <w:rsid w:val="00316388"/>
    <w:rsid w:val="00317B3C"/>
    <w:rsid w:val="003238D3"/>
    <w:rsid w:val="00341C5F"/>
    <w:rsid w:val="00347608"/>
    <w:rsid w:val="003764D3"/>
    <w:rsid w:val="003831F3"/>
    <w:rsid w:val="003A526E"/>
    <w:rsid w:val="003B029D"/>
    <w:rsid w:val="003E1AC6"/>
    <w:rsid w:val="003E25F0"/>
    <w:rsid w:val="003F2533"/>
    <w:rsid w:val="004029D8"/>
    <w:rsid w:val="004127F3"/>
    <w:rsid w:val="00415FE9"/>
    <w:rsid w:val="00422D59"/>
    <w:rsid w:val="0044043D"/>
    <w:rsid w:val="00447B55"/>
    <w:rsid w:val="0046502F"/>
    <w:rsid w:val="00465C01"/>
    <w:rsid w:val="004877D3"/>
    <w:rsid w:val="004B12ED"/>
    <w:rsid w:val="004B740D"/>
    <w:rsid w:val="004C1156"/>
    <w:rsid w:val="004E2AD6"/>
    <w:rsid w:val="004E38A0"/>
    <w:rsid w:val="004E78EF"/>
    <w:rsid w:val="004F7ABF"/>
    <w:rsid w:val="00501B65"/>
    <w:rsid w:val="00520A9D"/>
    <w:rsid w:val="00536D3B"/>
    <w:rsid w:val="00551D8F"/>
    <w:rsid w:val="005666DC"/>
    <w:rsid w:val="00575281"/>
    <w:rsid w:val="00577E09"/>
    <w:rsid w:val="0058544F"/>
    <w:rsid w:val="005923BB"/>
    <w:rsid w:val="005A2707"/>
    <w:rsid w:val="005B2F9C"/>
    <w:rsid w:val="005D7B02"/>
    <w:rsid w:val="005E1A2C"/>
    <w:rsid w:val="00611298"/>
    <w:rsid w:val="0061181D"/>
    <w:rsid w:val="00621FF7"/>
    <w:rsid w:val="00631E7F"/>
    <w:rsid w:val="006350C1"/>
    <w:rsid w:val="0064261D"/>
    <w:rsid w:val="006448DE"/>
    <w:rsid w:val="00662A2B"/>
    <w:rsid w:val="00672146"/>
    <w:rsid w:val="00676E18"/>
    <w:rsid w:val="00682293"/>
    <w:rsid w:val="00693F61"/>
    <w:rsid w:val="0069533C"/>
    <w:rsid w:val="006B50C7"/>
    <w:rsid w:val="006B61A6"/>
    <w:rsid w:val="006B7C86"/>
    <w:rsid w:val="006C4EB7"/>
    <w:rsid w:val="006C72C9"/>
    <w:rsid w:val="006D2BF7"/>
    <w:rsid w:val="00710052"/>
    <w:rsid w:val="00717FAE"/>
    <w:rsid w:val="0072208F"/>
    <w:rsid w:val="0073613D"/>
    <w:rsid w:val="00743188"/>
    <w:rsid w:val="00746F5F"/>
    <w:rsid w:val="00770B0C"/>
    <w:rsid w:val="0077162A"/>
    <w:rsid w:val="007D1B14"/>
    <w:rsid w:val="007D662F"/>
    <w:rsid w:val="007E5889"/>
    <w:rsid w:val="007E70EB"/>
    <w:rsid w:val="007F2650"/>
    <w:rsid w:val="008058AB"/>
    <w:rsid w:val="00814452"/>
    <w:rsid w:val="008210B3"/>
    <w:rsid w:val="00825CB7"/>
    <w:rsid w:val="00827186"/>
    <w:rsid w:val="0084659D"/>
    <w:rsid w:val="00853076"/>
    <w:rsid w:val="00853B24"/>
    <w:rsid w:val="00855E30"/>
    <w:rsid w:val="00865532"/>
    <w:rsid w:val="008923E4"/>
    <w:rsid w:val="0089515E"/>
    <w:rsid w:val="008A5781"/>
    <w:rsid w:val="008B030B"/>
    <w:rsid w:val="008B3703"/>
    <w:rsid w:val="008B668D"/>
    <w:rsid w:val="008B6D70"/>
    <w:rsid w:val="008B7CC3"/>
    <w:rsid w:val="008D70C8"/>
    <w:rsid w:val="008E2038"/>
    <w:rsid w:val="008F3093"/>
    <w:rsid w:val="009003B8"/>
    <w:rsid w:val="009327E8"/>
    <w:rsid w:val="00944C90"/>
    <w:rsid w:val="0094547A"/>
    <w:rsid w:val="0095645A"/>
    <w:rsid w:val="00957097"/>
    <w:rsid w:val="009864E0"/>
    <w:rsid w:val="00995BEB"/>
    <w:rsid w:val="009967F9"/>
    <w:rsid w:val="009C34D2"/>
    <w:rsid w:val="009C7996"/>
    <w:rsid w:val="009F161C"/>
    <w:rsid w:val="00A052E1"/>
    <w:rsid w:val="00A24F12"/>
    <w:rsid w:val="00A61E5C"/>
    <w:rsid w:val="00A65935"/>
    <w:rsid w:val="00A70B46"/>
    <w:rsid w:val="00AB5D73"/>
    <w:rsid w:val="00AF172E"/>
    <w:rsid w:val="00B00B45"/>
    <w:rsid w:val="00B21FB9"/>
    <w:rsid w:val="00B30374"/>
    <w:rsid w:val="00B3510F"/>
    <w:rsid w:val="00B37131"/>
    <w:rsid w:val="00B47D96"/>
    <w:rsid w:val="00B50A3A"/>
    <w:rsid w:val="00B5185A"/>
    <w:rsid w:val="00B632C7"/>
    <w:rsid w:val="00B6338B"/>
    <w:rsid w:val="00B702E8"/>
    <w:rsid w:val="00B766D0"/>
    <w:rsid w:val="00B820AA"/>
    <w:rsid w:val="00B86DD2"/>
    <w:rsid w:val="00BA456F"/>
    <w:rsid w:val="00BA4A63"/>
    <w:rsid w:val="00BD190F"/>
    <w:rsid w:val="00BF04A9"/>
    <w:rsid w:val="00C03201"/>
    <w:rsid w:val="00C141D6"/>
    <w:rsid w:val="00C36BA4"/>
    <w:rsid w:val="00C37C22"/>
    <w:rsid w:val="00C45A48"/>
    <w:rsid w:val="00C72BD4"/>
    <w:rsid w:val="00CD0FA1"/>
    <w:rsid w:val="00CD4735"/>
    <w:rsid w:val="00CD58ED"/>
    <w:rsid w:val="00CF1F3E"/>
    <w:rsid w:val="00D1542E"/>
    <w:rsid w:val="00D200D7"/>
    <w:rsid w:val="00D26E72"/>
    <w:rsid w:val="00D32407"/>
    <w:rsid w:val="00D32F3E"/>
    <w:rsid w:val="00D40688"/>
    <w:rsid w:val="00D46176"/>
    <w:rsid w:val="00D53839"/>
    <w:rsid w:val="00D85A5F"/>
    <w:rsid w:val="00DA0ECC"/>
    <w:rsid w:val="00DA1523"/>
    <w:rsid w:val="00DC324D"/>
    <w:rsid w:val="00DC4DCA"/>
    <w:rsid w:val="00DC6A8E"/>
    <w:rsid w:val="00DD40F1"/>
    <w:rsid w:val="00DE01FF"/>
    <w:rsid w:val="00E0449C"/>
    <w:rsid w:val="00E131AE"/>
    <w:rsid w:val="00E25D4B"/>
    <w:rsid w:val="00E32771"/>
    <w:rsid w:val="00E460C2"/>
    <w:rsid w:val="00E903FC"/>
    <w:rsid w:val="00EB6A67"/>
    <w:rsid w:val="00EE0809"/>
    <w:rsid w:val="00F11B8A"/>
    <w:rsid w:val="00F14B1B"/>
    <w:rsid w:val="00F17D13"/>
    <w:rsid w:val="00F2420A"/>
    <w:rsid w:val="00F3173B"/>
    <w:rsid w:val="00F4624C"/>
    <w:rsid w:val="00F720DF"/>
    <w:rsid w:val="00F80820"/>
    <w:rsid w:val="00FE46F9"/>
    <w:rsid w:val="00FE509D"/>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8F698219-C44D-4B35-B5B4-FB6A8278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 w:type="character" w:styleId="Hyperlink">
    <w:name w:val="Hyperlink"/>
    <w:basedOn w:val="DefaultParagraphFont"/>
    <w:uiPriority w:val="99"/>
    <w:unhideWhenUsed/>
    <w:rsid w:val="0064261D"/>
    <w:rPr>
      <w:color w:val="0563C1" w:themeColor="hyperlink"/>
      <w:u w:val="single"/>
    </w:rPr>
  </w:style>
  <w:style w:type="paragraph" w:customStyle="1" w:styleId="list-group-item-text">
    <w:name w:val="list-group-item-text"/>
    <w:basedOn w:val="Normal"/>
    <w:rsid w:val="0064261D"/>
    <w:pPr>
      <w:bidi w:val="0"/>
      <w:spacing w:before="100" w:beforeAutospacing="1" w:after="100" w:afterAutospacing="1" w:line="240" w:lineRule="auto"/>
    </w:pPr>
    <w:rPr>
      <w:rFonts w:ascii="SimSun" w:eastAsia="SimSun" w:hAnsi="SimSun" w:cs="SimSun"/>
      <w:sz w:val="24"/>
      <w:szCs w:val="24"/>
      <w:lang w:eastAsia="zh-CN"/>
    </w:rPr>
  </w:style>
  <w:style w:type="paragraph" w:styleId="NormalWeb">
    <w:name w:val="Normal (Web)"/>
    <w:basedOn w:val="Normal"/>
    <w:uiPriority w:val="99"/>
    <w:semiHidden/>
    <w:unhideWhenUsed/>
    <w:rsid w:val="0064261D"/>
    <w:pPr>
      <w:bidi w:val="0"/>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lamqa.info/index.php/zh/258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36A21-FB30-47DD-8540-7D792D11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333</Words>
  <Characters>390</Characters>
  <Application>Microsoft Office Word</Application>
  <DocSecurity>0</DocSecurity>
  <Lines>35</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704</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允许女儿在没有_x000d_监护人的情况下去做副朝吗</dc:title>
  <dc:subject>允许女儿在没有_x000d_监护人的情况下去做副朝吗</dc:subject>
  <dc:creator>伊斯兰问答网站</dc:creator>
  <cp:keywords>允许女儿在没有_x000d_监护人的情况下去做副朝吗</cp:keywords>
  <dc:description>允许女儿在没有_x000d_监护人的情况下去做副朝吗</dc:description>
  <cp:lastModifiedBy>elhashemy</cp:lastModifiedBy>
  <cp:revision>5</cp:revision>
  <cp:lastPrinted>2015-10-26T19:49:00Z</cp:lastPrinted>
  <dcterms:created xsi:type="dcterms:W3CDTF">2015-09-04T12:45:00Z</dcterms:created>
  <dcterms:modified xsi:type="dcterms:W3CDTF">2015-10-30T14:44:00Z</dcterms:modified>
  <cp:category/>
</cp:coreProperties>
</file>