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DE46F9">
      <w:pPr>
        <w:bidi w:val="0"/>
        <w:rPr>
          <w:rFonts w:ascii="Times New Roman" w:hAnsi="Times New Roman" w:cs="Times New Roman"/>
          <w:color w:val="006666"/>
          <w:sz w:val="48"/>
          <w:szCs w:val="48"/>
          <w:lang w:eastAsia="zh-CN" w:bidi="ar-EG"/>
        </w:rPr>
      </w:pPr>
    </w:p>
    <w:p w:rsidR="008923E4" w:rsidRPr="009327E8" w:rsidRDefault="00DE46F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DE46F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看到新月的消息没有被接受，或者没有办法告诉有关负责人看到新月的消息，这种人封斋和开斋的教法律例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DE46F9" w:rsidRPr="00DE46F9" w:rsidRDefault="00DE46F9" w:rsidP="00DE46F9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DE46F9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صوم وفطر من ردت شهادته أو لم يتمكن من إخبار المسئولين</w:t>
      </w:r>
    </w:p>
    <w:p w:rsidR="009003B8" w:rsidRPr="009C34D2" w:rsidRDefault="009003B8" w:rsidP="00DE46F9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DE46F9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DE46F9" w:rsidRDefault="00DE46F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E46F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看到新月的消息没有被接受，或者没有办法告诉有关负责人看到新月的消息，这种人封斋和开斋的教法律例</w:t>
      </w:r>
    </w:p>
    <w:p w:rsidR="006B7C86" w:rsidRPr="009C34D2" w:rsidRDefault="009003B8" w:rsidP="00DE46F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E46F9" w:rsidRPr="00DE46F9" w:rsidRDefault="00DE46F9" w:rsidP="00DE46F9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DE46F9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如果一个人看到新月的消息没有被接受，或者他没有办法告诉有关负责人看到新月的消息，他是否要独自封斋？同样，如果这是针对开斋节而言，他是否要独自开斋？</w:t>
      </w:r>
    </w:p>
    <w:p w:rsidR="00DE46F9" w:rsidRPr="00DE46F9" w:rsidRDefault="00DE46F9" w:rsidP="00DE46F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DE46F9" w:rsidRPr="00DE46F9" w:rsidRDefault="00DE46F9" w:rsidP="00DE46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DE46F9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有的学者主张他要独自封斋，而正确的做法就是他不能独自封斋，也不能独自开斋，而应该与众人一起封斋，一起开斋，因为真主的使者（愿主福安之）说：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要在你们封斋的那一天封斋，要在你们开斋的那一天开斋。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如果他是在旷野之中，独自一人，那么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他可以按照自己所看到了新月而封斋和开斋。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DE46F9" w:rsidRPr="00DE46F9" w:rsidRDefault="00DE46F9" w:rsidP="00DE46F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DE46F9">
        <w:rPr>
          <w:rFonts w:ascii="Tahoma" w:eastAsia="SimSun" w:hAnsi="Tahoma" w:cs="Tahoma"/>
          <w:sz w:val="32"/>
          <w:szCs w:val="32"/>
          <w:lang w:eastAsia="zh-CN"/>
        </w:rPr>
        <w:t>德高望重的谢赫阿卜杜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DE46F9">
        <w:rPr>
          <w:rFonts w:ascii="Tahoma" w:eastAsia="SimSun" w:hAnsi="Tahoma" w:cs="Tahoma"/>
          <w:sz w:val="32"/>
          <w:szCs w:val="32"/>
          <w:lang w:eastAsia="zh-CN"/>
        </w:rPr>
        <w:t>巴兹（愿主怜悯之）的著作</w:t>
      </w:r>
    </w:p>
    <w:p w:rsidR="00DE46F9" w:rsidRPr="00DE46F9" w:rsidRDefault="00DE46F9" w:rsidP="00DE46F9">
      <w:pPr>
        <w:bidi w:val="0"/>
        <w:spacing w:line="215" w:lineRule="atLeast"/>
        <w:jc w:val="right"/>
        <w:rPr>
          <w:rFonts w:ascii="Tahoma" w:eastAsia="SimSun" w:hAnsi="Tahoma" w:cs="Tahoma"/>
          <w:sz w:val="32"/>
          <w:szCs w:val="32"/>
        </w:rPr>
      </w:pPr>
      <w:r w:rsidRPr="00DE46F9">
        <w:rPr>
          <w:rFonts w:ascii="Tahoma" w:eastAsia="SimSun" w:hAnsi="Tahoma" w:cs="Tahoma"/>
          <w:sz w:val="32"/>
          <w:szCs w:val="32"/>
        </w:rPr>
        <w:t>《法特瓦和各类文章全集》</w:t>
      </w:r>
      <w:r w:rsidRPr="00DE46F9">
        <w:rPr>
          <w:rFonts w:ascii="Tahoma" w:eastAsia="SimSun" w:hAnsi="Tahoma" w:cs="Tahoma"/>
          <w:sz w:val="32"/>
          <w:szCs w:val="32"/>
        </w:rPr>
        <w:t>(15 / 72</w:t>
      </w:r>
      <w:r w:rsidRPr="00DE46F9">
        <w:rPr>
          <w:rFonts w:ascii="Tahoma" w:eastAsia="SimSun" w:hAnsi="Tahoma" w:cs="Tahoma"/>
          <w:sz w:val="32"/>
          <w:szCs w:val="32"/>
          <w:rtl/>
        </w:rPr>
        <w:t xml:space="preserve">، </w:t>
      </w:r>
      <w:r w:rsidRPr="00DE46F9">
        <w:rPr>
          <w:rFonts w:ascii="Tahoma" w:eastAsia="SimSun" w:hAnsi="Tahoma" w:cs="Tahoma"/>
          <w:sz w:val="32"/>
          <w:szCs w:val="32"/>
        </w:rPr>
        <w:t>73)</w:t>
      </w:r>
    </w:p>
    <w:p w:rsidR="00DE46F9" w:rsidRPr="00DE46F9" w:rsidRDefault="00DE46F9" w:rsidP="00DE46F9">
      <w:pPr>
        <w:rPr>
          <w:sz w:val="32"/>
          <w:szCs w:val="32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35F" w:rsidRDefault="00E7535F" w:rsidP="00E32771">
      <w:pPr>
        <w:spacing w:after="0" w:line="240" w:lineRule="auto"/>
      </w:pPr>
      <w:r>
        <w:separator/>
      </w:r>
    </w:p>
  </w:endnote>
  <w:endnote w:type="continuationSeparator" w:id="0">
    <w:p w:rsidR="00E7535F" w:rsidRDefault="00E753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2264FA-7572-4889-ADDF-5C0F1CAEFA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0A86667-D9D9-453C-B437-CB6C00D0FF3E}"/>
    <w:embedBold r:id="rId3" w:subsetted="1" w:fontKey="{3A49C94C-E36F-4673-BE75-7BED9869C9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DFAB8AC-058D-4FDA-86E1-86CE0C2D105F}"/>
    <w:embedBold r:id="rId5" w:fontKey="{032542D0-AB04-4035-B284-8CD07A56CB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969BFA7-0AC8-4CD7-B57F-B3D52060D467}"/>
    <w:embedBold r:id="rId7" w:fontKey="{C5AE8451-0D80-4532-B84D-339E7B22C05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EF92E9B0-FD0A-41D5-90E0-E9BB24CC8A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AB583856-1E1C-4466-8D88-613BD1543C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A661E2F-62B3-4675-8829-ACF081723AE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2DB758C1-BA25-4979-ACE7-DFA45265730D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F2EEE53F-5237-42E7-BABA-7FDFF575A95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C361E724-837E-4F02-AF5A-9C4EA7F3110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4CF08A6F-9DD3-4DB6-83E4-A33AADE7AB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93EB8B7-E5AA-41A8-BF32-5103939A9F92}"/>
    <w:embedBold r:id="rId16" w:fontKey="{8BF5E5A9-AE64-4867-AE22-A967803C8E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78F3F7FF-FAE7-41E7-866E-4626FA7B87D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693AA3EF-5F18-4161-8DD0-DD3DEA97DEA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BE66CA06-15D9-45DB-8C7E-884ECFFCA7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B3934E1D-1DDC-4EB3-9843-FB5FEC5700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35F" w:rsidRDefault="00E7535F" w:rsidP="00E32771">
      <w:pPr>
        <w:spacing w:after="0" w:line="240" w:lineRule="auto"/>
      </w:pPr>
      <w:r>
        <w:separator/>
      </w:r>
    </w:p>
  </w:footnote>
  <w:footnote w:type="continuationSeparator" w:id="0">
    <w:p w:rsidR="00E7535F" w:rsidRDefault="00E753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E7535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80440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80440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725A2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80440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E7535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7535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25A29"/>
    <w:rsid w:val="00730D66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04406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DE46F9"/>
    <w:rsid w:val="00E0449C"/>
    <w:rsid w:val="00E131AE"/>
    <w:rsid w:val="00E25D4B"/>
    <w:rsid w:val="00E32771"/>
    <w:rsid w:val="00E460C2"/>
    <w:rsid w:val="00E7535F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160375E-DB52-41E1-9802-85BE681A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468C1-9EA9-4D01-911B-D7B935D6D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261</Words>
  <Characters>328</Characters>
  <Application>Microsoft Office Word</Application>
  <DocSecurity>0</DocSecurity>
  <Lines>41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574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看到新月的消息没有被接受，或者没有办法告诉有关负责人看到新月的消息，这种人封斋和开斋的教法律例_x000d_</dc:title>
  <dc:subject>看到新月的消息没有被接受，或者没有办法告诉有关负责人看到新月的消息，这种人封斋和开斋的教法律例_x000d_</dc:subject>
  <dc:creator>伊斯兰问答网站</dc:creator>
  <cp:keywords>看到新月的消息没有被接受，或者没有办法告诉有关负责人看到新月的消息，这种人封斋和开斋的教法律例_x000d_</cp:keywords>
  <dc:description>看到新月的消息没有被接受，或者没有办法告诉有关负责人看到新月的消息，这种人封斋和开斋的教法律例_x000d_</dc:description>
  <cp:lastModifiedBy>elhashemy</cp:lastModifiedBy>
  <cp:revision>3</cp:revision>
  <cp:lastPrinted>2015-03-07T18:49:00Z</cp:lastPrinted>
  <dcterms:created xsi:type="dcterms:W3CDTF">2015-05-11T11:11:00Z</dcterms:created>
  <dcterms:modified xsi:type="dcterms:W3CDTF">2015-06-03T15:03:00Z</dcterms:modified>
  <cp:category/>
</cp:coreProperties>
</file>