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Default="00FB6100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FB6100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用现代仪器看月是可以的</w:t>
      </w:r>
    </w:p>
    <w:p w:rsidR="000C7B4F" w:rsidRDefault="000C7B4F" w:rsidP="000C7B4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FB6100" w:rsidRPr="00FB6100" w:rsidRDefault="00FB6100" w:rsidP="00FB6100">
      <w:pPr>
        <w:spacing w:after="75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FB6100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لا حرج من رؤية الهلال بالآلات الحديثة</w:t>
      </w:r>
    </w:p>
    <w:p w:rsidR="000C7B4F" w:rsidRPr="00FB6100" w:rsidRDefault="000C7B4F" w:rsidP="00FB6100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226092" w:rsidRPr="00FB6100" w:rsidRDefault="00FB6100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FB6100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用现代仪器看月是可以的</w:t>
      </w:r>
    </w:p>
    <w:p w:rsidR="00226092" w:rsidRDefault="000C7B4F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1235075</wp:posOffset>
            </wp:positionH>
            <wp:positionV relativeFrom="paragraph">
              <wp:posOffset>107315</wp:posOffset>
            </wp:positionV>
            <wp:extent cx="3254375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FB6100" w:rsidRPr="00FB6100" w:rsidRDefault="00FB6100" w:rsidP="00FB6100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FB6100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必须要用肉眼看月吗？或者可以使用望远镜、现代仪器和天文观测台看月吗？</w:t>
      </w:r>
    </w:p>
    <w:p w:rsidR="00FB6100" w:rsidRPr="00FB6100" w:rsidRDefault="00FB6100" w:rsidP="00FB6100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FB6100">
        <w:rPr>
          <w:rFonts w:ascii="Tahoma" w:eastAsia="SimSun" w:hAnsi="Tahoma" w:cs="Tahoma"/>
          <w:sz w:val="32"/>
          <w:szCs w:val="32"/>
          <w:lang w:eastAsia="zh-CN"/>
        </w:rPr>
        <w:t>一切赞颂，全归真主。</w:t>
      </w:r>
    </w:p>
    <w:p w:rsidR="00FB6100" w:rsidRPr="00FB6100" w:rsidRDefault="00FB6100" w:rsidP="00FB6100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FB6100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FB6100">
        <w:rPr>
          <w:rFonts w:ascii="Tahoma" w:eastAsia="SimSun" w:hAnsi="Tahoma" w:cs="Tahoma"/>
          <w:sz w:val="32"/>
          <w:szCs w:val="32"/>
          <w:lang w:eastAsia="zh-CN"/>
        </w:rPr>
        <w:t>教法证据的表面意义并没有责成人们使用这些仪器去看月，而只是用肉眼观看就可以了，但是，谁如果使用这些仪器去看月，并且坚信在日落之后通过这些仪器看到了新月，而且他是为人公正的穆斯林，我认为遵循他所看到的新月的教法律例是可以的，因为这也是用肉眼看到的，而不是来自计算的。</w:t>
      </w:r>
      <w:r w:rsidRPr="00FB6100">
        <w:rPr>
          <w:rFonts w:ascii="Tahoma" w:eastAsia="SimSun" w:hAnsi="Tahoma" w:cs="Tahoma"/>
          <w:sz w:val="32"/>
          <w:szCs w:val="32"/>
          <w:lang w:eastAsia="zh-CN"/>
        </w:rPr>
        <w:t>”</w:t>
      </w:r>
    </w:p>
    <w:p w:rsidR="00FB6100" w:rsidRPr="00FB6100" w:rsidRDefault="00FB6100" w:rsidP="00FB6100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FB6100">
        <w:rPr>
          <w:rFonts w:ascii="Tahoma" w:eastAsia="SimSun" w:hAnsi="Tahoma" w:cs="Tahoma"/>
          <w:sz w:val="32"/>
          <w:szCs w:val="32"/>
          <w:lang w:eastAsia="zh-CN"/>
        </w:rPr>
        <w:t>德高望重的谢赫阿卜杜</w:t>
      </w:r>
      <w:r w:rsidRPr="00FB6100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FB6100">
        <w:rPr>
          <w:rFonts w:ascii="Tahoma" w:eastAsia="SimSun" w:hAnsi="Tahoma" w:cs="Tahoma"/>
          <w:sz w:val="32"/>
          <w:szCs w:val="32"/>
          <w:lang w:eastAsia="zh-CN"/>
        </w:rPr>
        <w:t>阿齐兹</w:t>
      </w:r>
      <w:r w:rsidRPr="00FB6100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FB6100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FB6100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FB6100">
        <w:rPr>
          <w:rFonts w:ascii="Tahoma" w:eastAsia="SimSun" w:hAnsi="Tahoma" w:cs="Tahoma"/>
          <w:sz w:val="32"/>
          <w:szCs w:val="32"/>
          <w:lang w:eastAsia="zh-CN"/>
        </w:rPr>
        <w:t>巴兹（愿主怜悯之）</w:t>
      </w:r>
    </w:p>
    <w:p w:rsidR="00FB6100" w:rsidRPr="00683D6B" w:rsidRDefault="00FB6100" w:rsidP="00FB6100">
      <w:pPr>
        <w:rPr>
          <w:lang w:eastAsia="zh-CN"/>
        </w:rPr>
      </w:pPr>
    </w:p>
    <w:p w:rsidR="003764D3" w:rsidRPr="00FB6100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241" w:rsidRDefault="00DB3241" w:rsidP="00E32771">
      <w:pPr>
        <w:spacing w:after="0" w:line="240" w:lineRule="auto"/>
      </w:pPr>
      <w:r>
        <w:separator/>
      </w:r>
    </w:p>
  </w:endnote>
  <w:endnote w:type="continuationSeparator" w:id="0">
    <w:p w:rsidR="00DB3241" w:rsidRDefault="00DB324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9E9B8A6-FDC1-46D1-AFF4-EF9FF7C7BCD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81F3EFF9-FA91-40DB-96F2-19B9D637329A}"/>
    <w:embedBold r:id="rId3" w:subsetted="1" w:fontKey="{32E58EE6-A16C-45BB-BA16-006F60B46D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585287A-ED2A-4ED8-9889-5BD84CFF50C4}"/>
    <w:embedBold r:id="rId5" w:fontKey="{07777B20-37CE-4FEA-97D0-9B99561DC54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12D83A8-1A81-4269-87EB-D5E882E980E5}"/>
    <w:embedBold r:id="rId7" w:fontKey="{95F3AE65-99B7-4801-830A-2E181BB83F1B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355FD33C-B2D1-4655-96B5-7BA1ACA655C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FDA5F3BA-AED7-46F9-B7FD-E813EA4CD5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17AFBEFF-48B6-4BBF-A1D0-73A394729467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731459FF-EE96-4FC7-B867-BCA32519DF53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3C811D47-D17B-4C36-B507-0C4C87C6B117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68F3DD2E-6358-4F8E-8C13-7A2638F99562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56A10B05-1942-44E7-81F9-C7F33A103929}"/>
    <w:embedBold r:id="rId15" w:fontKey="{664DF4E5-2D31-418B-A70E-4118DFBA73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EFD2DD43-5228-456B-8FF7-0B3250069AE1}"/>
    <w:embedBold r:id="rId17" w:fontKey="{7B2F5C9E-F27F-436E-8525-66163A533F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4626D818-4A77-4953-A5D8-FFAB0A5513F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241" w:rsidRDefault="00DB3241" w:rsidP="00E32771">
      <w:pPr>
        <w:spacing w:after="0" w:line="240" w:lineRule="auto"/>
      </w:pPr>
      <w:r>
        <w:separator/>
      </w:r>
    </w:p>
  </w:footnote>
  <w:footnote w:type="continuationSeparator" w:id="0">
    <w:p w:rsidR="00DB3241" w:rsidRDefault="00DB324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DB3241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C7B4F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66845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645A"/>
    <w:rsid w:val="00957097"/>
    <w:rsid w:val="009864E0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379D0"/>
    <w:rsid w:val="00D40688"/>
    <w:rsid w:val="00D46176"/>
    <w:rsid w:val="00D53839"/>
    <w:rsid w:val="00D85A5F"/>
    <w:rsid w:val="00DA0ECC"/>
    <w:rsid w:val="00DA1523"/>
    <w:rsid w:val="00DB3241"/>
    <w:rsid w:val="00DC324D"/>
    <w:rsid w:val="00DC6A8E"/>
    <w:rsid w:val="00DD40F1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B6100"/>
    <w:rsid w:val="00FE15B7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ED5AD96-7D78-4B54-88B3-17542C5F0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7D8D3-0B43-4C03-BB37-D2235B5E1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184</Words>
  <Characters>245</Characters>
  <Application>Microsoft Office Word</Application>
  <DocSecurity>0</DocSecurity>
  <Lines>40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414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用现代仪器看月是可以的_x000d_</dc:title>
  <dc:subject>用现代仪器看月是可以的_x000d_</dc:subject>
  <dc:creator>伊斯兰问答网站</dc:creator>
  <cp:keywords>用现代仪器看月是可以的_x000d_</cp:keywords>
  <dc:description>用现代仪器看月是可以的_x000d_</dc:description>
  <cp:lastModifiedBy>elhashemy</cp:lastModifiedBy>
  <cp:revision>3</cp:revision>
  <cp:lastPrinted>2015-03-07T18:49:00Z</cp:lastPrinted>
  <dcterms:created xsi:type="dcterms:W3CDTF">2015-05-20T14:45:00Z</dcterms:created>
  <dcterms:modified xsi:type="dcterms:W3CDTF">2015-06-04T11:56:00Z</dcterms:modified>
  <cp:category/>
</cp:coreProperties>
</file>